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04DB" w14:textId="12519052" w:rsidR="00B11705" w:rsidRPr="00B11705" w:rsidRDefault="00B11705" w:rsidP="00B11705">
      <w:pPr>
        <w:rPr>
          <w:b/>
          <w:i/>
          <w:color w:val="2E74B5"/>
          <w:szCs w:val="32"/>
        </w:rPr>
      </w:pPr>
      <w:r>
        <w:rPr>
          <w:b/>
          <w:i/>
          <w:color w:val="2E74B5"/>
          <w:szCs w:val="32"/>
        </w:rPr>
        <w:t>*</w:t>
      </w:r>
      <w:r w:rsidRPr="00B11705">
        <w:rPr>
          <w:b/>
          <w:i/>
          <w:color w:val="2E74B5"/>
          <w:szCs w:val="32"/>
        </w:rPr>
        <w:t>Instructions in blue. Delete before submission</w:t>
      </w:r>
      <w:r>
        <w:rPr>
          <w:b/>
          <w:i/>
          <w:color w:val="2E74B5"/>
          <w:szCs w:val="32"/>
        </w:rPr>
        <w:t>.</w:t>
      </w:r>
    </w:p>
    <w:p w14:paraId="31CAE00B" w14:textId="77777777" w:rsidR="00B11705" w:rsidRPr="00B11705" w:rsidRDefault="00B11705" w:rsidP="00B11705">
      <w:pPr>
        <w:rPr>
          <w:b/>
          <w:color w:val="2E74B5"/>
          <w:szCs w:val="32"/>
        </w:rPr>
      </w:pPr>
    </w:p>
    <w:p w14:paraId="09779C66" w14:textId="59725447" w:rsidR="00B46BC8" w:rsidRPr="007C563E" w:rsidRDefault="00355C30" w:rsidP="00B46BC8">
      <w:pPr>
        <w:jc w:val="center"/>
        <w:rPr>
          <w:b/>
          <w:color w:val="2E74B5"/>
          <w:sz w:val="32"/>
          <w:szCs w:val="32"/>
        </w:rPr>
      </w:pPr>
      <w:r w:rsidRPr="007C563E">
        <w:rPr>
          <w:b/>
          <w:color w:val="2E74B5"/>
          <w:sz w:val="32"/>
          <w:szCs w:val="32"/>
        </w:rPr>
        <w:t>[Title of Project]</w:t>
      </w:r>
    </w:p>
    <w:p w14:paraId="4CB7AAB4" w14:textId="77777777" w:rsidR="00B46BC8" w:rsidRDefault="00B46BC8" w:rsidP="00B46BC8">
      <w:r>
        <w:t xml:space="preserve">  </w:t>
      </w:r>
      <w:r>
        <w:tab/>
      </w:r>
    </w:p>
    <w:p w14:paraId="3D1C9754" w14:textId="77777777" w:rsidR="00B46BC8" w:rsidRDefault="00355C30">
      <w:r w:rsidRPr="008E71F2">
        <w:rPr>
          <w:b/>
        </w:rPr>
        <w:t>PI Name</w:t>
      </w:r>
      <w:r>
        <w:t>:</w:t>
      </w:r>
    </w:p>
    <w:p w14:paraId="0CE6467D" w14:textId="77777777" w:rsidR="00355C30" w:rsidRDefault="00355C30">
      <w:r w:rsidRPr="008E71F2">
        <w:rPr>
          <w:b/>
        </w:rPr>
        <w:t>Other project members</w:t>
      </w:r>
      <w:r>
        <w:t>:</w:t>
      </w:r>
    </w:p>
    <w:p w14:paraId="792ADC22" w14:textId="77777777" w:rsidR="00B46BC8" w:rsidRDefault="00355C30">
      <w:r w:rsidRPr="008E71F2">
        <w:rPr>
          <w:b/>
        </w:rPr>
        <w:t>Date of IP Disclosure filed with Innovation Partnership Services</w:t>
      </w:r>
      <w:r>
        <w:t>:</w:t>
      </w:r>
    </w:p>
    <w:p w14:paraId="7C4C036D" w14:textId="77777777" w:rsidR="00B46BC8" w:rsidRDefault="00B46BC8"/>
    <w:p w14:paraId="0B2C6F34" w14:textId="77777777" w:rsidR="00355C30" w:rsidRPr="008E71F2" w:rsidRDefault="00355C30" w:rsidP="00355C30">
      <w:pPr>
        <w:jc w:val="center"/>
        <w:rPr>
          <w:b/>
          <w:u w:val="single"/>
        </w:rPr>
      </w:pPr>
      <w:r w:rsidRPr="008E71F2">
        <w:rPr>
          <w:b/>
          <w:u w:val="single"/>
        </w:rPr>
        <w:t>Please address the following points in your narrative, not to exceed 3 pages.</w:t>
      </w:r>
    </w:p>
    <w:p w14:paraId="42B2C215" w14:textId="77777777" w:rsidR="00355C30" w:rsidRDefault="00355C30" w:rsidP="009E6B54">
      <w:pPr>
        <w:rPr>
          <w:b/>
        </w:rPr>
      </w:pPr>
    </w:p>
    <w:p w14:paraId="5ECC6F34" w14:textId="77777777" w:rsidR="00355C30" w:rsidRDefault="009E6B54" w:rsidP="00355C30">
      <w:r w:rsidRPr="00355C30">
        <w:rPr>
          <w:b/>
        </w:rPr>
        <w:t>Overall Goal</w:t>
      </w:r>
      <w:r w:rsidRPr="008E71F2">
        <w:rPr>
          <w:b/>
        </w:rPr>
        <w:t xml:space="preserve"> of the Project</w:t>
      </w:r>
      <w:r w:rsidR="001D6FCE">
        <w:rPr>
          <w:b/>
        </w:rPr>
        <w:t>:</w:t>
      </w:r>
    </w:p>
    <w:p w14:paraId="63D2F3FB" w14:textId="77777777" w:rsidR="00355C30" w:rsidRDefault="00355C30" w:rsidP="00355C30"/>
    <w:p w14:paraId="2EE6D913" w14:textId="77777777" w:rsidR="00B46BC8" w:rsidRPr="00355C30" w:rsidRDefault="00B46BC8" w:rsidP="00355C30">
      <w:pPr>
        <w:rPr>
          <w:b/>
        </w:rPr>
      </w:pPr>
      <w:r w:rsidRPr="00355C30">
        <w:rPr>
          <w:b/>
        </w:rPr>
        <w:t>Background</w:t>
      </w:r>
    </w:p>
    <w:p w14:paraId="69226F2A" w14:textId="77777777" w:rsidR="006A370B" w:rsidRDefault="006A370B" w:rsidP="006A370B">
      <w:pPr>
        <w:ind w:left="1440"/>
      </w:pPr>
    </w:p>
    <w:p w14:paraId="690F801D" w14:textId="3A3B208A" w:rsidR="008E71F2" w:rsidRDefault="008E71F2" w:rsidP="008E71F2">
      <w:pPr>
        <w:rPr>
          <w:i/>
        </w:rPr>
      </w:pPr>
      <w:r>
        <w:rPr>
          <w:i/>
        </w:rPr>
        <w:t xml:space="preserve">The Innovation: </w:t>
      </w:r>
    </w:p>
    <w:p w14:paraId="12B2BAEB" w14:textId="58FE8A44" w:rsidR="00B46BC8" w:rsidRPr="007C563E" w:rsidRDefault="008E71F2" w:rsidP="008E71F2">
      <w:pPr>
        <w:rPr>
          <w:color w:val="2E74B5"/>
        </w:rPr>
      </w:pPr>
      <w:r w:rsidRPr="007C563E">
        <w:rPr>
          <w:color w:val="2E74B5"/>
        </w:rPr>
        <w:t>[</w:t>
      </w:r>
      <w:r w:rsidR="00CD339C" w:rsidRPr="007C563E">
        <w:rPr>
          <w:color w:val="2E74B5"/>
        </w:rPr>
        <w:t>What is the innovation</w:t>
      </w:r>
      <w:r w:rsidR="00FA0EAB">
        <w:rPr>
          <w:color w:val="2E74B5"/>
        </w:rPr>
        <w:t xml:space="preserve"> (e.g. software, plasmid, intervention, prototype, invention)</w:t>
      </w:r>
      <w:r w:rsidR="00CD339C" w:rsidRPr="007C563E">
        <w:rPr>
          <w:color w:val="2E74B5"/>
        </w:rPr>
        <w:t xml:space="preserve"> from your research that </w:t>
      </w:r>
      <w:r w:rsidR="00F26203">
        <w:rPr>
          <w:color w:val="2E74B5"/>
        </w:rPr>
        <w:t>you want to further develop with TRG funding</w:t>
      </w:r>
      <w:r w:rsidR="00CD339C" w:rsidRPr="007C563E">
        <w:rPr>
          <w:color w:val="2E74B5"/>
        </w:rPr>
        <w:t>?</w:t>
      </w:r>
      <w:r w:rsidRPr="007C563E">
        <w:rPr>
          <w:color w:val="2E74B5"/>
        </w:rPr>
        <w:t>]</w:t>
      </w:r>
    </w:p>
    <w:p w14:paraId="6DB98FCD" w14:textId="77777777" w:rsidR="00B46BC8" w:rsidRPr="008E71F2" w:rsidRDefault="00B46BC8" w:rsidP="008E71F2"/>
    <w:p w14:paraId="02CEA1CA" w14:textId="380B3995" w:rsidR="00B46BC8" w:rsidRPr="008E71F2" w:rsidRDefault="00B46BC8" w:rsidP="008E71F2">
      <w:pPr>
        <w:rPr>
          <w:i/>
        </w:rPr>
      </w:pPr>
      <w:r w:rsidRPr="008E71F2">
        <w:rPr>
          <w:i/>
        </w:rPr>
        <w:t>Motivating reasons for developing this innovation</w:t>
      </w:r>
      <w:r w:rsidR="00FA0EAB">
        <w:rPr>
          <w:i/>
        </w:rPr>
        <w:t xml:space="preserve"> (e.g. societal problem, key improvement to existing technological barrier, platform from which a number of opportunities present)</w:t>
      </w:r>
      <w:r w:rsidR="0098555E">
        <w:rPr>
          <w:i/>
        </w:rPr>
        <w:t>:</w:t>
      </w:r>
    </w:p>
    <w:p w14:paraId="4C216EAA" w14:textId="77777777" w:rsidR="00B46BC8" w:rsidRPr="008E71F2" w:rsidRDefault="00B46BC8" w:rsidP="008E71F2"/>
    <w:p w14:paraId="399F5703" w14:textId="21A13599" w:rsidR="008E71F2" w:rsidRDefault="008E71F2" w:rsidP="008E71F2">
      <w:pPr>
        <w:rPr>
          <w:i/>
        </w:rPr>
      </w:pPr>
      <w:r>
        <w:rPr>
          <w:i/>
        </w:rPr>
        <w:t xml:space="preserve">Others </w:t>
      </w:r>
      <w:r w:rsidR="00F26203">
        <w:rPr>
          <w:i/>
        </w:rPr>
        <w:t>A</w:t>
      </w:r>
      <w:r>
        <w:rPr>
          <w:i/>
        </w:rPr>
        <w:t xml:space="preserve">ddressing </w:t>
      </w:r>
      <w:r w:rsidR="00F26203">
        <w:rPr>
          <w:i/>
        </w:rPr>
        <w:t>S</w:t>
      </w:r>
      <w:r>
        <w:rPr>
          <w:i/>
        </w:rPr>
        <w:t xml:space="preserve">ame </w:t>
      </w:r>
      <w:r w:rsidR="00F26203">
        <w:rPr>
          <w:i/>
        </w:rPr>
        <w:t>N</w:t>
      </w:r>
      <w:r>
        <w:rPr>
          <w:i/>
        </w:rPr>
        <w:t>eed</w:t>
      </w:r>
      <w:r w:rsidR="00F26203">
        <w:rPr>
          <w:i/>
        </w:rPr>
        <w:t>/Existing Solutions</w:t>
      </w:r>
      <w:r>
        <w:rPr>
          <w:i/>
        </w:rPr>
        <w:t>:</w:t>
      </w:r>
    </w:p>
    <w:p w14:paraId="30D9E41C" w14:textId="67DD5862" w:rsidR="00B46BC8" w:rsidRPr="007C563E" w:rsidRDefault="008E71F2" w:rsidP="008E71F2">
      <w:pPr>
        <w:rPr>
          <w:color w:val="2E74B5"/>
        </w:rPr>
      </w:pPr>
      <w:r w:rsidRPr="007C563E">
        <w:rPr>
          <w:color w:val="2E74B5"/>
        </w:rPr>
        <w:t>[</w:t>
      </w:r>
      <w:r w:rsidR="00B46BC8" w:rsidRPr="007C563E">
        <w:rPr>
          <w:color w:val="2E74B5"/>
        </w:rPr>
        <w:t>Wh</w:t>
      </w:r>
      <w:r w:rsidR="00FA0EAB">
        <w:rPr>
          <w:color w:val="2E74B5"/>
        </w:rPr>
        <w:t>o else</w:t>
      </w:r>
      <w:r w:rsidR="00B46BC8" w:rsidRPr="007C563E">
        <w:rPr>
          <w:color w:val="2E74B5"/>
        </w:rPr>
        <w:t xml:space="preserve"> anywhere in the world are you aware of that </w:t>
      </w:r>
      <w:r w:rsidR="00FA0EAB">
        <w:rPr>
          <w:color w:val="2E74B5"/>
        </w:rPr>
        <w:t>is</w:t>
      </w:r>
      <w:r w:rsidR="00B46BC8" w:rsidRPr="007C563E">
        <w:rPr>
          <w:color w:val="2E74B5"/>
        </w:rPr>
        <w:t xml:space="preserve"> addressing this same need</w:t>
      </w:r>
      <w:r w:rsidR="00FA0EAB">
        <w:rPr>
          <w:color w:val="2E74B5"/>
        </w:rPr>
        <w:t xml:space="preserve"> (or something very close)</w:t>
      </w:r>
      <w:r w:rsidR="00B46BC8" w:rsidRPr="007C563E">
        <w:rPr>
          <w:color w:val="2E74B5"/>
        </w:rPr>
        <w:t>?  Explain how the features and benefits of your innovation make it worthy of investment in light of those other efforts.</w:t>
      </w:r>
      <w:r w:rsidRPr="007C563E">
        <w:rPr>
          <w:color w:val="2E74B5"/>
        </w:rPr>
        <w:t>]</w:t>
      </w:r>
    </w:p>
    <w:p w14:paraId="3210CDBB" w14:textId="77777777" w:rsidR="00B46BC8" w:rsidRPr="008E71F2" w:rsidRDefault="00B46BC8" w:rsidP="008E71F2"/>
    <w:p w14:paraId="49B14451" w14:textId="186F5735" w:rsidR="008E71F2" w:rsidRDefault="008E71F2" w:rsidP="008E71F2">
      <w:pPr>
        <w:rPr>
          <w:i/>
        </w:rPr>
      </w:pPr>
      <w:r>
        <w:rPr>
          <w:i/>
        </w:rPr>
        <w:t>Stage of Development</w:t>
      </w:r>
      <w:r w:rsidR="00F26203">
        <w:rPr>
          <w:i/>
        </w:rPr>
        <w:t>/Context for TRG activities:</w:t>
      </w:r>
    </w:p>
    <w:p w14:paraId="3096B8E9" w14:textId="77777777" w:rsidR="00B46BC8" w:rsidRPr="007C563E" w:rsidRDefault="008E71F2" w:rsidP="008E71F2">
      <w:pPr>
        <w:rPr>
          <w:color w:val="2E74B5"/>
        </w:rPr>
      </w:pPr>
      <w:r w:rsidRPr="007C563E">
        <w:rPr>
          <w:color w:val="2E74B5"/>
        </w:rPr>
        <w:t>[</w:t>
      </w:r>
      <w:r w:rsidR="00B46BC8" w:rsidRPr="007C563E">
        <w:rPr>
          <w:color w:val="2E74B5"/>
        </w:rPr>
        <w:t xml:space="preserve">What is the stage of development of your innovation?  What steps beyond the goals of this TRG do you believe will be required for your innovation to </w:t>
      </w:r>
      <w:r w:rsidR="00FA0EAB">
        <w:rPr>
          <w:color w:val="2E74B5"/>
        </w:rPr>
        <w:t xml:space="preserve">be </w:t>
      </w:r>
      <w:r w:rsidR="00B46BC8" w:rsidRPr="007C563E">
        <w:rPr>
          <w:color w:val="2E74B5"/>
        </w:rPr>
        <w:t>ready for the marketplace</w:t>
      </w:r>
      <w:r w:rsidR="00FA0EAB">
        <w:rPr>
          <w:color w:val="2E74B5"/>
        </w:rPr>
        <w:t xml:space="preserve"> or </w:t>
      </w:r>
      <w:r w:rsidR="001F627B">
        <w:rPr>
          <w:color w:val="2E74B5"/>
        </w:rPr>
        <w:t xml:space="preserve">early </w:t>
      </w:r>
      <w:r w:rsidR="00FA0EAB">
        <w:rPr>
          <w:color w:val="2E74B5"/>
        </w:rPr>
        <w:t>distribution</w:t>
      </w:r>
      <w:r w:rsidR="00B46BC8" w:rsidRPr="007C563E">
        <w:rPr>
          <w:color w:val="2E74B5"/>
        </w:rPr>
        <w:t>?</w:t>
      </w:r>
      <w:r w:rsidRPr="007C563E">
        <w:rPr>
          <w:color w:val="2E74B5"/>
        </w:rPr>
        <w:t>]</w:t>
      </w:r>
    </w:p>
    <w:p w14:paraId="21408230" w14:textId="77777777" w:rsidR="00B46BC8" w:rsidRPr="008E71F2" w:rsidRDefault="00B46BC8" w:rsidP="008E71F2">
      <w:pPr>
        <w:ind w:left="360"/>
      </w:pPr>
    </w:p>
    <w:p w14:paraId="42CF201D" w14:textId="5F75A26F" w:rsidR="008E71F2" w:rsidRPr="008E71F2" w:rsidRDefault="00F26203" w:rsidP="008E71F2">
      <w:pPr>
        <w:rPr>
          <w:i/>
        </w:rPr>
      </w:pPr>
      <w:r>
        <w:rPr>
          <w:i/>
        </w:rPr>
        <w:t xml:space="preserve">Required/Desired </w:t>
      </w:r>
      <w:r w:rsidR="008E71F2" w:rsidRPr="008E71F2">
        <w:rPr>
          <w:i/>
        </w:rPr>
        <w:t>Collaboration</w:t>
      </w:r>
      <w:r>
        <w:rPr>
          <w:i/>
        </w:rPr>
        <w:t xml:space="preserve"> Partner</w:t>
      </w:r>
      <w:r w:rsidR="008E71F2" w:rsidRPr="008E71F2">
        <w:rPr>
          <w:i/>
        </w:rPr>
        <w:t>s</w:t>
      </w:r>
      <w:r>
        <w:rPr>
          <w:i/>
        </w:rPr>
        <w:t>:</w:t>
      </w:r>
    </w:p>
    <w:p w14:paraId="1F0FC69D" w14:textId="31949526" w:rsidR="00B46BC8" w:rsidRPr="007C563E" w:rsidRDefault="008E71F2" w:rsidP="008E71F2">
      <w:pPr>
        <w:rPr>
          <w:color w:val="2E74B5"/>
        </w:rPr>
      </w:pPr>
      <w:r w:rsidRPr="007C563E">
        <w:rPr>
          <w:color w:val="2E74B5"/>
        </w:rPr>
        <w:t>[</w:t>
      </w:r>
      <w:r w:rsidR="00B46BC8" w:rsidRPr="007C563E">
        <w:rPr>
          <w:color w:val="2E74B5"/>
        </w:rPr>
        <w:t xml:space="preserve">Do you have, or do you need to develop any strategic collaborators or partners to fully develop or </w:t>
      </w:r>
      <w:r w:rsidR="001F627B">
        <w:rPr>
          <w:color w:val="2E74B5"/>
        </w:rPr>
        <w:t>validate</w:t>
      </w:r>
      <w:r w:rsidR="00B46BC8" w:rsidRPr="007C563E">
        <w:rPr>
          <w:color w:val="2E74B5"/>
        </w:rPr>
        <w:t xml:space="preserve"> your innovation?  Please be specific.</w:t>
      </w:r>
      <w:r w:rsidRPr="007C563E">
        <w:rPr>
          <w:color w:val="2E74B5"/>
        </w:rPr>
        <w:t>]</w:t>
      </w:r>
    </w:p>
    <w:p w14:paraId="3B4332DA" w14:textId="77777777" w:rsidR="00B46BC8" w:rsidRPr="008E71F2" w:rsidRDefault="00B46BC8" w:rsidP="008E71F2"/>
    <w:p w14:paraId="1C02A96B" w14:textId="3F82D3CA" w:rsidR="008E71F2" w:rsidRPr="008E71F2" w:rsidRDefault="008E71F2" w:rsidP="008E71F2">
      <w:pPr>
        <w:rPr>
          <w:i/>
        </w:rPr>
      </w:pPr>
      <w:r w:rsidRPr="008E71F2">
        <w:rPr>
          <w:i/>
        </w:rPr>
        <w:t xml:space="preserve">Bringing Innovation </w:t>
      </w:r>
      <w:r w:rsidR="001F627B">
        <w:rPr>
          <w:i/>
        </w:rPr>
        <w:t>into Use</w:t>
      </w:r>
      <w:r w:rsidR="00F26203">
        <w:rPr>
          <w:i/>
        </w:rPr>
        <w:t>/Commercial Pathway:</w:t>
      </w:r>
    </w:p>
    <w:p w14:paraId="2D2A27A4" w14:textId="15C54CB6" w:rsidR="00B46BC8" w:rsidRPr="007C563E" w:rsidRDefault="008E71F2" w:rsidP="008E71F2">
      <w:pPr>
        <w:rPr>
          <w:color w:val="2E74B5"/>
        </w:rPr>
      </w:pPr>
      <w:r w:rsidRPr="007C563E">
        <w:rPr>
          <w:color w:val="2E74B5"/>
        </w:rPr>
        <w:t>[</w:t>
      </w:r>
      <w:r w:rsidR="00B46BC8" w:rsidRPr="007C563E">
        <w:rPr>
          <w:color w:val="2E74B5"/>
        </w:rPr>
        <w:t>How do you envision your innovation</w:t>
      </w:r>
      <w:r w:rsidR="00FA0EAB">
        <w:rPr>
          <w:color w:val="2E74B5"/>
        </w:rPr>
        <w:t xml:space="preserve"> getting utilized</w:t>
      </w:r>
      <w:r w:rsidR="001F627B">
        <w:rPr>
          <w:color w:val="2E74B5"/>
        </w:rPr>
        <w:t xml:space="preserve"> and made available to the public</w:t>
      </w:r>
      <w:r w:rsidR="00B46BC8" w:rsidRPr="007C563E">
        <w:rPr>
          <w:color w:val="2E74B5"/>
        </w:rPr>
        <w:t xml:space="preserve">?  </w:t>
      </w:r>
      <w:r w:rsidR="00F26203">
        <w:rPr>
          <w:color w:val="2E74B5"/>
        </w:rPr>
        <w:t xml:space="preserve">Is your innovation the final product or is it a part of a larger solution? </w:t>
      </w:r>
      <w:r w:rsidR="00FA0EAB">
        <w:rPr>
          <w:color w:val="2E74B5"/>
        </w:rPr>
        <w:t xml:space="preserve">How involved do you </w:t>
      </w:r>
      <w:r w:rsidR="00F26203">
        <w:rPr>
          <w:color w:val="2E74B5"/>
        </w:rPr>
        <w:t xml:space="preserve">personally </w:t>
      </w:r>
      <w:r w:rsidR="00FA0EAB">
        <w:rPr>
          <w:color w:val="2E74B5"/>
        </w:rPr>
        <w:t xml:space="preserve">want to be? </w:t>
      </w:r>
      <w:r w:rsidR="00B46BC8" w:rsidRPr="007C563E">
        <w:rPr>
          <w:color w:val="2E74B5"/>
        </w:rPr>
        <w:t>Would you want the University to license it to a start-up</w:t>
      </w:r>
      <w:r w:rsidR="00FA0EAB">
        <w:rPr>
          <w:color w:val="2E74B5"/>
        </w:rPr>
        <w:t xml:space="preserve"> or to an existing company</w:t>
      </w:r>
      <w:r w:rsidR="00B46BC8" w:rsidRPr="007C563E">
        <w:rPr>
          <w:color w:val="2E74B5"/>
        </w:rPr>
        <w:t xml:space="preserve">?  Would you want to be involved in any start-up as a consultant or employee?  Help us to understand your </w:t>
      </w:r>
      <w:r w:rsidR="00FA0EAB">
        <w:rPr>
          <w:color w:val="2E74B5"/>
        </w:rPr>
        <w:t>interest in</w:t>
      </w:r>
      <w:r w:rsidR="00B46BC8" w:rsidRPr="007C563E">
        <w:rPr>
          <w:color w:val="2E74B5"/>
        </w:rPr>
        <w:t xml:space="preserve"> making this innovation available to the public.</w:t>
      </w:r>
      <w:r w:rsidRPr="007C563E">
        <w:rPr>
          <w:color w:val="2E74B5"/>
        </w:rPr>
        <w:t>]</w:t>
      </w:r>
    </w:p>
    <w:p w14:paraId="453F9A24" w14:textId="77777777" w:rsidR="00B46BC8" w:rsidRPr="008E71F2" w:rsidRDefault="00B46BC8" w:rsidP="008E71F2"/>
    <w:p w14:paraId="34092F92" w14:textId="77777777" w:rsidR="008E71F2" w:rsidRPr="00B11705" w:rsidRDefault="008E71F2" w:rsidP="008E71F2">
      <w:pPr>
        <w:rPr>
          <w:i/>
        </w:rPr>
      </w:pPr>
      <w:r w:rsidRPr="00B11705">
        <w:rPr>
          <w:i/>
        </w:rPr>
        <w:t>Other Interested Parties</w:t>
      </w:r>
    </w:p>
    <w:p w14:paraId="5F72BB5F" w14:textId="77777777" w:rsidR="00B46BC8" w:rsidRPr="007C563E" w:rsidRDefault="008E71F2" w:rsidP="008E71F2">
      <w:pPr>
        <w:rPr>
          <w:color w:val="2E74B5"/>
        </w:rPr>
      </w:pPr>
      <w:r w:rsidRPr="00B11705">
        <w:rPr>
          <w:color w:val="2E74B5"/>
        </w:rPr>
        <w:t>[</w:t>
      </w:r>
      <w:r w:rsidR="00B46BC8" w:rsidRPr="00B11705">
        <w:rPr>
          <w:color w:val="2E74B5"/>
        </w:rPr>
        <w:t>Who might be interested in marketing and providing products or services based on your innovation?</w:t>
      </w:r>
      <w:r w:rsidRPr="00B11705">
        <w:rPr>
          <w:color w:val="2E74B5"/>
        </w:rPr>
        <w:t>]</w:t>
      </w:r>
    </w:p>
    <w:p w14:paraId="4F8B025A" w14:textId="77777777" w:rsidR="00F51628" w:rsidRPr="008E71F2" w:rsidRDefault="00F51628" w:rsidP="008E71F2">
      <w:pPr>
        <w:ind w:left="360"/>
      </w:pPr>
    </w:p>
    <w:p w14:paraId="0D05E190" w14:textId="77777777" w:rsidR="00F26203" w:rsidRPr="00493575" w:rsidRDefault="00F26203" w:rsidP="008E71F2">
      <w:pPr>
        <w:rPr>
          <w:i/>
          <w:color w:val="0070C0"/>
        </w:rPr>
      </w:pPr>
      <w:r w:rsidRPr="00493575">
        <w:rPr>
          <w:i/>
          <w:color w:val="0070C0"/>
        </w:rPr>
        <w:lastRenderedPageBreak/>
        <w:t xml:space="preserve">Market or Licensing Validation to Date: </w:t>
      </w:r>
    </w:p>
    <w:p w14:paraId="22E6248B" w14:textId="7C6DB05B" w:rsidR="00B46BC8" w:rsidRPr="001D6FCE" w:rsidRDefault="00F26203" w:rsidP="008E71F2">
      <w:pPr>
        <w:rPr>
          <w:color w:val="0070C0"/>
        </w:rPr>
      </w:pPr>
      <w:r>
        <w:rPr>
          <w:color w:val="0070C0"/>
        </w:rPr>
        <w:t>[</w:t>
      </w:r>
      <w:r w:rsidR="00B46BC8" w:rsidRPr="001D6FCE">
        <w:rPr>
          <w:color w:val="0070C0"/>
        </w:rPr>
        <w:t xml:space="preserve">Has any commercial entity or investor already expressed interest in licensing the innovation?  </w:t>
      </w:r>
      <w:r w:rsidR="00FA0EAB" w:rsidRPr="001D6FCE">
        <w:rPr>
          <w:color w:val="0070C0"/>
        </w:rPr>
        <w:t>I</w:t>
      </w:r>
      <w:r w:rsidR="00FA0EAB">
        <w:rPr>
          <w:color w:val="0070C0"/>
        </w:rPr>
        <w:t>f</w:t>
      </w:r>
      <w:r w:rsidR="00FA0EAB" w:rsidRPr="001D6FCE">
        <w:rPr>
          <w:color w:val="0070C0"/>
        </w:rPr>
        <w:t xml:space="preserve"> </w:t>
      </w:r>
      <w:r w:rsidR="00B46BC8" w:rsidRPr="001D6FCE">
        <w:rPr>
          <w:color w:val="0070C0"/>
        </w:rPr>
        <w:t>yes, who and for what purpose?</w:t>
      </w:r>
      <w:r w:rsidR="00FA0EAB">
        <w:rPr>
          <w:color w:val="0070C0"/>
        </w:rPr>
        <w:t xml:space="preserve">  Would they be willing to write a letter of support?</w:t>
      </w:r>
      <w:r>
        <w:rPr>
          <w:color w:val="0070C0"/>
        </w:rPr>
        <w:t>]</w:t>
      </w:r>
    </w:p>
    <w:p w14:paraId="7214A6E9" w14:textId="77777777" w:rsidR="00355C30" w:rsidRDefault="00355C30" w:rsidP="00355C30">
      <w:pPr>
        <w:ind w:left="360"/>
      </w:pPr>
    </w:p>
    <w:p w14:paraId="1D541E40" w14:textId="77777777" w:rsidR="00011894" w:rsidRPr="00C7477A" w:rsidRDefault="00C7477A" w:rsidP="001D6FCE">
      <w:pPr>
        <w:rPr>
          <w:b/>
        </w:rPr>
      </w:pPr>
      <w:r>
        <w:rPr>
          <w:b/>
        </w:rPr>
        <w:t xml:space="preserve">Project </w:t>
      </w:r>
      <w:r w:rsidR="00B46BC8" w:rsidRPr="00355C30">
        <w:rPr>
          <w:b/>
        </w:rPr>
        <w:t>Goals</w:t>
      </w:r>
      <w:r>
        <w:rPr>
          <w:b/>
        </w:rPr>
        <w:t xml:space="preserve">, </w:t>
      </w:r>
      <w:r w:rsidR="00011894" w:rsidRPr="00C7477A">
        <w:rPr>
          <w:b/>
        </w:rPr>
        <w:t xml:space="preserve">Expected Outcomes </w:t>
      </w:r>
      <w:r>
        <w:rPr>
          <w:b/>
        </w:rPr>
        <w:t>&amp; Timelines</w:t>
      </w:r>
    </w:p>
    <w:p w14:paraId="3F193C6A" w14:textId="30E24916" w:rsidR="00355C30" w:rsidRDefault="00B11705" w:rsidP="00C7477A">
      <w:pPr>
        <w:rPr>
          <w:color w:val="0070C0"/>
        </w:rPr>
      </w:pPr>
      <w:r>
        <w:rPr>
          <w:color w:val="0070C0"/>
        </w:rPr>
        <w:t>[</w:t>
      </w:r>
      <w:r w:rsidR="00011894">
        <w:rPr>
          <w:color w:val="0070C0"/>
        </w:rPr>
        <w:t xml:space="preserve">List your goals, and the </w:t>
      </w:r>
      <w:r w:rsidR="00011894" w:rsidRPr="001D6FCE">
        <w:rPr>
          <w:color w:val="0070C0"/>
        </w:rPr>
        <w:t>expected outcomes of each specific goal</w:t>
      </w:r>
      <w:r w:rsidR="00C7477A">
        <w:rPr>
          <w:color w:val="0070C0"/>
        </w:rPr>
        <w:t xml:space="preserve">. </w:t>
      </w:r>
      <w:r w:rsidR="00011894" w:rsidRPr="001D6FCE">
        <w:rPr>
          <w:color w:val="0070C0"/>
        </w:rPr>
        <w:t>Project should not exceed 1 year.</w:t>
      </w:r>
      <w:r w:rsidR="00C7477A">
        <w:rPr>
          <w:color w:val="0070C0"/>
        </w:rPr>
        <w:t xml:space="preserve"> </w:t>
      </w:r>
      <w:r w:rsidR="0005374A">
        <w:rPr>
          <w:color w:val="0070C0"/>
        </w:rPr>
        <w:t xml:space="preserve">Release of funds may be </w:t>
      </w:r>
      <w:proofErr w:type="spellStart"/>
      <w:r w:rsidR="0005374A">
        <w:rPr>
          <w:color w:val="0070C0"/>
        </w:rPr>
        <w:t>tranched</w:t>
      </w:r>
      <w:proofErr w:type="spellEnd"/>
      <w:r w:rsidR="0005374A">
        <w:rPr>
          <w:color w:val="0070C0"/>
        </w:rPr>
        <w:t xml:space="preserve"> based on the project meeting mutually agreed upon goals.</w:t>
      </w:r>
      <w:r>
        <w:rPr>
          <w:color w:val="0070C0"/>
        </w:rPr>
        <w:t>]</w:t>
      </w:r>
    </w:p>
    <w:p w14:paraId="462F8D11" w14:textId="77777777" w:rsidR="00C7477A" w:rsidRPr="00C7477A" w:rsidRDefault="00C7477A" w:rsidP="00C7477A">
      <w:pPr>
        <w:rPr>
          <w:color w:val="0070C0"/>
        </w:rPr>
      </w:pPr>
    </w:p>
    <w:p w14:paraId="2943A7DC" w14:textId="77777777" w:rsidR="00C7477A" w:rsidRDefault="00C7477A" w:rsidP="00011894">
      <w:pPr>
        <w:spacing w:after="240"/>
        <w:rPr>
          <w:color w:val="0070C0"/>
        </w:rPr>
      </w:pPr>
      <w:r>
        <w:rPr>
          <w:color w:val="0070C0"/>
        </w:rPr>
        <w:t>(Example of table for detailing project timeline.)</w:t>
      </w:r>
    </w:p>
    <w:p w14:paraId="238B5EDE" w14:textId="77777777" w:rsidR="00C7477A" w:rsidRPr="00C7477A" w:rsidRDefault="00C7477A" w:rsidP="00011894">
      <w:pPr>
        <w:spacing w:after="240"/>
        <w:rPr>
          <w:b/>
          <w:color w:val="0070C0"/>
        </w:rPr>
      </w:pPr>
      <w:r w:rsidRPr="00C7477A">
        <w:rPr>
          <w:b/>
          <w:color w:val="0070C0"/>
        </w:rPr>
        <w:t>Goal #1: A, B, C</w:t>
      </w:r>
    </w:p>
    <w:tbl>
      <w:tblPr>
        <w:tblW w:w="9406" w:type="dxa"/>
        <w:tblInd w:w="113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4229"/>
        <w:gridCol w:w="431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</w:tblGrid>
      <w:tr w:rsidR="00B11705" w:rsidRPr="00B11705" w14:paraId="21058DB9" w14:textId="77777777" w:rsidTr="00CA03BE">
        <w:trPr>
          <w:trHeight w:val="240"/>
        </w:trPr>
        <w:tc>
          <w:tcPr>
            <w:tcW w:w="4229" w:type="dxa"/>
            <w:shd w:val="clear" w:color="auto" w:fill="8EAADB"/>
          </w:tcPr>
          <w:p w14:paraId="34C32A1D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B11705">
              <w:rPr>
                <w:b/>
                <w:color w:val="000000" w:themeColor="text1"/>
                <w:sz w:val="20"/>
                <w:szCs w:val="20"/>
              </w:rPr>
              <w:t xml:space="preserve">Activities </w:t>
            </w:r>
          </w:p>
        </w:tc>
        <w:tc>
          <w:tcPr>
            <w:tcW w:w="431" w:type="dxa"/>
            <w:shd w:val="clear" w:color="auto" w:fill="8EAADB"/>
          </w:tcPr>
          <w:p w14:paraId="3E336E9B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1705">
              <w:rPr>
                <w:b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431" w:type="dxa"/>
            <w:shd w:val="clear" w:color="auto" w:fill="8EAADB"/>
          </w:tcPr>
          <w:p w14:paraId="56270281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1705">
              <w:rPr>
                <w:b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32" w:type="dxa"/>
            <w:shd w:val="clear" w:color="auto" w:fill="8EAADB"/>
          </w:tcPr>
          <w:p w14:paraId="3197F2AB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1705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31" w:type="dxa"/>
            <w:shd w:val="clear" w:color="auto" w:fill="8EAADB"/>
          </w:tcPr>
          <w:p w14:paraId="2D4561DD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1705">
              <w:rPr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32" w:type="dxa"/>
            <w:shd w:val="clear" w:color="auto" w:fill="8EAADB"/>
          </w:tcPr>
          <w:p w14:paraId="59C829A9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1705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31" w:type="dxa"/>
            <w:shd w:val="clear" w:color="auto" w:fill="8EAADB"/>
          </w:tcPr>
          <w:p w14:paraId="6EF31215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1705">
              <w:rPr>
                <w:b/>
                <w:color w:val="000000" w:themeColor="text1"/>
                <w:sz w:val="20"/>
                <w:szCs w:val="20"/>
              </w:rPr>
              <w:t>Ju</w:t>
            </w:r>
          </w:p>
        </w:tc>
        <w:tc>
          <w:tcPr>
            <w:tcW w:w="432" w:type="dxa"/>
            <w:shd w:val="clear" w:color="auto" w:fill="8EAADB"/>
          </w:tcPr>
          <w:p w14:paraId="7E0999B9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11705">
              <w:rPr>
                <w:b/>
                <w:color w:val="000000" w:themeColor="text1"/>
                <w:sz w:val="20"/>
                <w:szCs w:val="20"/>
              </w:rPr>
              <w:t>Jy</w:t>
            </w:r>
            <w:proofErr w:type="spellEnd"/>
          </w:p>
        </w:tc>
        <w:tc>
          <w:tcPr>
            <w:tcW w:w="431" w:type="dxa"/>
            <w:shd w:val="clear" w:color="auto" w:fill="8EAADB"/>
          </w:tcPr>
          <w:p w14:paraId="515B5633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1705">
              <w:rPr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32" w:type="dxa"/>
            <w:shd w:val="clear" w:color="auto" w:fill="8EAADB"/>
          </w:tcPr>
          <w:p w14:paraId="3806D671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1705"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1" w:type="dxa"/>
            <w:shd w:val="clear" w:color="auto" w:fill="8EAADB"/>
          </w:tcPr>
          <w:p w14:paraId="795D86D0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1705">
              <w:rPr>
                <w:b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32" w:type="dxa"/>
            <w:shd w:val="clear" w:color="auto" w:fill="8EAADB"/>
          </w:tcPr>
          <w:p w14:paraId="1409CAA2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1705">
              <w:rPr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1" w:type="dxa"/>
            <w:shd w:val="clear" w:color="auto" w:fill="8EAADB"/>
          </w:tcPr>
          <w:p w14:paraId="56AF6013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1705">
              <w:rPr>
                <w:b/>
                <w:color w:val="000000" w:themeColor="text1"/>
                <w:sz w:val="20"/>
                <w:szCs w:val="20"/>
              </w:rPr>
              <w:t>D</w:t>
            </w:r>
          </w:p>
        </w:tc>
      </w:tr>
      <w:tr w:rsidR="00B11705" w:rsidRPr="00B11705" w14:paraId="28F0B5AF" w14:textId="77777777" w:rsidTr="00CA03BE">
        <w:trPr>
          <w:trHeight w:val="240"/>
        </w:trPr>
        <w:tc>
          <w:tcPr>
            <w:tcW w:w="4229" w:type="dxa"/>
            <w:shd w:val="clear" w:color="auto" w:fill="auto"/>
          </w:tcPr>
          <w:p w14:paraId="6D1ABD5C" w14:textId="270170B1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Develop  materials for X, Y, Z</w:t>
            </w:r>
          </w:p>
          <w:p w14:paraId="35DF5361" w14:textId="7D4CF4CA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b/>
                <w:i/>
                <w:color w:val="000000" w:themeColor="text1"/>
                <w:sz w:val="20"/>
                <w:szCs w:val="20"/>
              </w:rPr>
              <w:t>Outcome</w:t>
            </w:r>
            <w:r w:rsidRPr="00B11705">
              <w:rPr>
                <w:i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431" w:type="dxa"/>
            <w:shd w:val="clear" w:color="auto" w:fill="auto"/>
          </w:tcPr>
          <w:p w14:paraId="538E8BE0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31" w:type="dxa"/>
            <w:shd w:val="clear" w:color="auto" w:fill="auto"/>
          </w:tcPr>
          <w:p w14:paraId="1E98EFD6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32" w:type="dxa"/>
            <w:shd w:val="clear" w:color="auto" w:fill="auto"/>
          </w:tcPr>
          <w:p w14:paraId="6C35A7F3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31" w:type="dxa"/>
            <w:shd w:val="clear" w:color="auto" w:fill="auto"/>
          </w:tcPr>
          <w:p w14:paraId="617912DB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7CD545E1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1CE6BF47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5B44C80E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78BBA2F0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5166D9EE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71C36C54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711FCFCB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6C73938F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11705" w:rsidRPr="00B11705" w14:paraId="01E6201A" w14:textId="77777777" w:rsidTr="00CA03BE">
        <w:trPr>
          <w:trHeight w:val="240"/>
        </w:trPr>
        <w:tc>
          <w:tcPr>
            <w:tcW w:w="4229" w:type="dxa"/>
            <w:shd w:val="clear" w:color="auto" w:fill="D9E2F3"/>
          </w:tcPr>
          <w:p w14:paraId="3576C13C" w14:textId="77777777" w:rsidR="00C7477A" w:rsidRPr="00B11705" w:rsidRDefault="00351263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Pilot Test</w:t>
            </w:r>
          </w:p>
          <w:p w14:paraId="27DFD94A" w14:textId="77777777" w:rsidR="00351263" w:rsidRPr="00B11705" w:rsidRDefault="00351263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0"/>
                <w:szCs w:val="20"/>
              </w:rPr>
            </w:pPr>
            <w:r w:rsidRPr="00B11705">
              <w:rPr>
                <w:b/>
                <w:i/>
                <w:color w:val="000000" w:themeColor="text1"/>
                <w:sz w:val="20"/>
                <w:szCs w:val="20"/>
              </w:rPr>
              <w:t>Outcome</w:t>
            </w:r>
            <w:r w:rsidRPr="00B11705">
              <w:rPr>
                <w:i/>
                <w:color w:val="000000" w:themeColor="text1"/>
                <w:sz w:val="20"/>
                <w:szCs w:val="20"/>
              </w:rPr>
              <w:t>: Identification of problems, and plan to refine a, b, c,</w:t>
            </w:r>
          </w:p>
        </w:tc>
        <w:tc>
          <w:tcPr>
            <w:tcW w:w="431" w:type="dxa"/>
            <w:shd w:val="clear" w:color="auto" w:fill="D9E2F3"/>
          </w:tcPr>
          <w:p w14:paraId="519FB217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767FFDC2" w14:textId="77777777" w:rsidR="00C7477A" w:rsidRPr="00B11705" w:rsidRDefault="00351263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32" w:type="dxa"/>
            <w:shd w:val="clear" w:color="auto" w:fill="D9E2F3"/>
          </w:tcPr>
          <w:p w14:paraId="273700C7" w14:textId="77777777" w:rsidR="00C7477A" w:rsidRPr="00B11705" w:rsidRDefault="00351263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31" w:type="dxa"/>
            <w:shd w:val="clear" w:color="auto" w:fill="D9E2F3"/>
          </w:tcPr>
          <w:p w14:paraId="04258B2B" w14:textId="77777777" w:rsidR="00C7477A" w:rsidRPr="00B11705" w:rsidRDefault="0005374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32" w:type="dxa"/>
            <w:shd w:val="clear" w:color="auto" w:fill="D9E2F3"/>
          </w:tcPr>
          <w:p w14:paraId="2F589EEE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75D5CDAD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26404F0D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0C255A1A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0FFE49A7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295C339B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51349407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691FBEC3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11705" w:rsidRPr="00B11705" w14:paraId="16CBA6B4" w14:textId="77777777" w:rsidTr="00CA03BE">
        <w:trPr>
          <w:trHeight w:val="240"/>
        </w:trPr>
        <w:tc>
          <w:tcPr>
            <w:tcW w:w="4229" w:type="dxa"/>
            <w:shd w:val="clear" w:color="auto" w:fill="auto"/>
          </w:tcPr>
          <w:p w14:paraId="746A3014" w14:textId="77777777" w:rsidR="00C7477A" w:rsidRPr="00B11705" w:rsidRDefault="0005374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0"/>
                <w:szCs w:val="20"/>
              </w:rPr>
            </w:pPr>
            <w:r w:rsidRPr="00B11705">
              <w:rPr>
                <w:i/>
                <w:color w:val="000000" w:themeColor="text1"/>
                <w:sz w:val="20"/>
                <w:szCs w:val="20"/>
              </w:rPr>
              <w:t>Alpha testing with key potential users</w:t>
            </w:r>
          </w:p>
        </w:tc>
        <w:tc>
          <w:tcPr>
            <w:tcW w:w="431" w:type="dxa"/>
            <w:shd w:val="clear" w:color="auto" w:fill="auto"/>
          </w:tcPr>
          <w:p w14:paraId="28C356AC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68E0C226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11851874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3A07DC27" w14:textId="77777777" w:rsidR="00C7477A" w:rsidRPr="00B11705" w:rsidRDefault="0005374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32" w:type="dxa"/>
            <w:shd w:val="clear" w:color="auto" w:fill="auto"/>
          </w:tcPr>
          <w:p w14:paraId="5A959EFB" w14:textId="77777777" w:rsidR="00C7477A" w:rsidRPr="00B11705" w:rsidRDefault="0005374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31" w:type="dxa"/>
            <w:shd w:val="clear" w:color="auto" w:fill="auto"/>
          </w:tcPr>
          <w:p w14:paraId="3900E2B8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72067705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7D10F446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0E780C35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2E78FA96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72322235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085743AB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11705" w:rsidRPr="00B11705" w14:paraId="4B0746FA" w14:textId="77777777" w:rsidTr="00CA03BE">
        <w:trPr>
          <w:trHeight w:val="240"/>
        </w:trPr>
        <w:tc>
          <w:tcPr>
            <w:tcW w:w="4229" w:type="dxa"/>
            <w:shd w:val="clear" w:color="auto" w:fill="D9E2F3"/>
          </w:tcPr>
          <w:p w14:paraId="1DC707FB" w14:textId="77777777" w:rsidR="00C7477A" w:rsidRPr="00B11705" w:rsidRDefault="0005374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0"/>
                <w:szCs w:val="20"/>
              </w:rPr>
            </w:pPr>
            <w:r w:rsidRPr="00B11705">
              <w:rPr>
                <w:i/>
                <w:color w:val="000000" w:themeColor="text1"/>
                <w:sz w:val="20"/>
                <w:szCs w:val="20"/>
              </w:rPr>
              <w:t>Beta development</w:t>
            </w:r>
          </w:p>
        </w:tc>
        <w:tc>
          <w:tcPr>
            <w:tcW w:w="431" w:type="dxa"/>
            <w:shd w:val="clear" w:color="auto" w:fill="D9E2F3"/>
          </w:tcPr>
          <w:p w14:paraId="7789F1AF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0209CE0C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4D32656B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2169A985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6D991028" w14:textId="77777777" w:rsidR="00C7477A" w:rsidRPr="00B11705" w:rsidRDefault="0005374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31" w:type="dxa"/>
            <w:shd w:val="clear" w:color="auto" w:fill="D9E2F3"/>
          </w:tcPr>
          <w:p w14:paraId="240DBB41" w14:textId="77777777" w:rsidR="00C7477A" w:rsidRPr="00B11705" w:rsidRDefault="0005374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32" w:type="dxa"/>
            <w:shd w:val="clear" w:color="auto" w:fill="D9E2F3"/>
          </w:tcPr>
          <w:p w14:paraId="3DD575AB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410FFEC8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1DAE1A72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3B394E72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20834CC0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6824135A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11705" w:rsidRPr="00B11705" w14:paraId="7FE62E33" w14:textId="77777777" w:rsidTr="00CA03BE">
        <w:trPr>
          <w:trHeight w:val="240"/>
        </w:trPr>
        <w:tc>
          <w:tcPr>
            <w:tcW w:w="4229" w:type="dxa"/>
            <w:shd w:val="clear" w:color="auto" w:fill="auto"/>
          </w:tcPr>
          <w:p w14:paraId="713AB225" w14:textId="77777777" w:rsidR="00C7477A" w:rsidRPr="00B11705" w:rsidRDefault="0005374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0"/>
                <w:szCs w:val="20"/>
              </w:rPr>
            </w:pPr>
            <w:r w:rsidRPr="00B11705">
              <w:rPr>
                <w:i/>
                <w:color w:val="000000" w:themeColor="text1"/>
                <w:sz w:val="20"/>
                <w:szCs w:val="20"/>
              </w:rPr>
              <w:t>Beta Test</w:t>
            </w:r>
          </w:p>
        </w:tc>
        <w:tc>
          <w:tcPr>
            <w:tcW w:w="431" w:type="dxa"/>
            <w:shd w:val="clear" w:color="auto" w:fill="auto"/>
          </w:tcPr>
          <w:p w14:paraId="73D120A9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38DEF0E6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5BCC8AFC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50FCC0CF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0B7DA82F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6EA9C486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01E54464" w14:textId="77777777" w:rsidR="00C7477A" w:rsidRPr="00B11705" w:rsidRDefault="0005374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31" w:type="dxa"/>
            <w:shd w:val="clear" w:color="auto" w:fill="auto"/>
          </w:tcPr>
          <w:p w14:paraId="537D5F9B" w14:textId="77777777" w:rsidR="00C7477A" w:rsidRPr="00B11705" w:rsidRDefault="0005374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32" w:type="dxa"/>
            <w:shd w:val="clear" w:color="auto" w:fill="auto"/>
          </w:tcPr>
          <w:p w14:paraId="0BC9AEC2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5341ECBE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23240B91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38DC8BA6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11705" w:rsidRPr="00B11705" w14:paraId="43807CED" w14:textId="77777777" w:rsidTr="00CA03BE">
        <w:trPr>
          <w:trHeight w:val="240"/>
        </w:trPr>
        <w:tc>
          <w:tcPr>
            <w:tcW w:w="4229" w:type="dxa"/>
            <w:shd w:val="clear" w:color="auto" w:fill="D9E2F3"/>
          </w:tcPr>
          <w:p w14:paraId="3C8764FF" w14:textId="77777777" w:rsidR="00C7477A" w:rsidRPr="00B11705" w:rsidRDefault="0005374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0"/>
                <w:szCs w:val="20"/>
              </w:rPr>
            </w:pPr>
            <w:r w:rsidRPr="00B11705">
              <w:rPr>
                <w:i/>
                <w:color w:val="000000" w:themeColor="text1"/>
                <w:sz w:val="20"/>
                <w:szCs w:val="20"/>
              </w:rPr>
              <w:t>MVP Launch</w:t>
            </w:r>
          </w:p>
        </w:tc>
        <w:tc>
          <w:tcPr>
            <w:tcW w:w="431" w:type="dxa"/>
            <w:shd w:val="clear" w:color="auto" w:fill="D9E2F3"/>
          </w:tcPr>
          <w:p w14:paraId="313A57E4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264A83B9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13AC0509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4949DFEB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3220164F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1404A9AC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11EDDE37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6D729654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5FFE171D" w14:textId="77777777" w:rsidR="00C7477A" w:rsidRPr="00B11705" w:rsidRDefault="0005374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31" w:type="dxa"/>
            <w:shd w:val="clear" w:color="auto" w:fill="D9E2F3"/>
          </w:tcPr>
          <w:p w14:paraId="31C9A474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1FB6C5B7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41CBD393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11705" w:rsidRPr="00B11705" w14:paraId="4A8D80E4" w14:textId="77777777" w:rsidTr="00CA03BE">
        <w:trPr>
          <w:trHeight w:val="240"/>
        </w:trPr>
        <w:tc>
          <w:tcPr>
            <w:tcW w:w="4229" w:type="dxa"/>
            <w:shd w:val="clear" w:color="auto" w:fill="auto"/>
          </w:tcPr>
          <w:p w14:paraId="334577B9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0B0ED611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53370631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00F5729A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633A2787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490B5EFA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54478891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574F0428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0D5F5870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1DD0755D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61333EDC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05FF621B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14:paraId="316353AA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11705" w:rsidRPr="00B11705" w14:paraId="319A6CEB" w14:textId="77777777" w:rsidTr="00CA03BE">
        <w:trPr>
          <w:trHeight w:val="240"/>
        </w:trPr>
        <w:tc>
          <w:tcPr>
            <w:tcW w:w="4229" w:type="dxa"/>
            <w:shd w:val="clear" w:color="auto" w:fill="D9E2F3"/>
          </w:tcPr>
          <w:p w14:paraId="31968664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Write final report</w:t>
            </w:r>
          </w:p>
          <w:p w14:paraId="76AE82D1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b/>
                <w:i/>
                <w:color w:val="000000" w:themeColor="text1"/>
                <w:sz w:val="20"/>
                <w:szCs w:val="20"/>
              </w:rPr>
              <w:t>Outcome</w:t>
            </w:r>
            <w:r w:rsidRPr="00B11705">
              <w:rPr>
                <w:i/>
                <w:color w:val="000000" w:themeColor="text1"/>
                <w:sz w:val="20"/>
                <w:szCs w:val="20"/>
              </w:rPr>
              <w:t>: Final report</w:t>
            </w:r>
          </w:p>
        </w:tc>
        <w:tc>
          <w:tcPr>
            <w:tcW w:w="431" w:type="dxa"/>
            <w:shd w:val="clear" w:color="auto" w:fill="D9E2F3"/>
          </w:tcPr>
          <w:p w14:paraId="1FDD79A0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0E8F9F9B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36EAC4CB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678C5E29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0F053080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55225DAA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22702152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42BB031B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1B73051E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D9E2F3"/>
          </w:tcPr>
          <w:p w14:paraId="26980F5D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E2F3"/>
          </w:tcPr>
          <w:p w14:paraId="329236DB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31" w:type="dxa"/>
            <w:shd w:val="clear" w:color="auto" w:fill="D9E2F3"/>
          </w:tcPr>
          <w:p w14:paraId="2E4F41C2" w14:textId="77777777" w:rsidR="00C7477A" w:rsidRPr="00B11705" w:rsidRDefault="00C7477A" w:rsidP="00CA0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11705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</w:tbl>
    <w:p w14:paraId="0C514B1E" w14:textId="77777777" w:rsidR="00011894" w:rsidRPr="001D6FCE" w:rsidRDefault="00011894" w:rsidP="001D6FCE">
      <w:pPr>
        <w:rPr>
          <w:color w:val="0070C0"/>
        </w:rPr>
      </w:pPr>
    </w:p>
    <w:p w14:paraId="25BB65E9" w14:textId="77777777" w:rsidR="00355C30" w:rsidRDefault="00355C30" w:rsidP="001D6FCE"/>
    <w:p w14:paraId="21417556" w14:textId="302F9721" w:rsidR="00355C30" w:rsidRDefault="00D7538D" w:rsidP="001D6FCE">
      <w:r w:rsidRPr="00355C30">
        <w:rPr>
          <w:b/>
        </w:rPr>
        <w:t xml:space="preserve">Budget </w:t>
      </w:r>
      <w:r w:rsidR="00493575">
        <w:rPr>
          <w:b/>
        </w:rPr>
        <w:t>Justification</w:t>
      </w:r>
      <w:r w:rsidR="00F940EE" w:rsidRPr="00355C30">
        <w:rPr>
          <w:b/>
        </w:rPr>
        <w:t xml:space="preserve"> </w:t>
      </w:r>
    </w:p>
    <w:p w14:paraId="4426B3F1" w14:textId="741A92DA" w:rsidR="00493575" w:rsidRDefault="00B11705" w:rsidP="001D6FCE">
      <w:pPr>
        <w:rPr>
          <w:color w:val="0070C0"/>
        </w:rPr>
      </w:pPr>
      <w:r>
        <w:rPr>
          <w:color w:val="0070C0"/>
        </w:rPr>
        <w:t>[</w:t>
      </w:r>
      <w:r w:rsidR="00493575">
        <w:rPr>
          <w:color w:val="0070C0"/>
        </w:rPr>
        <w:t>Please describe/ explain each budget line-item listed in your budget template. Include enough detail that reviewers are able to fully understand your request.</w:t>
      </w:r>
    </w:p>
    <w:p w14:paraId="63B42181" w14:textId="77777777" w:rsidR="00493575" w:rsidRDefault="00493575" w:rsidP="001D6FCE">
      <w:pPr>
        <w:rPr>
          <w:color w:val="0070C0"/>
        </w:rPr>
      </w:pPr>
    </w:p>
    <w:p w14:paraId="673F27FA" w14:textId="107643C2" w:rsidR="00D7538D" w:rsidRDefault="00493575" w:rsidP="001D6FCE">
      <w:pPr>
        <w:rPr>
          <w:color w:val="0070C0"/>
        </w:rPr>
      </w:pPr>
      <w:r>
        <w:rPr>
          <w:color w:val="0070C0"/>
        </w:rPr>
        <w:t>T</w:t>
      </w:r>
      <w:r w:rsidR="00CD339C" w:rsidRPr="001D6FCE">
        <w:rPr>
          <w:color w:val="0070C0"/>
        </w:rPr>
        <w:t xml:space="preserve">he expected range of </w:t>
      </w:r>
      <w:r w:rsidR="00DF1818" w:rsidRPr="001D6FCE">
        <w:rPr>
          <w:color w:val="0070C0"/>
        </w:rPr>
        <w:t xml:space="preserve">VPRI-IF </w:t>
      </w:r>
      <w:r w:rsidR="00CD339C" w:rsidRPr="001D6FCE">
        <w:rPr>
          <w:color w:val="0070C0"/>
        </w:rPr>
        <w:t>funding requests is $25,000-$75,000 depending on the type of project proposed.  In unusual cases, requests u</w:t>
      </w:r>
      <w:r w:rsidR="00F940EE" w:rsidRPr="001D6FCE">
        <w:rPr>
          <w:color w:val="0070C0"/>
        </w:rPr>
        <w:t>p to a maximum of $100,000</w:t>
      </w:r>
      <w:r w:rsidR="00DF1818" w:rsidRPr="001D6FCE">
        <w:rPr>
          <w:color w:val="0070C0"/>
        </w:rPr>
        <w:t xml:space="preserve"> may be granted with milestone requirements</w:t>
      </w:r>
      <w:r w:rsidR="00CD339C" w:rsidRPr="001D6FCE">
        <w:rPr>
          <w:color w:val="0070C0"/>
        </w:rPr>
        <w:t>.</w:t>
      </w:r>
      <w:r w:rsidR="00F26203">
        <w:rPr>
          <w:color w:val="0070C0"/>
        </w:rPr>
        <w:t xml:space="preserve"> Except in unusual and strongly-justified circumstances, any given innovation can receive total TRG funding in the above amounts across UO and any licensees/startups not to exceed these limits. Applicants may request staged/</w:t>
      </w:r>
      <w:proofErr w:type="spellStart"/>
      <w:r w:rsidR="00F26203">
        <w:rPr>
          <w:color w:val="0070C0"/>
        </w:rPr>
        <w:t>tranched</w:t>
      </w:r>
      <w:proofErr w:type="spellEnd"/>
      <w:r w:rsidR="00F26203">
        <w:rPr>
          <w:color w:val="0070C0"/>
        </w:rPr>
        <w:t xml:space="preserve"> funding themselves or may be offered </w:t>
      </w:r>
      <w:r w:rsidR="00982E92">
        <w:rPr>
          <w:color w:val="0070C0"/>
        </w:rPr>
        <w:t>milestone-based successive awards by the OVPRI.</w:t>
      </w:r>
    </w:p>
    <w:p w14:paraId="7CED8373" w14:textId="77777777" w:rsidR="001D6FCE" w:rsidRPr="001D6FCE" w:rsidRDefault="001D6FCE" w:rsidP="001D6FCE">
      <w:pPr>
        <w:rPr>
          <w:color w:val="0070C0"/>
        </w:rPr>
      </w:pPr>
    </w:p>
    <w:p w14:paraId="3ED8C69E" w14:textId="3A80A870" w:rsidR="00D7538D" w:rsidRDefault="001C418B" w:rsidP="001D6FCE">
      <w:pPr>
        <w:rPr>
          <w:color w:val="0070C0"/>
        </w:rPr>
      </w:pPr>
      <w:r w:rsidRPr="001D6FCE">
        <w:rPr>
          <w:color w:val="0070C0"/>
        </w:rPr>
        <w:t>*</w:t>
      </w:r>
      <w:r w:rsidRPr="00493575">
        <w:rPr>
          <w:b/>
          <w:color w:val="0070C0"/>
        </w:rPr>
        <w:t xml:space="preserve">Please note that </w:t>
      </w:r>
      <w:r w:rsidR="00982E92" w:rsidRPr="00493575">
        <w:rPr>
          <w:b/>
          <w:color w:val="0070C0"/>
        </w:rPr>
        <w:t>the TRG program is not intended to be a salary-replacement mechanism for Tenure-Track Faculty or for indefinite extension of Postdoc or grad student presence on campus</w:t>
      </w:r>
      <w:r w:rsidR="00982E92">
        <w:rPr>
          <w:color w:val="0070C0"/>
        </w:rPr>
        <w:t xml:space="preserve">. Therefore, </w:t>
      </w:r>
      <w:r w:rsidRPr="001D6FCE">
        <w:rPr>
          <w:color w:val="0070C0"/>
        </w:rPr>
        <w:t xml:space="preserve">requested salary support should </w:t>
      </w:r>
      <w:r w:rsidR="001F627B">
        <w:rPr>
          <w:color w:val="0070C0"/>
        </w:rPr>
        <w:t>focus on</w:t>
      </w:r>
      <w:r w:rsidRPr="001D6FCE">
        <w:rPr>
          <w:color w:val="0070C0"/>
        </w:rPr>
        <w:t xml:space="preserve"> </w:t>
      </w:r>
      <w:r w:rsidR="00982E92">
        <w:rPr>
          <w:color w:val="0070C0"/>
        </w:rPr>
        <w:t>specific</w:t>
      </w:r>
      <w:r w:rsidRPr="001D6FCE">
        <w:rPr>
          <w:color w:val="0070C0"/>
        </w:rPr>
        <w:t xml:space="preserve"> </w:t>
      </w:r>
      <w:r w:rsidR="00982E92">
        <w:rPr>
          <w:color w:val="0070C0"/>
        </w:rPr>
        <w:t xml:space="preserve">contributions to the </w:t>
      </w:r>
      <w:r w:rsidRPr="001D6FCE">
        <w:rPr>
          <w:color w:val="0070C0"/>
        </w:rPr>
        <w:t>translational goals</w:t>
      </w:r>
      <w:r w:rsidR="00982E92">
        <w:rPr>
          <w:color w:val="0070C0"/>
        </w:rPr>
        <w:t xml:space="preserve">. Those </w:t>
      </w:r>
      <w:r w:rsidR="000E707B">
        <w:rPr>
          <w:color w:val="0070C0"/>
        </w:rPr>
        <w:t>individual</w:t>
      </w:r>
      <w:r w:rsidR="00982E92">
        <w:rPr>
          <w:color w:val="0070C0"/>
        </w:rPr>
        <w:t>s</w:t>
      </w:r>
      <w:r w:rsidR="000E707B">
        <w:rPr>
          <w:color w:val="0070C0"/>
        </w:rPr>
        <w:t xml:space="preserve"> receiving salary support </w:t>
      </w:r>
      <w:r w:rsidR="00982E92">
        <w:rPr>
          <w:color w:val="0070C0"/>
        </w:rPr>
        <w:t xml:space="preserve">under TRG awards are expected to have a significant </w:t>
      </w:r>
      <w:r w:rsidR="00865D67">
        <w:rPr>
          <w:color w:val="0070C0"/>
        </w:rPr>
        <w:t>post</w:t>
      </w:r>
      <w:r w:rsidR="00982E92">
        <w:rPr>
          <w:color w:val="0070C0"/>
        </w:rPr>
        <w:t>-</w:t>
      </w:r>
      <w:r w:rsidR="00865D67">
        <w:rPr>
          <w:color w:val="0070C0"/>
        </w:rPr>
        <w:t>grant</w:t>
      </w:r>
      <w:r w:rsidR="000E707B">
        <w:rPr>
          <w:color w:val="0070C0"/>
        </w:rPr>
        <w:t xml:space="preserve"> </w:t>
      </w:r>
      <w:r w:rsidRPr="001D6FCE">
        <w:rPr>
          <w:color w:val="0070C0"/>
        </w:rPr>
        <w:t>entrepreneur</w:t>
      </w:r>
      <w:r w:rsidR="000E707B">
        <w:rPr>
          <w:color w:val="0070C0"/>
        </w:rPr>
        <w:t>ial</w:t>
      </w:r>
      <w:r w:rsidRPr="001D6FCE">
        <w:rPr>
          <w:color w:val="0070C0"/>
        </w:rPr>
        <w:t xml:space="preserve"> </w:t>
      </w:r>
      <w:r w:rsidR="00865D67">
        <w:rPr>
          <w:color w:val="0070C0"/>
        </w:rPr>
        <w:t>role in this project</w:t>
      </w:r>
      <w:r w:rsidR="00982E92">
        <w:rPr>
          <w:color w:val="0070C0"/>
        </w:rPr>
        <w:t xml:space="preserve"> (startup entrepreneurial lead, advisory board, </w:t>
      </w:r>
      <w:proofErr w:type="spellStart"/>
      <w:r w:rsidR="00982E92">
        <w:rPr>
          <w:color w:val="0070C0"/>
        </w:rPr>
        <w:t>etc</w:t>
      </w:r>
      <w:proofErr w:type="spellEnd"/>
      <w:r w:rsidR="00982E92">
        <w:rPr>
          <w:color w:val="0070C0"/>
        </w:rPr>
        <w:t xml:space="preserve">) and </w:t>
      </w:r>
      <w:r w:rsidR="00865D67">
        <w:rPr>
          <w:color w:val="0070C0"/>
        </w:rPr>
        <w:t>provide specific information supporting their interest and commitment to doing so</w:t>
      </w:r>
      <w:r w:rsidRPr="001D6FCE">
        <w:rPr>
          <w:color w:val="0070C0"/>
        </w:rPr>
        <w:t>.</w:t>
      </w:r>
      <w:r w:rsidR="00B11705">
        <w:rPr>
          <w:color w:val="0070C0"/>
        </w:rPr>
        <w:t>]</w:t>
      </w:r>
      <w:bookmarkStart w:id="0" w:name="_GoBack"/>
      <w:bookmarkEnd w:id="0"/>
      <w:r w:rsidR="002C6348" w:rsidRPr="001D6FCE">
        <w:rPr>
          <w:color w:val="0070C0"/>
        </w:rPr>
        <w:t xml:space="preserve">  </w:t>
      </w:r>
    </w:p>
    <w:p w14:paraId="7EBE02BA" w14:textId="77777777" w:rsidR="005A7BF4" w:rsidRDefault="005A7BF4" w:rsidP="001D6FCE">
      <w:pPr>
        <w:rPr>
          <w:color w:val="0070C0"/>
        </w:rPr>
      </w:pPr>
    </w:p>
    <w:p w14:paraId="5DD81B38" w14:textId="77777777" w:rsidR="001D6FCE" w:rsidRDefault="001D6FCE" w:rsidP="00D7538D">
      <w:pPr>
        <w:ind w:left="1440"/>
      </w:pPr>
    </w:p>
    <w:p w14:paraId="469919B2" w14:textId="77777777" w:rsidR="005A7BF4" w:rsidRPr="005A7BF4" w:rsidRDefault="00D7538D" w:rsidP="00C62E00">
      <w:pPr>
        <w:rPr>
          <w:b/>
        </w:rPr>
      </w:pPr>
      <w:r w:rsidRPr="005A7BF4">
        <w:rPr>
          <w:b/>
        </w:rPr>
        <w:lastRenderedPageBreak/>
        <w:t>Confirmation</w:t>
      </w:r>
      <w:r w:rsidR="005A7BF4" w:rsidRPr="005A7BF4">
        <w:rPr>
          <w:b/>
        </w:rPr>
        <w:t>s</w:t>
      </w:r>
    </w:p>
    <w:p w14:paraId="7A7BA025" w14:textId="77777777" w:rsidR="005A7BF4" w:rsidRDefault="005A7BF4" w:rsidP="00C62E00"/>
    <w:p w14:paraId="73BBAD84" w14:textId="77777777" w:rsidR="00C62E00" w:rsidRPr="005A7BF4" w:rsidRDefault="005A7BF4" w:rsidP="00C62E00">
      <w:pPr>
        <w:rPr>
          <w:i/>
        </w:rPr>
      </w:pPr>
      <w:r w:rsidRPr="005A7BF4">
        <w:rPr>
          <w:i/>
        </w:rPr>
        <w:t>Confirmation</w:t>
      </w:r>
      <w:r w:rsidR="00D7538D" w:rsidRPr="005A7BF4">
        <w:rPr>
          <w:i/>
        </w:rPr>
        <w:t xml:space="preserve"> </w:t>
      </w:r>
      <w:r w:rsidRPr="005A7BF4">
        <w:rPr>
          <w:i/>
        </w:rPr>
        <w:t>of 20% UVDF Payback</w:t>
      </w:r>
    </w:p>
    <w:p w14:paraId="01FC8762" w14:textId="77777777" w:rsidR="005A7BF4" w:rsidRDefault="005A7BF4" w:rsidP="005A7BF4">
      <w:r>
        <w:t>A</w:t>
      </w:r>
      <w:r w:rsidR="00AD00D4">
        <w:t>ll UO participants</w:t>
      </w:r>
      <w:r w:rsidR="00D7538D">
        <w:t xml:space="preserve"> </w:t>
      </w:r>
      <w:r>
        <w:t>hereby</w:t>
      </w:r>
      <w:r w:rsidR="00D7538D">
        <w:t xml:space="preserve"> accept the 20% UVDF payback require</w:t>
      </w:r>
      <w:r w:rsidR="007341B9">
        <w:t>ments to the State of Oregon from</w:t>
      </w:r>
      <w:r w:rsidR="00D7538D">
        <w:t xml:space="preserve"> any licensing </w:t>
      </w:r>
      <w:r w:rsidR="007341B9">
        <w:t>revenue received by UO from t</w:t>
      </w:r>
      <w:r w:rsidR="00D7538D">
        <w:t xml:space="preserve">he </w:t>
      </w:r>
      <w:r>
        <w:t>w</w:t>
      </w:r>
      <w:r w:rsidR="00D7538D">
        <w:t>orks</w:t>
      </w:r>
      <w:r>
        <w:t xml:space="preserve"> </w:t>
      </w:r>
      <w:r w:rsidR="00D7538D">
        <w:t>/innovatio</w:t>
      </w:r>
      <w:r w:rsidR="00AD00D4">
        <w:t>ns</w:t>
      </w:r>
      <w:r>
        <w:t xml:space="preserve"> </w:t>
      </w:r>
      <w:r w:rsidR="007341B9">
        <w:t>/inventions</w:t>
      </w:r>
      <w:r w:rsidR="00AD00D4">
        <w:t xml:space="preserve"> included or derivative of any</w:t>
      </w:r>
      <w:r w:rsidR="00D7538D">
        <w:t xml:space="preserve"> TRG project</w:t>
      </w:r>
      <w:r w:rsidR="00AD00D4">
        <w:t xml:space="preserve"> </w:t>
      </w:r>
      <w:r w:rsidR="007341B9">
        <w:t xml:space="preserve">using </w:t>
      </w:r>
      <w:r w:rsidR="00AD00D4">
        <w:t>UVDF funds</w:t>
      </w:r>
      <w:r>
        <w:t>.</w:t>
      </w:r>
      <w:r w:rsidR="008E2382">
        <w:t xml:space="preserve"> </w:t>
      </w:r>
    </w:p>
    <w:p w14:paraId="4FE279C4" w14:textId="77777777" w:rsidR="005A7BF4" w:rsidRDefault="005A7BF4" w:rsidP="005A7BF4"/>
    <w:p w14:paraId="3E6632C4" w14:textId="77777777" w:rsidR="005A7BF4" w:rsidRPr="005A7BF4" w:rsidRDefault="0034594C" w:rsidP="005A7BF4">
      <w:pPr>
        <w:rPr>
          <w:i/>
        </w:rPr>
      </w:pPr>
      <w:r w:rsidRPr="005A7BF4">
        <w:rPr>
          <w:i/>
        </w:rPr>
        <w:t xml:space="preserve">Confirmation </w:t>
      </w:r>
      <w:r w:rsidR="005A7BF4" w:rsidRPr="005A7BF4">
        <w:rPr>
          <w:i/>
        </w:rPr>
        <w:t>in Case of Emigration</w:t>
      </w:r>
      <w:r w:rsidRPr="005A7BF4">
        <w:rPr>
          <w:i/>
        </w:rPr>
        <w:t xml:space="preserve"> </w:t>
      </w:r>
    </w:p>
    <w:p w14:paraId="71B65C85" w14:textId="77777777" w:rsidR="0034594C" w:rsidRPr="007341B9" w:rsidRDefault="005A7BF4" w:rsidP="005A7BF4">
      <w:r>
        <w:t>A</w:t>
      </w:r>
      <w:r w:rsidR="0034594C">
        <w:t>ny UO</w:t>
      </w:r>
      <w:r w:rsidR="00404CCC">
        <w:t xml:space="preserve">–IP-based </w:t>
      </w:r>
      <w:r w:rsidR="0034594C">
        <w:t xml:space="preserve">spinout company </w:t>
      </w:r>
      <w:r>
        <w:t xml:space="preserve">hereby confirms </w:t>
      </w:r>
      <w:r w:rsidR="0034594C">
        <w:t xml:space="preserve">that </w:t>
      </w:r>
      <w:r w:rsidR="0034594C" w:rsidRPr="0034594C">
        <w:t>each grant must be repaid by the company if it emigrates</w:t>
      </w:r>
      <w:r w:rsidR="005273DF">
        <w:t xml:space="preserve"> (relocates primary headquarters and/or operations)</w:t>
      </w:r>
      <w:r w:rsidR="0034594C" w:rsidRPr="0034594C">
        <w:t xml:space="preserve"> from Oregon during the ensuing five years</w:t>
      </w:r>
      <w:r>
        <w:t>.</w:t>
      </w:r>
    </w:p>
    <w:sectPr w:rsidR="0034594C" w:rsidRPr="007341B9" w:rsidSect="008E71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2E6FE" w14:textId="77777777" w:rsidR="00C16629" w:rsidRDefault="00C16629" w:rsidP="00B46BC8">
      <w:r>
        <w:separator/>
      </w:r>
    </w:p>
  </w:endnote>
  <w:endnote w:type="continuationSeparator" w:id="0">
    <w:p w14:paraId="24B5F518" w14:textId="77777777" w:rsidR="00C16629" w:rsidRDefault="00C16629" w:rsidP="00B4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78F8" w14:textId="77777777" w:rsidR="00587C74" w:rsidRDefault="000D5F30">
    <w:pPr>
      <w:pStyle w:val="Footer"/>
      <w:jc w:val="right"/>
    </w:pPr>
    <w:r>
      <w:t>Page</w:t>
    </w:r>
    <w:r w:rsidR="00F048A7">
      <w:t xml:space="preserve">  </w:t>
    </w:r>
    <w:r w:rsidR="00587C74">
      <w:fldChar w:fldCharType="begin"/>
    </w:r>
    <w:r w:rsidR="00587C74">
      <w:instrText xml:space="preserve"> PAGE   \* MERGEFORMAT </w:instrText>
    </w:r>
    <w:r w:rsidR="00587C74">
      <w:fldChar w:fldCharType="separate"/>
    </w:r>
    <w:r w:rsidR="00404CCC">
      <w:rPr>
        <w:noProof/>
      </w:rPr>
      <w:t>6</w:t>
    </w:r>
    <w:r w:rsidR="00587C74">
      <w:fldChar w:fldCharType="end"/>
    </w:r>
  </w:p>
  <w:p w14:paraId="639785E8" w14:textId="77777777" w:rsidR="00587C74" w:rsidRDefault="0058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9AFE8" w14:textId="77777777" w:rsidR="00C16629" w:rsidRDefault="00C16629" w:rsidP="00B46BC8">
      <w:r>
        <w:separator/>
      </w:r>
    </w:p>
  </w:footnote>
  <w:footnote w:type="continuationSeparator" w:id="0">
    <w:p w14:paraId="312943E1" w14:textId="77777777" w:rsidR="00C16629" w:rsidRDefault="00C16629" w:rsidP="00B4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F8D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22E7F"/>
    <w:multiLevelType w:val="hybridMultilevel"/>
    <w:tmpl w:val="155A5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24641"/>
    <w:multiLevelType w:val="hybridMultilevel"/>
    <w:tmpl w:val="FE1C0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64E8E"/>
    <w:multiLevelType w:val="hybridMultilevel"/>
    <w:tmpl w:val="E05811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C35E8"/>
    <w:multiLevelType w:val="hybridMultilevel"/>
    <w:tmpl w:val="9AEA6D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D2828"/>
    <w:multiLevelType w:val="hybridMultilevel"/>
    <w:tmpl w:val="7F1A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641A2"/>
    <w:multiLevelType w:val="hybridMultilevel"/>
    <w:tmpl w:val="427889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0010FE"/>
    <w:multiLevelType w:val="hybridMultilevel"/>
    <w:tmpl w:val="FBB0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4773D"/>
    <w:multiLevelType w:val="hybridMultilevel"/>
    <w:tmpl w:val="5A8A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458FC"/>
    <w:multiLevelType w:val="hybridMultilevel"/>
    <w:tmpl w:val="5002B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F27758"/>
    <w:multiLevelType w:val="hybridMultilevel"/>
    <w:tmpl w:val="8CFE9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80"/>
    <w:rsid w:val="00011894"/>
    <w:rsid w:val="0005374A"/>
    <w:rsid w:val="00083819"/>
    <w:rsid w:val="00095F1C"/>
    <w:rsid w:val="000D2BAF"/>
    <w:rsid w:val="000D5F30"/>
    <w:rsid w:val="000E707B"/>
    <w:rsid w:val="00153387"/>
    <w:rsid w:val="00167236"/>
    <w:rsid w:val="001A3AA4"/>
    <w:rsid w:val="001A6FFF"/>
    <w:rsid w:val="001C418B"/>
    <w:rsid w:val="001D6FCE"/>
    <w:rsid w:val="001F627B"/>
    <w:rsid w:val="00214351"/>
    <w:rsid w:val="002533FD"/>
    <w:rsid w:val="0025634F"/>
    <w:rsid w:val="00257B0D"/>
    <w:rsid w:val="002B6177"/>
    <w:rsid w:val="002C2A2D"/>
    <w:rsid w:val="002C6348"/>
    <w:rsid w:val="002D0F7B"/>
    <w:rsid w:val="002D7192"/>
    <w:rsid w:val="00305C7F"/>
    <w:rsid w:val="0034594C"/>
    <w:rsid w:val="00351263"/>
    <w:rsid w:val="003512C7"/>
    <w:rsid w:val="00354DBE"/>
    <w:rsid w:val="00355C30"/>
    <w:rsid w:val="00395EF8"/>
    <w:rsid w:val="003A3D7A"/>
    <w:rsid w:val="003E0054"/>
    <w:rsid w:val="003F496C"/>
    <w:rsid w:val="004048EA"/>
    <w:rsid w:val="00404CCC"/>
    <w:rsid w:val="00415507"/>
    <w:rsid w:val="004227A9"/>
    <w:rsid w:val="00426BC9"/>
    <w:rsid w:val="00471AF4"/>
    <w:rsid w:val="00473824"/>
    <w:rsid w:val="0047690B"/>
    <w:rsid w:val="00493575"/>
    <w:rsid w:val="00494DB3"/>
    <w:rsid w:val="004A3356"/>
    <w:rsid w:val="004C78CC"/>
    <w:rsid w:val="004D5994"/>
    <w:rsid w:val="005273DF"/>
    <w:rsid w:val="005323E2"/>
    <w:rsid w:val="0054493F"/>
    <w:rsid w:val="00587C74"/>
    <w:rsid w:val="005A7BF4"/>
    <w:rsid w:val="00600FC4"/>
    <w:rsid w:val="00644BB8"/>
    <w:rsid w:val="00651FC2"/>
    <w:rsid w:val="006A370B"/>
    <w:rsid w:val="006D17DC"/>
    <w:rsid w:val="00707B41"/>
    <w:rsid w:val="0072077D"/>
    <w:rsid w:val="007341B9"/>
    <w:rsid w:val="0073708F"/>
    <w:rsid w:val="007C0480"/>
    <w:rsid w:val="007C4D86"/>
    <w:rsid w:val="007C563E"/>
    <w:rsid w:val="007D37FF"/>
    <w:rsid w:val="00800F73"/>
    <w:rsid w:val="00827345"/>
    <w:rsid w:val="0083751C"/>
    <w:rsid w:val="00857E78"/>
    <w:rsid w:val="00865D67"/>
    <w:rsid w:val="00866755"/>
    <w:rsid w:val="008B3967"/>
    <w:rsid w:val="008E2382"/>
    <w:rsid w:val="008E6261"/>
    <w:rsid w:val="008E71F2"/>
    <w:rsid w:val="008F0C11"/>
    <w:rsid w:val="009028F4"/>
    <w:rsid w:val="00950FEF"/>
    <w:rsid w:val="00952D20"/>
    <w:rsid w:val="0095446D"/>
    <w:rsid w:val="009569B5"/>
    <w:rsid w:val="00982E92"/>
    <w:rsid w:val="0098555E"/>
    <w:rsid w:val="00990C0D"/>
    <w:rsid w:val="009A0CF4"/>
    <w:rsid w:val="009E6A68"/>
    <w:rsid w:val="009E6B54"/>
    <w:rsid w:val="009E7133"/>
    <w:rsid w:val="009F33BD"/>
    <w:rsid w:val="00A20F60"/>
    <w:rsid w:val="00A416C8"/>
    <w:rsid w:val="00A800C9"/>
    <w:rsid w:val="00AD00D4"/>
    <w:rsid w:val="00AD4CC8"/>
    <w:rsid w:val="00AE120B"/>
    <w:rsid w:val="00AE71DB"/>
    <w:rsid w:val="00B11705"/>
    <w:rsid w:val="00B227D6"/>
    <w:rsid w:val="00B35879"/>
    <w:rsid w:val="00B46BC8"/>
    <w:rsid w:val="00B9015D"/>
    <w:rsid w:val="00B972A9"/>
    <w:rsid w:val="00BB40B6"/>
    <w:rsid w:val="00C16629"/>
    <w:rsid w:val="00C22648"/>
    <w:rsid w:val="00C26343"/>
    <w:rsid w:val="00C55029"/>
    <w:rsid w:val="00C62E00"/>
    <w:rsid w:val="00C7477A"/>
    <w:rsid w:val="00CA03BE"/>
    <w:rsid w:val="00CD339C"/>
    <w:rsid w:val="00D12DC8"/>
    <w:rsid w:val="00D7538D"/>
    <w:rsid w:val="00DF1818"/>
    <w:rsid w:val="00DF4D2F"/>
    <w:rsid w:val="00E12291"/>
    <w:rsid w:val="00E16532"/>
    <w:rsid w:val="00E177F9"/>
    <w:rsid w:val="00E22E63"/>
    <w:rsid w:val="00E36FBC"/>
    <w:rsid w:val="00E43592"/>
    <w:rsid w:val="00E66EE1"/>
    <w:rsid w:val="00E871D8"/>
    <w:rsid w:val="00EB385F"/>
    <w:rsid w:val="00F048A7"/>
    <w:rsid w:val="00F26203"/>
    <w:rsid w:val="00F47F70"/>
    <w:rsid w:val="00F51628"/>
    <w:rsid w:val="00F940EE"/>
    <w:rsid w:val="00FA0EAB"/>
    <w:rsid w:val="00FA2BA3"/>
    <w:rsid w:val="00FC2CA6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49D96"/>
  <w14:defaultImageDpi w14:val="300"/>
  <w15:chartTrackingRefBased/>
  <w15:docId w15:val="{ED21F051-5276-E74E-BC65-9029383C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7759"/>
    <w:rPr>
      <w:color w:val="0000FF"/>
      <w:u w:val="single"/>
    </w:rPr>
  </w:style>
  <w:style w:type="table" w:styleId="TableGrid">
    <w:name w:val="Table Grid"/>
    <w:basedOn w:val="TableNormal"/>
    <w:rsid w:val="0069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E18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18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18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181D"/>
    <w:rPr>
      <w:sz w:val="24"/>
      <w:szCs w:val="24"/>
    </w:rPr>
  </w:style>
  <w:style w:type="paragraph" w:styleId="BalloonText">
    <w:name w:val="Balloon Text"/>
    <w:basedOn w:val="Normal"/>
    <w:link w:val="BalloonTextChar"/>
    <w:rsid w:val="00AE1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81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7538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4A335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9569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B5"/>
  </w:style>
  <w:style w:type="character" w:customStyle="1" w:styleId="CommentTextChar">
    <w:name w:val="Comment Text Char"/>
    <w:link w:val="CommentText"/>
    <w:uiPriority w:val="99"/>
    <w:semiHidden/>
    <w:rsid w:val="009569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B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569B5"/>
    <w:rPr>
      <w:b/>
      <w:bCs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C7477A"/>
    <w:rPr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10, 2008</vt:lpstr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10, 2008</dc:title>
  <dc:subject/>
  <dc:creator>dupson</dc:creator>
  <cp:keywords/>
  <dc:description/>
  <cp:lastModifiedBy>Mara Fields</cp:lastModifiedBy>
  <cp:revision>2</cp:revision>
  <cp:lastPrinted>2018-09-12T18:40:00Z</cp:lastPrinted>
  <dcterms:created xsi:type="dcterms:W3CDTF">2020-02-26T19:23:00Z</dcterms:created>
  <dcterms:modified xsi:type="dcterms:W3CDTF">2020-02-26T19:23:00Z</dcterms:modified>
</cp:coreProperties>
</file>