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569349E2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NSF Fall 2021 – Introduction and Overview : video content timetable</w:t>
      </w:r>
      <w:r>
        <w:rPr>
          <w:b/>
          <w:bCs/>
        </w:rPr>
        <w:t xml:space="preserve"> (56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063BEBFB" w14:textId="23BAF3D4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Origins of NSF</w:t>
      </w:r>
    </w:p>
    <w:p w14:paraId="5628CB54" w14:textId="418FC89A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NSF Organization</w:t>
      </w:r>
    </w:p>
    <w:p w14:paraId="440FA166" w14:textId="71C419A1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NSF Budget in the Federal Context</w:t>
      </w:r>
    </w:p>
    <w:p w14:paraId="0B1837A4" w14:textId="17CC961B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FSF Fiscal Year 2022 Budget</w:t>
      </w:r>
    </w:p>
    <w:p w14:paraId="1EA74A79" w14:textId="759A328A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Funding Trends</w:t>
      </w:r>
    </w:p>
    <w:p w14:paraId="3791DBB5" w14:textId="162639F5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Key Documents</w:t>
      </w:r>
    </w:p>
    <w:p w14:paraId="538A3C2D" w14:textId="166A9ED0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Questions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60311ECB" w:rsidR="00410D67" w:rsidRPr="00410D67" w:rsidRDefault="00410D67" w:rsidP="0046704B">
            <w:r w:rsidRPr="00410D67">
              <w:t xml:space="preserve">Mission and Vision </w:t>
            </w:r>
          </w:p>
        </w:tc>
        <w:tc>
          <w:tcPr>
            <w:tcW w:w="2359" w:type="dxa"/>
          </w:tcPr>
          <w:p w14:paraId="3530BE12" w14:textId="0D7D3C5F" w:rsidR="00410D67" w:rsidRPr="00410D67" w:rsidRDefault="00410D67" w:rsidP="0046704B">
            <w:r w:rsidRPr="00410D67">
              <w:rPr>
                <w:color w:val="FF0000"/>
              </w:rPr>
              <w:t>1:17</w:t>
            </w:r>
            <w:r w:rsidR="003C68DD">
              <w:rPr>
                <w:color w:val="FF0000"/>
              </w:rPr>
              <w:t xml:space="preserve"> &amp; 13:56</w:t>
            </w:r>
          </w:p>
        </w:tc>
      </w:tr>
      <w:tr w:rsidR="00410D67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795E4277" w:rsidR="00410D67" w:rsidRPr="00410D67" w:rsidRDefault="00410D67" w:rsidP="0046704B">
            <w:pPr>
              <w:rPr>
                <w:color w:val="FF0000"/>
              </w:rPr>
            </w:pPr>
            <w:r w:rsidRPr="00410D67">
              <w:t>NSF in a Nutshell</w:t>
            </w:r>
          </w:p>
        </w:tc>
        <w:tc>
          <w:tcPr>
            <w:tcW w:w="2359" w:type="dxa"/>
          </w:tcPr>
          <w:p w14:paraId="3F2E6F42" w14:textId="7B74FCC4" w:rsidR="00410D67" w:rsidRPr="00410D67" w:rsidRDefault="00410D67" w:rsidP="0046704B">
            <w:r w:rsidRPr="00410D67">
              <w:rPr>
                <w:color w:val="FF0000"/>
              </w:rPr>
              <w:t>2:18</w:t>
            </w:r>
          </w:p>
        </w:tc>
      </w:tr>
      <w:tr w:rsidR="00410D67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62D01EAF" w:rsidR="00410D67" w:rsidRPr="00410D67" w:rsidRDefault="00410D67" w:rsidP="0046704B">
            <w:pPr>
              <w:rPr>
                <w:color w:val="FF0000"/>
              </w:rPr>
            </w:pPr>
            <w:r w:rsidRPr="00410D67">
              <w:t>Organizational Structure</w:t>
            </w:r>
          </w:p>
        </w:tc>
        <w:tc>
          <w:tcPr>
            <w:tcW w:w="2359" w:type="dxa"/>
          </w:tcPr>
          <w:p w14:paraId="047DCF47" w14:textId="73908164" w:rsidR="00410D67" w:rsidRPr="00410D67" w:rsidRDefault="00410D67" w:rsidP="0046704B">
            <w:r w:rsidRPr="00410D67">
              <w:rPr>
                <w:color w:val="FF0000"/>
              </w:rPr>
              <w:t>4:10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26468E39" w:rsidR="00410D67" w:rsidRPr="00410D67" w:rsidRDefault="00410D67" w:rsidP="0046704B">
            <w:r w:rsidRPr="00410D67">
              <w:t>Budget Allocations and Appropriations</w:t>
            </w:r>
          </w:p>
        </w:tc>
        <w:tc>
          <w:tcPr>
            <w:tcW w:w="2359" w:type="dxa"/>
          </w:tcPr>
          <w:p w14:paraId="42F3CC4A" w14:textId="6CC88753" w:rsidR="00410D67" w:rsidRPr="00BC1EB5" w:rsidRDefault="00410D67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6:29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70C61D38" w:rsidR="00410D67" w:rsidRPr="00410D67" w:rsidRDefault="00410D67" w:rsidP="0046704B">
            <w:r w:rsidRPr="00410D67">
              <w:t xml:space="preserve">Funding Rates </w:t>
            </w:r>
            <w:r w:rsidR="003C68DD">
              <w:t>and</w:t>
            </w:r>
            <w:r w:rsidRPr="00410D67">
              <w:t xml:space="preserve"> Award</w:t>
            </w:r>
            <w:r w:rsidR="003C68DD">
              <w:t xml:space="preserve"> Portfolio</w:t>
            </w:r>
          </w:p>
        </w:tc>
        <w:tc>
          <w:tcPr>
            <w:tcW w:w="2359" w:type="dxa"/>
          </w:tcPr>
          <w:p w14:paraId="451A1484" w14:textId="503A3404" w:rsidR="00410D67" w:rsidRPr="00BC1EB5" w:rsidRDefault="00410D67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10:58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7AB45CBE" w:rsidR="003C68DD" w:rsidRPr="00410D67" w:rsidRDefault="003C68DD" w:rsidP="003C68DD">
            <w:r>
              <w:t>Important Governance &amp; Policy Documents</w:t>
            </w:r>
          </w:p>
        </w:tc>
        <w:tc>
          <w:tcPr>
            <w:tcW w:w="2359" w:type="dxa"/>
          </w:tcPr>
          <w:p w14:paraId="260FEDBE" w14:textId="5448D0FB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12:17</w:t>
            </w:r>
          </w:p>
        </w:tc>
      </w:tr>
      <w:tr w:rsidR="003C68DD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6EE66E31" w:rsidR="003C68DD" w:rsidRPr="00410D67" w:rsidRDefault="003C68DD" w:rsidP="0046704B">
            <w:r>
              <w:t>Advancing Science &amp; Technology: The Future of Research</w:t>
            </w:r>
          </w:p>
        </w:tc>
        <w:tc>
          <w:tcPr>
            <w:tcW w:w="2359" w:type="dxa"/>
          </w:tcPr>
          <w:p w14:paraId="310453B0" w14:textId="726611BA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16:38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4682601E" w:rsidR="003C68DD" w:rsidRPr="00410D67" w:rsidRDefault="003C68DD" w:rsidP="0046704B">
            <w:r>
              <w:t>Enabling Opportunity Everywhere: Broadening Participation/ STEM Education</w:t>
            </w:r>
          </w:p>
        </w:tc>
        <w:tc>
          <w:tcPr>
            <w:tcW w:w="2359" w:type="dxa"/>
          </w:tcPr>
          <w:p w14:paraId="312707B1" w14:textId="0C1FB7B9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21:54</w:t>
            </w:r>
          </w:p>
        </w:tc>
      </w:tr>
      <w:tr w:rsidR="003C68DD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566D1972" w:rsidR="003C68DD" w:rsidRPr="00410D67" w:rsidRDefault="003C68DD" w:rsidP="003C68DD">
            <w:r>
              <w:t>Global Competitiveness: Artificial Intelligence</w:t>
            </w:r>
          </w:p>
        </w:tc>
        <w:tc>
          <w:tcPr>
            <w:tcW w:w="2359" w:type="dxa"/>
          </w:tcPr>
          <w:p w14:paraId="52D5F6FA" w14:textId="6D3B88FF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26:10</w:t>
            </w:r>
          </w:p>
        </w:tc>
      </w:tr>
      <w:tr w:rsidR="003C68DD" w:rsidRPr="00410D67" w14:paraId="6BAECDC1" w14:textId="77777777" w:rsidTr="003C68DD">
        <w:trPr>
          <w:jc w:val="center"/>
        </w:trPr>
        <w:tc>
          <w:tcPr>
            <w:tcW w:w="5106" w:type="dxa"/>
          </w:tcPr>
          <w:p w14:paraId="0B256CB9" w14:textId="44674880" w:rsidR="003C68DD" w:rsidRPr="00410D67" w:rsidRDefault="00D40188" w:rsidP="00D40188">
            <w:r>
              <w:t xml:space="preserve">Proposed New Directorate for FY 2022- </w:t>
            </w:r>
            <w:r w:rsidRPr="00D40188">
              <w:rPr>
                <w:i/>
                <w:iCs/>
              </w:rPr>
              <w:t>Technology, Innovation &amp; Partnerships</w:t>
            </w:r>
          </w:p>
        </w:tc>
        <w:tc>
          <w:tcPr>
            <w:tcW w:w="2359" w:type="dxa"/>
          </w:tcPr>
          <w:p w14:paraId="35C89953" w14:textId="76FFA1FC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29:5</w:t>
            </w:r>
            <w:r w:rsidR="00D40188" w:rsidRPr="00BC1EB5">
              <w:rPr>
                <w:color w:val="FF0000"/>
              </w:rPr>
              <w:t>5</w:t>
            </w:r>
          </w:p>
        </w:tc>
      </w:tr>
      <w:tr w:rsidR="003C68DD" w:rsidRPr="00410D67" w14:paraId="7CC6D1AB" w14:textId="77777777" w:rsidTr="003C68DD">
        <w:trPr>
          <w:jc w:val="center"/>
        </w:trPr>
        <w:tc>
          <w:tcPr>
            <w:tcW w:w="5106" w:type="dxa"/>
          </w:tcPr>
          <w:p w14:paraId="4B97F7ED" w14:textId="6C88C0BD" w:rsidR="003C68DD" w:rsidRPr="00410D67" w:rsidRDefault="00D40188" w:rsidP="0046704B">
            <w:r>
              <w:t>Questions and Answers</w:t>
            </w:r>
          </w:p>
        </w:tc>
        <w:tc>
          <w:tcPr>
            <w:tcW w:w="2359" w:type="dxa"/>
          </w:tcPr>
          <w:p w14:paraId="200F0F33" w14:textId="7B137ABD" w:rsidR="003C68DD" w:rsidRPr="00BC1EB5" w:rsidRDefault="00D40188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43:29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A1A00"/>
    <w:rsid w:val="003A27B8"/>
    <w:rsid w:val="003C68DD"/>
    <w:rsid w:val="003D73A1"/>
    <w:rsid w:val="00410D67"/>
    <w:rsid w:val="00514509"/>
    <w:rsid w:val="007A6E26"/>
    <w:rsid w:val="008744DF"/>
    <w:rsid w:val="008E2912"/>
    <w:rsid w:val="00923B87"/>
    <w:rsid w:val="009C5AA0"/>
    <w:rsid w:val="009D2469"/>
    <w:rsid w:val="009D7102"/>
    <w:rsid w:val="00A6315C"/>
    <w:rsid w:val="00B12E86"/>
    <w:rsid w:val="00BA4F5D"/>
    <w:rsid w:val="00BC1EB5"/>
    <w:rsid w:val="00CE0AC2"/>
    <w:rsid w:val="00D40188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1</cp:revision>
  <dcterms:created xsi:type="dcterms:W3CDTF">2021-11-10T21:06:00Z</dcterms:created>
  <dcterms:modified xsi:type="dcterms:W3CDTF">2021-11-10T23:06:00Z</dcterms:modified>
</cp:coreProperties>
</file>