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9655" w14:textId="10BB82C1" w:rsidR="00904EDB" w:rsidRDefault="00904EDB" w:rsidP="00904EDB">
      <w:pPr>
        <w:pStyle w:val="Heading1"/>
        <w:jc w:val="center"/>
      </w:pPr>
      <w:r>
        <w:t>General Grant Writing Timeline</w:t>
      </w:r>
    </w:p>
    <w:p w14:paraId="18A5A921" w14:textId="77777777" w:rsidR="00904EDB" w:rsidRDefault="00904EDB" w:rsidP="00904EDB">
      <w:pPr>
        <w:pStyle w:val="Subtitle"/>
        <w:rPr>
          <w:u w:val="single"/>
        </w:rPr>
      </w:pPr>
    </w:p>
    <w:p w14:paraId="6582F8C1" w14:textId="20D7FA2F" w:rsidR="00904EDB" w:rsidRPr="00904EDB" w:rsidRDefault="00904EDB" w:rsidP="0055115A">
      <w:pPr>
        <w:pStyle w:val="Heading2"/>
      </w:pPr>
      <w:r w:rsidRPr="00904EDB">
        <w:t>Key</w:t>
      </w:r>
    </w:p>
    <w:p w14:paraId="6C8DE1B2" w14:textId="77777777" w:rsidR="00904EDB" w:rsidRPr="0055115A" w:rsidRDefault="00904EDB" w:rsidP="005511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115A">
        <w:rPr>
          <w:rFonts w:ascii="Arial" w:hAnsi="Arial" w:cs="Arial"/>
        </w:rPr>
        <w:t xml:space="preserve">DGA: </w:t>
      </w:r>
      <w:hyperlink r:id="rId5" w:history="1">
        <w:r w:rsidRPr="0055115A">
          <w:rPr>
            <w:rStyle w:val="Hyperlink"/>
            <w:rFonts w:ascii="Arial" w:hAnsi="Arial" w:cs="Arial"/>
          </w:rPr>
          <w:t>Departmental Grant Administrator</w:t>
        </w:r>
      </w:hyperlink>
    </w:p>
    <w:p w14:paraId="1A1864D9" w14:textId="77777777" w:rsidR="00904EDB" w:rsidRPr="0055115A" w:rsidRDefault="00904EDB" w:rsidP="005511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115A">
        <w:rPr>
          <w:rFonts w:ascii="Arial" w:hAnsi="Arial" w:cs="Arial"/>
        </w:rPr>
        <w:t xml:space="preserve">FR: </w:t>
      </w:r>
      <w:hyperlink r:id="rId6" w:history="1">
        <w:r w:rsidRPr="0055115A">
          <w:rPr>
            <w:rStyle w:val="Hyperlink"/>
            <w:rFonts w:ascii="Arial" w:hAnsi="Arial" w:cs="Arial"/>
          </w:rPr>
          <w:t>Foundation Relations Office</w:t>
        </w:r>
      </w:hyperlink>
    </w:p>
    <w:p w14:paraId="34E1A3FC" w14:textId="77777777" w:rsidR="00904EDB" w:rsidRPr="0055115A" w:rsidRDefault="00904EDB" w:rsidP="005511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115A">
        <w:rPr>
          <w:rFonts w:ascii="Arial" w:hAnsi="Arial" w:cs="Arial"/>
        </w:rPr>
        <w:t xml:space="preserve">IACUC: </w:t>
      </w:r>
      <w:hyperlink r:id="rId7" w:history="1">
        <w:r w:rsidRPr="0055115A">
          <w:rPr>
            <w:rStyle w:val="Hyperlink"/>
            <w:rFonts w:ascii="Arial" w:hAnsi="Arial" w:cs="Arial"/>
          </w:rPr>
          <w:t>Institutional Animal Care and Use Committee</w:t>
        </w:r>
      </w:hyperlink>
    </w:p>
    <w:p w14:paraId="4F5CDB81" w14:textId="77777777" w:rsidR="00904EDB" w:rsidRPr="0055115A" w:rsidRDefault="00904EDB" w:rsidP="005511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115A">
        <w:rPr>
          <w:rFonts w:ascii="Arial" w:hAnsi="Arial" w:cs="Arial"/>
        </w:rPr>
        <w:t xml:space="preserve">RCS: </w:t>
      </w:r>
      <w:hyperlink r:id="rId8" w:history="1">
        <w:r w:rsidRPr="0055115A">
          <w:rPr>
            <w:rStyle w:val="Hyperlink"/>
            <w:rFonts w:ascii="Arial" w:hAnsi="Arial" w:cs="Arial"/>
          </w:rPr>
          <w:t>Research Compliance Services</w:t>
        </w:r>
      </w:hyperlink>
    </w:p>
    <w:p w14:paraId="385DBF5A" w14:textId="77777777" w:rsidR="00904EDB" w:rsidRPr="0055115A" w:rsidRDefault="00904EDB" w:rsidP="005511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115A">
        <w:rPr>
          <w:rFonts w:ascii="Arial" w:hAnsi="Arial" w:cs="Arial"/>
        </w:rPr>
        <w:t xml:space="preserve">RDS: </w:t>
      </w:r>
      <w:hyperlink r:id="rId9" w:history="1">
        <w:r w:rsidRPr="0055115A">
          <w:rPr>
            <w:rStyle w:val="Hyperlink"/>
            <w:rFonts w:ascii="Arial" w:hAnsi="Arial" w:cs="Arial"/>
          </w:rPr>
          <w:t>Research Development Services</w:t>
        </w:r>
      </w:hyperlink>
    </w:p>
    <w:p w14:paraId="0493D2B3" w14:textId="4147E8D4" w:rsidR="00904EDB" w:rsidRPr="0055115A" w:rsidRDefault="00904EDB" w:rsidP="005511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5115A">
        <w:rPr>
          <w:rFonts w:ascii="Arial" w:hAnsi="Arial" w:cs="Arial"/>
        </w:rPr>
        <w:t xml:space="preserve">SPS: </w:t>
      </w:r>
      <w:hyperlink r:id="rId10" w:history="1">
        <w:r w:rsidRPr="0055115A">
          <w:rPr>
            <w:rStyle w:val="Hyperlink"/>
            <w:rFonts w:ascii="Arial" w:hAnsi="Arial" w:cs="Arial"/>
          </w:rPr>
          <w:t>Sponsored Project Services</w:t>
        </w:r>
      </w:hyperlink>
    </w:p>
    <w:p w14:paraId="2B80790F" w14:textId="730E3A9E" w:rsidR="00904EDB" w:rsidRPr="00904EDB" w:rsidRDefault="00904EDB" w:rsidP="00904EDB"/>
    <w:p w14:paraId="62A68896" w14:textId="65FF0FF8" w:rsidR="00904EDB" w:rsidRPr="00904EDB" w:rsidRDefault="00904EDB" w:rsidP="0055115A">
      <w:pPr>
        <w:pStyle w:val="Heading2"/>
      </w:pPr>
      <w:r w:rsidRPr="00904EDB">
        <w:rPr>
          <w:b/>
          <w:bCs/>
        </w:rPr>
        <w:t xml:space="preserve">9-12 months </w:t>
      </w:r>
      <w:r w:rsidRPr="00904EDB">
        <w:t>before start date</w:t>
      </w:r>
    </w:p>
    <w:p w14:paraId="29D2BF68" w14:textId="77777777" w:rsidR="00904EDB" w:rsidRPr="00904EDB" w:rsidRDefault="00904EDB" w:rsidP="00904EDB">
      <w:pPr>
        <w:numPr>
          <w:ilvl w:val="1"/>
          <w:numId w:val="1"/>
        </w:numPr>
      </w:pPr>
      <w:r w:rsidRPr="00904EDB">
        <w:t>Explore what aspect of your research could benefit from external funding.</w:t>
      </w:r>
    </w:p>
    <w:p w14:paraId="1505B540" w14:textId="77777777" w:rsidR="00904EDB" w:rsidRPr="00904EDB" w:rsidRDefault="00904EDB" w:rsidP="00904EDB">
      <w:pPr>
        <w:numPr>
          <w:ilvl w:val="1"/>
          <w:numId w:val="1"/>
        </w:numPr>
      </w:pPr>
      <w:r w:rsidRPr="00904EDB">
        <w:t xml:space="preserve">Conduct a funding search using </w:t>
      </w:r>
      <w:hyperlink r:id="rId11" w:history="1">
        <w:r w:rsidRPr="00904EDB">
          <w:rPr>
            <w:rStyle w:val="Hyperlink"/>
          </w:rPr>
          <w:t>Pivot</w:t>
        </w:r>
      </w:hyperlink>
      <w:r w:rsidRPr="00904EDB">
        <w:t xml:space="preserve"> and track potential opportunities.</w:t>
      </w:r>
    </w:p>
    <w:p w14:paraId="17072222" w14:textId="77777777" w:rsidR="00904EDB" w:rsidRPr="00904EDB" w:rsidRDefault="00904EDB" w:rsidP="00904EDB">
      <w:pPr>
        <w:numPr>
          <w:ilvl w:val="1"/>
          <w:numId w:val="1"/>
        </w:numPr>
      </w:pPr>
      <w:r w:rsidRPr="00904EDB">
        <w:t>Consider collaborators needed for success. Contact them and share your broad ideas to begin collaborative planning.</w:t>
      </w:r>
    </w:p>
    <w:p w14:paraId="07B52994" w14:textId="77777777" w:rsidR="00904EDB" w:rsidRPr="00904EDB" w:rsidRDefault="00904EDB" w:rsidP="00904EDB">
      <w:pPr>
        <w:numPr>
          <w:ilvl w:val="1"/>
          <w:numId w:val="1"/>
        </w:numPr>
      </w:pPr>
      <w:r w:rsidRPr="00904EDB">
        <w:t>Discuss project plan with department head as needed (e.g., planned sabbatical or course releases).</w:t>
      </w:r>
    </w:p>
    <w:p w14:paraId="4C08C139" w14:textId="77777777" w:rsidR="00904EDB" w:rsidRPr="00904EDB" w:rsidRDefault="00904EDB" w:rsidP="0055115A">
      <w:pPr>
        <w:pStyle w:val="Heading2"/>
      </w:pPr>
      <w:r w:rsidRPr="00904EDB">
        <w:rPr>
          <w:b/>
          <w:bCs/>
        </w:rPr>
        <w:t xml:space="preserve">3-6 months </w:t>
      </w:r>
      <w:r w:rsidRPr="00904EDB">
        <w:t>before deadline</w:t>
      </w:r>
    </w:p>
    <w:p w14:paraId="06E972DD" w14:textId="77777777" w:rsidR="00904EDB" w:rsidRPr="00904EDB" w:rsidRDefault="00904EDB" w:rsidP="00904EDB">
      <w:pPr>
        <w:numPr>
          <w:ilvl w:val="1"/>
          <w:numId w:val="2"/>
        </w:numPr>
      </w:pPr>
      <w:r w:rsidRPr="00904EDB">
        <w:t>Write a 1-page research plan to share with funder to ensure fit with their program.</w:t>
      </w:r>
    </w:p>
    <w:p w14:paraId="44E842E1" w14:textId="77777777" w:rsidR="00904EDB" w:rsidRPr="00904EDB" w:rsidRDefault="00904EDB" w:rsidP="00904EDB">
      <w:pPr>
        <w:numPr>
          <w:ilvl w:val="1"/>
          <w:numId w:val="2"/>
        </w:numPr>
      </w:pPr>
      <w:r w:rsidRPr="00904EDB">
        <w:t>If you are applying to a private foundation (non-federal funder), contact FR.</w:t>
      </w:r>
    </w:p>
    <w:p w14:paraId="1D5A8D3A" w14:textId="77777777" w:rsidR="00904EDB" w:rsidRPr="00904EDB" w:rsidRDefault="00904EDB" w:rsidP="00904EDB">
      <w:pPr>
        <w:numPr>
          <w:ilvl w:val="1"/>
          <w:numId w:val="2"/>
        </w:numPr>
      </w:pPr>
      <w:r w:rsidRPr="00904EDB">
        <w:t>Read (and re-read) the funding solicitation.</w:t>
      </w:r>
    </w:p>
    <w:p w14:paraId="35E8BB98" w14:textId="77777777" w:rsidR="00904EDB" w:rsidRPr="00904EDB" w:rsidRDefault="00904EDB" w:rsidP="00904EDB">
      <w:pPr>
        <w:numPr>
          <w:ilvl w:val="1"/>
          <w:numId w:val="2"/>
        </w:numPr>
      </w:pPr>
      <w:r w:rsidRPr="00904EDB">
        <w:t xml:space="preserve">Reach out to RDS for one-on-one support for application. </w:t>
      </w:r>
    </w:p>
    <w:p w14:paraId="3C7181AC" w14:textId="77777777" w:rsidR="00904EDB" w:rsidRPr="00904EDB" w:rsidRDefault="00904EDB" w:rsidP="00904EDB">
      <w:pPr>
        <w:numPr>
          <w:ilvl w:val="1"/>
          <w:numId w:val="2"/>
        </w:numPr>
      </w:pPr>
      <w:r w:rsidRPr="00904EDB">
        <w:t xml:space="preserve">Download relevant </w:t>
      </w:r>
      <w:hyperlink r:id="rId12" w:history="1">
        <w:r w:rsidRPr="00904EDB">
          <w:rPr>
            <w:rStyle w:val="Hyperlink"/>
          </w:rPr>
          <w:t>templates and checklists</w:t>
        </w:r>
      </w:hyperlink>
      <w:r w:rsidRPr="00904EDB">
        <w:t xml:space="preserve"> from RDS website.</w:t>
      </w:r>
    </w:p>
    <w:p w14:paraId="698879F3" w14:textId="77777777" w:rsidR="00904EDB" w:rsidRPr="00904EDB" w:rsidRDefault="00904EDB" w:rsidP="00904EDB">
      <w:pPr>
        <w:numPr>
          <w:ilvl w:val="1"/>
          <w:numId w:val="2"/>
        </w:numPr>
      </w:pPr>
      <w:r w:rsidRPr="00904EDB">
        <w:t xml:space="preserve">Contact your DGA to start budget development. </w:t>
      </w:r>
    </w:p>
    <w:p w14:paraId="33BB50A5" w14:textId="77777777" w:rsidR="00904EDB" w:rsidRPr="00904EDB" w:rsidRDefault="00904EDB" w:rsidP="00904EDB">
      <w:pPr>
        <w:numPr>
          <w:ilvl w:val="1"/>
          <w:numId w:val="2"/>
        </w:numPr>
      </w:pPr>
      <w:r w:rsidRPr="00904EDB">
        <w:t>Contact RCS and/or IACUC regarding human subjects/ animal research.</w:t>
      </w:r>
    </w:p>
    <w:p w14:paraId="34119CF7" w14:textId="77777777" w:rsidR="00904EDB" w:rsidRPr="00904EDB" w:rsidRDefault="00904EDB" w:rsidP="0055115A">
      <w:pPr>
        <w:pStyle w:val="Heading2"/>
      </w:pPr>
      <w:r w:rsidRPr="00904EDB">
        <w:rPr>
          <w:b/>
          <w:bCs/>
        </w:rPr>
        <w:t xml:space="preserve">1-2 months </w:t>
      </w:r>
      <w:r w:rsidRPr="00904EDB">
        <w:t>before deadline</w:t>
      </w:r>
    </w:p>
    <w:p w14:paraId="22BF6D19" w14:textId="77777777" w:rsidR="00904EDB" w:rsidRPr="00904EDB" w:rsidRDefault="00904EDB" w:rsidP="00904EDB">
      <w:pPr>
        <w:numPr>
          <w:ilvl w:val="1"/>
          <w:numId w:val="3"/>
        </w:numPr>
      </w:pPr>
      <w:r w:rsidRPr="00904EDB">
        <w:t>Begin drafting application.</w:t>
      </w:r>
    </w:p>
    <w:p w14:paraId="24C928DB" w14:textId="77777777" w:rsidR="00904EDB" w:rsidRPr="00904EDB" w:rsidRDefault="00904EDB" w:rsidP="00904EDB">
      <w:pPr>
        <w:numPr>
          <w:ilvl w:val="1"/>
          <w:numId w:val="3"/>
        </w:numPr>
      </w:pPr>
      <w:r w:rsidRPr="00904EDB">
        <w:t xml:space="preserve">Work with SPS to complete any necessary registrations (e.g.,  NSF or NIH ID, EPCS login). </w:t>
      </w:r>
    </w:p>
    <w:p w14:paraId="54312C0E" w14:textId="77777777" w:rsidR="00904EDB" w:rsidRPr="00904EDB" w:rsidRDefault="00904EDB" w:rsidP="00904EDB">
      <w:pPr>
        <w:numPr>
          <w:ilvl w:val="1"/>
          <w:numId w:val="3"/>
        </w:numPr>
      </w:pPr>
      <w:r w:rsidRPr="00904EDB">
        <w:t>Begin iterative reviews/ critique of narrative with RDS</w:t>
      </w:r>
    </w:p>
    <w:p w14:paraId="7D73EE66" w14:textId="77777777" w:rsidR="00904EDB" w:rsidRPr="00904EDB" w:rsidRDefault="00904EDB" w:rsidP="00904EDB">
      <w:pPr>
        <w:numPr>
          <w:ilvl w:val="1"/>
          <w:numId w:val="3"/>
        </w:numPr>
      </w:pPr>
      <w:r w:rsidRPr="00904EDB">
        <w:t xml:space="preserve">Work with RDS to get </w:t>
      </w:r>
      <w:hyperlink r:id="rId13" w:history="1">
        <w:r w:rsidRPr="00904EDB">
          <w:rPr>
            <w:rStyle w:val="Hyperlink"/>
          </w:rPr>
          <w:t>letters of institutional support</w:t>
        </w:r>
      </w:hyperlink>
      <w:r w:rsidRPr="00904EDB">
        <w:t xml:space="preserve"> (as applicable).</w:t>
      </w:r>
    </w:p>
    <w:p w14:paraId="638DACAC" w14:textId="77777777" w:rsidR="00904EDB" w:rsidRPr="00904EDB" w:rsidRDefault="00904EDB" w:rsidP="00904EDB">
      <w:pPr>
        <w:numPr>
          <w:ilvl w:val="1"/>
          <w:numId w:val="3"/>
        </w:numPr>
      </w:pPr>
      <w:r w:rsidRPr="00904EDB">
        <w:t xml:space="preserve">Develop budget with your DGA, and begin an </w:t>
      </w:r>
      <w:hyperlink r:id="rId14" w:history="1">
        <w:r w:rsidRPr="00904EDB">
          <w:rPr>
            <w:rStyle w:val="Hyperlink"/>
          </w:rPr>
          <w:t>EPCS record</w:t>
        </w:r>
      </w:hyperlink>
      <w:r w:rsidRPr="00904EDB">
        <w:t xml:space="preserve">. </w:t>
      </w:r>
    </w:p>
    <w:p w14:paraId="4D2638CC" w14:textId="77777777" w:rsidR="00904EDB" w:rsidRPr="00904EDB" w:rsidRDefault="00904EDB" w:rsidP="00904EDB">
      <w:pPr>
        <w:numPr>
          <w:ilvl w:val="1"/>
          <w:numId w:val="3"/>
        </w:numPr>
      </w:pPr>
      <w:r w:rsidRPr="00904EDB">
        <w:t xml:space="preserve">Consider using </w:t>
      </w:r>
      <w:hyperlink r:id="rId15" w:history="1">
        <w:r w:rsidRPr="00904EDB">
          <w:rPr>
            <w:rStyle w:val="Hyperlink"/>
          </w:rPr>
          <w:t>External Reviewer funds</w:t>
        </w:r>
      </w:hyperlink>
      <w:r w:rsidRPr="00904EDB">
        <w:t xml:space="preserve"> to have a content expert review your narrative for discipline specific issues.</w:t>
      </w:r>
    </w:p>
    <w:p w14:paraId="4E5DBCAE" w14:textId="77777777" w:rsidR="00904EDB" w:rsidRPr="00904EDB" w:rsidRDefault="00904EDB" w:rsidP="0055115A">
      <w:pPr>
        <w:pStyle w:val="Heading2"/>
      </w:pPr>
      <w:r w:rsidRPr="00904EDB">
        <w:rPr>
          <w:b/>
          <w:bCs/>
        </w:rPr>
        <w:t xml:space="preserve">2 weeks </w:t>
      </w:r>
      <w:r w:rsidRPr="00904EDB">
        <w:t>from deadline</w:t>
      </w:r>
    </w:p>
    <w:p w14:paraId="7D1C3F7E" w14:textId="77777777" w:rsidR="00904EDB" w:rsidRPr="00904EDB" w:rsidRDefault="00904EDB" w:rsidP="00904EDB">
      <w:pPr>
        <w:numPr>
          <w:ilvl w:val="1"/>
          <w:numId w:val="4"/>
        </w:numPr>
      </w:pPr>
      <w:r w:rsidRPr="00904EDB">
        <w:t>Submit budget to SPS for approval (at least 6-8 business days before deadline).</w:t>
      </w:r>
    </w:p>
    <w:p w14:paraId="3FBCAE46" w14:textId="77777777" w:rsidR="00904EDB" w:rsidRPr="00904EDB" w:rsidRDefault="00904EDB" w:rsidP="00904EDB">
      <w:pPr>
        <w:numPr>
          <w:ilvl w:val="1"/>
          <w:numId w:val="4"/>
        </w:numPr>
      </w:pPr>
      <w:r w:rsidRPr="00904EDB">
        <w:t>Continue RDS review/critique of materials as applicable.</w:t>
      </w:r>
    </w:p>
    <w:p w14:paraId="447683AE" w14:textId="77777777" w:rsidR="00904EDB" w:rsidRPr="00904EDB" w:rsidRDefault="00904EDB" w:rsidP="00904EDB">
      <w:pPr>
        <w:numPr>
          <w:ilvl w:val="1"/>
          <w:numId w:val="4"/>
        </w:numPr>
      </w:pPr>
      <w:r w:rsidRPr="00904EDB">
        <w:t>Upload material into any online funder-portals, with DGA help.</w:t>
      </w:r>
    </w:p>
    <w:p w14:paraId="6DB966B3" w14:textId="0C16C963" w:rsidR="00000000" w:rsidRDefault="00904EDB" w:rsidP="00904EDB">
      <w:pPr>
        <w:numPr>
          <w:ilvl w:val="1"/>
          <w:numId w:val="4"/>
        </w:numPr>
      </w:pPr>
      <w:r w:rsidRPr="00904EDB">
        <w:t xml:space="preserve">Submit proposal (SPS directly submits </w:t>
      </w:r>
      <w:r w:rsidRPr="00904EDB">
        <w:rPr>
          <w:i/>
          <w:iCs/>
        </w:rPr>
        <w:t>all</w:t>
      </w:r>
      <w:r w:rsidRPr="00904EDB">
        <w:t xml:space="preserve"> federal, and some private, grant applications)</w:t>
      </w:r>
    </w:p>
    <w:sectPr w:rsidR="00C2369E" w:rsidSect="00904ED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969"/>
    <w:multiLevelType w:val="hybridMultilevel"/>
    <w:tmpl w:val="59660ECA"/>
    <w:lvl w:ilvl="0" w:tplc="CDD64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65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6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ED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E2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8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AF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EA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61A0D"/>
    <w:multiLevelType w:val="hybridMultilevel"/>
    <w:tmpl w:val="1A2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1D35"/>
    <w:multiLevelType w:val="hybridMultilevel"/>
    <w:tmpl w:val="45C297BE"/>
    <w:lvl w:ilvl="0" w:tplc="CDAE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0B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0C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A7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42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05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4F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08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04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D7032"/>
    <w:multiLevelType w:val="hybridMultilevel"/>
    <w:tmpl w:val="21D2C26C"/>
    <w:lvl w:ilvl="0" w:tplc="2672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6A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A3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A7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E2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5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C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2E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28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2685D"/>
    <w:multiLevelType w:val="hybridMultilevel"/>
    <w:tmpl w:val="17A0DE16"/>
    <w:lvl w:ilvl="0" w:tplc="6BB0D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64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C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4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4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CC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2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6F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085024"/>
    <w:multiLevelType w:val="hybridMultilevel"/>
    <w:tmpl w:val="79D2CF3A"/>
    <w:lvl w:ilvl="0" w:tplc="58CC2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6C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60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CF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06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01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2D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4E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AF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382866">
    <w:abstractNumId w:val="0"/>
  </w:num>
  <w:num w:numId="2" w16cid:durableId="715662751">
    <w:abstractNumId w:val="5"/>
  </w:num>
  <w:num w:numId="3" w16cid:durableId="78066923">
    <w:abstractNumId w:val="3"/>
  </w:num>
  <w:num w:numId="4" w16cid:durableId="1297446066">
    <w:abstractNumId w:val="2"/>
  </w:num>
  <w:num w:numId="5" w16cid:durableId="1357197988">
    <w:abstractNumId w:val="4"/>
  </w:num>
  <w:num w:numId="6" w16cid:durableId="2257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DB"/>
    <w:rsid w:val="0015651E"/>
    <w:rsid w:val="00264C68"/>
    <w:rsid w:val="002A1A00"/>
    <w:rsid w:val="003A27B8"/>
    <w:rsid w:val="003D73A1"/>
    <w:rsid w:val="0055115A"/>
    <w:rsid w:val="007A6E26"/>
    <w:rsid w:val="008744DF"/>
    <w:rsid w:val="008E2912"/>
    <w:rsid w:val="00904EDB"/>
    <w:rsid w:val="00923B87"/>
    <w:rsid w:val="009C5AA0"/>
    <w:rsid w:val="009D2469"/>
    <w:rsid w:val="009D7102"/>
    <w:rsid w:val="00A6315C"/>
    <w:rsid w:val="00B12E86"/>
    <w:rsid w:val="00BA4F5D"/>
    <w:rsid w:val="00CE0AC2"/>
    <w:rsid w:val="00D048DB"/>
    <w:rsid w:val="00E26513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DCEC6"/>
  <w15:chartTrackingRefBased/>
  <w15:docId w15:val="{0F308A58-976B-8845-8F1C-5615D26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D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15A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15A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323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sid w:val="00D048DB"/>
    <w:rPr>
      <w:color w:val="0432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115A"/>
    <w:rPr>
      <w:rFonts w:ascii="Helvetica" w:eastAsiaTheme="majorEastAsia" w:hAnsi="Helvetica" w:cstheme="majorBidi"/>
      <w:color w:val="032348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ED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EDB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115A"/>
    <w:rPr>
      <w:rFonts w:ascii="Helvetica" w:eastAsiaTheme="majorEastAsia" w:hAnsi="Helvetica" w:cstheme="majorBidi"/>
      <w:color w:val="03234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8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66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438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6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870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56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43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408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5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7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09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551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43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03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659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19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05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111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8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98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12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9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oregon.edu/about/administrative-units/research-compliance-services" TargetMode="External"/><Relationship Id="rId13" Type="http://schemas.openxmlformats.org/officeDocument/2006/relationships/hyperlink" Target="https://research.uoregon.edu/plan/plan-project/proposal-development/institutional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oregon.edu/manage/research-integrity-compliance/animal-research" TargetMode="External"/><Relationship Id="rId12" Type="http://schemas.openxmlformats.org/officeDocument/2006/relationships/hyperlink" Target="https://research.uoregon.edu/plan/plan-project/proposal-development/proposal-writing-resour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rtnerships.uoregon.edu/foundation-relations" TargetMode="External"/><Relationship Id="rId11" Type="http://schemas.openxmlformats.org/officeDocument/2006/relationships/hyperlink" Target="https://research.uoregon.edu/plan/find-funding/external-funding-opportunities/pivot-funding-database" TargetMode="External"/><Relationship Id="rId5" Type="http://schemas.openxmlformats.org/officeDocument/2006/relationships/hyperlink" Target="https://research.uoregon.edu/about/administrative-units/dga-lookup" TargetMode="External"/><Relationship Id="rId15" Type="http://schemas.openxmlformats.org/officeDocument/2006/relationships/hyperlink" Target="https://research.uoregon.edu/plan/plan-project/proposal-development/external-services-proposals" TargetMode="External"/><Relationship Id="rId10" Type="http://schemas.openxmlformats.org/officeDocument/2006/relationships/hyperlink" Target="https://research.uoregon.edu/about/administrative-units/sponsored-project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oregon.edu/about/administrative-units/research-development-services" TargetMode="External"/><Relationship Id="rId14" Type="http://schemas.openxmlformats.org/officeDocument/2006/relationships/hyperlink" Target="https://research.uoregon.edu/apply/apply-external-funding/submit-your-application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1647</Characters>
  <Application>Microsoft Office Word</Application>
  <DocSecurity>0</DocSecurity>
  <Lines>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Grant Writing Timeline</dc:title>
  <dc:subject/>
  <dc:creator>Research Development Services</dc:creator>
  <cp:keywords/>
  <dc:description/>
  <cp:lastModifiedBy>Mara Fields</cp:lastModifiedBy>
  <cp:revision>3</cp:revision>
  <dcterms:created xsi:type="dcterms:W3CDTF">2022-12-21T17:15:00Z</dcterms:created>
  <dcterms:modified xsi:type="dcterms:W3CDTF">2023-11-09T18:48:00Z</dcterms:modified>
  <cp:category/>
</cp:coreProperties>
</file>