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9" w:type="dxa"/>
        <w:jc w:val="center"/>
        <w:tblBorders>
          <w:top w:val="single" w:sz="4" w:space="0" w:color="808080"/>
          <w:left w:val="single" w:sz="4" w:space="0" w:color="808080"/>
          <w:bottom w:val="single" w:sz="4" w:space="0" w:color="auto"/>
          <w:right w:val="single" w:sz="4" w:space="0" w:color="808080"/>
        </w:tblBorders>
        <w:shd w:val="pct12" w:color="auto" w:fill="auto"/>
        <w:tblLayout w:type="fixed"/>
        <w:tblLook w:val="00A0" w:firstRow="1" w:lastRow="0" w:firstColumn="1" w:lastColumn="0" w:noHBand="0" w:noVBand="0"/>
      </w:tblPr>
      <w:tblGrid>
        <w:gridCol w:w="11029"/>
      </w:tblGrid>
      <w:tr w:rsidR="009934C9" w:rsidRPr="006B55EE" w14:paraId="143C39C1" w14:textId="77777777" w:rsidTr="0077473C">
        <w:trPr>
          <w:trHeight w:val="1025"/>
          <w:jc w:val="center"/>
        </w:trPr>
        <w:tc>
          <w:tcPr>
            <w:tcW w:w="11029" w:type="dxa"/>
            <w:shd w:val="pct12" w:color="auto" w:fill="auto"/>
            <w:vAlign w:val="center"/>
          </w:tcPr>
          <w:p w14:paraId="515064EA" w14:textId="0B7A8676" w:rsidR="009934C9" w:rsidRPr="006B55EE" w:rsidRDefault="009934C9" w:rsidP="00196EC5">
            <w:pPr>
              <w:pStyle w:val="Application-Ack123"/>
              <w:numPr>
                <w:ilvl w:val="0"/>
                <w:numId w:val="0"/>
              </w:numPr>
              <w:ind w:left="360"/>
              <w:rPr>
                <w:b/>
              </w:rPr>
            </w:pPr>
            <w:r w:rsidRPr="006B55EE">
              <w:rPr>
                <w:b/>
              </w:rPr>
              <w:t xml:space="preserve">Purpose: </w:t>
            </w:r>
            <w:r w:rsidR="00FC70A0" w:rsidRPr="006B55EE">
              <w:t xml:space="preserve">The purpose of this </w:t>
            </w:r>
            <w:r w:rsidR="00434AF1">
              <w:t>application</w:t>
            </w:r>
            <w:r w:rsidR="00FC70A0" w:rsidRPr="006B55EE">
              <w:t xml:space="preserve"> is to request Institutional Review Board (IRB) review for research which </w:t>
            </w:r>
            <w:r w:rsidR="008A082E">
              <w:t xml:space="preserve">may </w:t>
            </w:r>
            <w:r w:rsidR="00FC70A0" w:rsidRPr="006B55EE">
              <w:t xml:space="preserve">not meet the definition of human </w:t>
            </w:r>
            <w:proofErr w:type="gramStart"/>
            <w:r w:rsidR="00FC70A0" w:rsidRPr="006B55EE">
              <w:t>subjects</w:t>
            </w:r>
            <w:proofErr w:type="gramEnd"/>
            <w:r w:rsidR="00FC70A0" w:rsidRPr="006B55EE">
              <w:t xml:space="preserve"> research under 45 CFR 46, but still requires IRB review under the Oregon Genetic Privacy Law. </w:t>
            </w:r>
          </w:p>
        </w:tc>
      </w:tr>
    </w:tbl>
    <w:p w14:paraId="6580654C" w14:textId="77C5CAD2" w:rsidR="00F8532D" w:rsidRPr="006B55EE" w:rsidRDefault="00F8532D" w:rsidP="00F8532D">
      <w:pPr>
        <w:spacing w:before="120" w:after="120" w:line="276" w:lineRule="auto"/>
        <w:rPr>
          <w:rFonts w:eastAsia="Times New Roman" w:cs="Times New Roman"/>
          <w:color w:val="015838"/>
          <w:szCs w:val="20"/>
        </w:rPr>
      </w:pPr>
      <w:r w:rsidRPr="006B55EE">
        <w:rPr>
          <w:rFonts w:eastAsia="Times New Roman" w:cs="Times New Roman"/>
          <w:b/>
          <w:color w:val="015838"/>
          <w:szCs w:val="20"/>
        </w:rPr>
        <w:t>Instructions:</w:t>
      </w:r>
      <w:r w:rsidRPr="006B55EE">
        <w:rPr>
          <w:rFonts w:eastAsia="Times New Roman" w:cs="Times New Roman"/>
          <w:color w:val="015838"/>
          <w:szCs w:val="20"/>
        </w:rPr>
        <w:t xml:space="preserve"> </w:t>
      </w:r>
      <w:r w:rsidR="003069F3">
        <w:rPr>
          <w:rFonts w:eastAsia="Times New Roman" w:cs="Times New Roman"/>
          <w:color w:val="015838"/>
          <w:szCs w:val="20"/>
        </w:rPr>
        <w:t>P</w:t>
      </w:r>
      <w:r w:rsidR="009D03FD" w:rsidRPr="006B55EE">
        <w:rPr>
          <w:rFonts w:eastAsia="Times New Roman" w:cs="Times New Roman"/>
          <w:color w:val="015838"/>
          <w:szCs w:val="20"/>
        </w:rPr>
        <w:t>lease c</w:t>
      </w:r>
      <w:r w:rsidRPr="006B55EE">
        <w:rPr>
          <w:rFonts w:eastAsia="Times New Roman" w:cs="Times New Roman"/>
          <w:color w:val="015838"/>
          <w:szCs w:val="20"/>
        </w:rPr>
        <w:t xml:space="preserve">omplete the following and submit </w:t>
      </w:r>
      <w:r w:rsidR="009223DF">
        <w:rPr>
          <w:rFonts w:eastAsia="Times New Roman" w:cs="Times New Roman"/>
          <w:color w:val="015838"/>
          <w:szCs w:val="20"/>
        </w:rPr>
        <w:t xml:space="preserve">through </w:t>
      </w:r>
      <w:hyperlink r:id="rId8" w:history="1">
        <w:r w:rsidR="009223DF" w:rsidRPr="009223DF">
          <w:rPr>
            <w:rStyle w:val="Hyperlink"/>
            <w:rFonts w:eastAsia="Times New Roman" w:cs="Times New Roman"/>
            <w:szCs w:val="20"/>
          </w:rPr>
          <w:t>Research Administration Portal (RAP)</w:t>
        </w:r>
      </w:hyperlink>
      <w:r w:rsidR="009223DF">
        <w:rPr>
          <w:rFonts w:eastAsia="Times New Roman" w:cs="Times New Roman"/>
          <w:color w:val="015838"/>
          <w:szCs w:val="20"/>
        </w:rPr>
        <w:t xml:space="preserve"> as a new study. Projects that are not human subjects research but involve</w:t>
      </w:r>
      <w:r w:rsidR="00DC4FE9">
        <w:rPr>
          <w:rFonts w:eastAsia="Times New Roman" w:cs="Times New Roman"/>
          <w:color w:val="015838"/>
          <w:szCs w:val="20"/>
        </w:rPr>
        <w:t xml:space="preserve"> </w:t>
      </w:r>
      <w:r w:rsidR="003069F3">
        <w:rPr>
          <w:rFonts w:eastAsia="Times New Roman" w:cs="Times New Roman"/>
          <w:color w:val="015838"/>
          <w:szCs w:val="20"/>
        </w:rPr>
        <w:t xml:space="preserve">use of DNA samples, genetic testing or genetic information </w:t>
      </w:r>
      <w:r w:rsidR="00DC4FE9">
        <w:rPr>
          <w:rFonts w:eastAsia="Times New Roman" w:cs="Times New Roman"/>
          <w:color w:val="015838"/>
          <w:szCs w:val="20"/>
        </w:rPr>
        <w:t>must be disclosed to the IRB under the Oregon Genetic Privacy Law</w:t>
      </w:r>
      <w:r w:rsidR="003069F3">
        <w:rPr>
          <w:rFonts w:eastAsia="Times New Roman" w:cs="Times New Roman"/>
          <w:color w:val="015838"/>
          <w:szCs w:val="20"/>
        </w:rPr>
        <w:t xml:space="preserve"> (see </w:t>
      </w:r>
      <w:r w:rsidR="003069F3" w:rsidRPr="006B55EE">
        <w:rPr>
          <w:rFonts w:eastAsia="Times New Roman" w:cs="Times New Roman"/>
          <w:color w:val="015838"/>
          <w:szCs w:val="20"/>
        </w:rPr>
        <w:t>ORS 192.547(c)</w:t>
      </w:r>
      <w:r w:rsidR="003069F3">
        <w:rPr>
          <w:rFonts w:eastAsia="Times New Roman" w:cs="Times New Roman"/>
          <w:color w:val="015838"/>
          <w:szCs w:val="20"/>
        </w:rPr>
        <w:t xml:space="preserve"> and ORS 192.</w:t>
      </w:r>
      <w:r w:rsidR="003069F3">
        <w:rPr>
          <w:rFonts w:eastAsia="Times New Roman" w:cs="Times New Roman"/>
          <w:i/>
          <w:color w:val="015838"/>
          <w:szCs w:val="20"/>
        </w:rPr>
        <w:t>547(2))</w:t>
      </w:r>
      <w:r w:rsidR="00FC70A0" w:rsidRPr="006B55EE">
        <w:rPr>
          <w:rFonts w:eastAsia="Times New Roman" w:cs="Times New Roman"/>
          <w:color w:val="015838"/>
          <w:szCs w:val="20"/>
        </w:rPr>
        <w:t>.</w:t>
      </w:r>
      <w:r w:rsidR="006932FD">
        <w:rPr>
          <w:rFonts w:eastAsia="Times New Roman" w:cs="Times New Roman"/>
          <w:color w:val="015838"/>
          <w:szCs w:val="20"/>
        </w:rPr>
        <w:t xml:space="preserve"> </w:t>
      </w:r>
      <w:r w:rsidR="003069F3">
        <w:rPr>
          <w:rFonts w:eastAsia="Times New Roman" w:cs="Times New Roman"/>
          <w:color w:val="015838"/>
          <w:szCs w:val="20"/>
        </w:rPr>
        <w:t xml:space="preserve">Also see the </w:t>
      </w:r>
      <w:hyperlink r:id="rId9" w:history="1">
        <w:r w:rsidR="003069F3" w:rsidRPr="003069F3">
          <w:rPr>
            <w:rStyle w:val="Hyperlink"/>
            <w:rFonts w:eastAsia="Times New Roman" w:cs="Times New Roman"/>
            <w:szCs w:val="20"/>
          </w:rPr>
          <w:t>UO website for genetic privacy definitions</w:t>
        </w:r>
      </w:hyperlink>
      <w:r w:rsidR="003069F3">
        <w:rPr>
          <w:rFonts w:eastAsia="Times New Roman" w:cs="Times New Roman"/>
          <w:color w:val="015838"/>
          <w:szCs w:val="20"/>
        </w:rPr>
        <w:t xml:space="preserve">. </w:t>
      </w:r>
    </w:p>
    <w:p w14:paraId="09BAF9B1" w14:textId="7A02C2E3" w:rsidR="00FC70A0" w:rsidRPr="006B55EE" w:rsidRDefault="00FC70A0" w:rsidP="00F8532D">
      <w:pPr>
        <w:spacing w:before="120" w:after="120" w:line="276" w:lineRule="auto"/>
        <w:rPr>
          <w:rFonts w:eastAsia="Times New Roman" w:cs="Times New Roman"/>
          <w:color w:val="015838"/>
          <w:szCs w:val="20"/>
        </w:rPr>
      </w:pPr>
      <w:r w:rsidRPr="006B55EE">
        <w:rPr>
          <w:rFonts w:eastAsia="Times New Roman" w:cs="Times New Roman"/>
          <w:color w:val="015838"/>
          <w:szCs w:val="20"/>
        </w:rPr>
        <w:t xml:space="preserve">If you have any questions, please contact RCS at 541-346-2510 or </w:t>
      </w:r>
      <w:hyperlink r:id="rId10" w:history="1">
        <w:r w:rsidRPr="006B55EE">
          <w:rPr>
            <w:rStyle w:val="Hyperlink"/>
            <w:szCs w:val="20"/>
          </w:rPr>
          <w:t>ResearchCompliance@uoregon.edu</w:t>
        </w:r>
      </w:hyperlink>
      <w:r w:rsidRPr="006B55EE">
        <w:rPr>
          <w:rStyle w:val="Hyperlink"/>
          <w:szCs w:val="20"/>
        </w:rPr>
        <w:t>.</w:t>
      </w:r>
      <w:r w:rsidRPr="006B55EE">
        <w:rPr>
          <w:rFonts w:eastAsia="Times New Roman" w:cs="Times New Roman"/>
          <w:color w:val="015838"/>
          <w:szCs w:val="20"/>
        </w:rPr>
        <w:t xml:space="preserve"> </w:t>
      </w:r>
    </w:p>
    <w:p w14:paraId="049038D3" w14:textId="5A22D9E6" w:rsidR="005A11E4" w:rsidRDefault="005A11E4" w:rsidP="00B95A3A"/>
    <w:tbl>
      <w:tblPr>
        <w:tblW w:w="1102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A0" w:firstRow="1" w:lastRow="0" w:firstColumn="1" w:lastColumn="0" w:noHBand="0" w:noVBand="0"/>
      </w:tblPr>
      <w:tblGrid>
        <w:gridCol w:w="11029"/>
      </w:tblGrid>
      <w:tr w:rsidR="005A11E4" w:rsidRPr="005A11E4" w14:paraId="7A9D8F4D" w14:textId="77777777" w:rsidTr="005A11E4">
        <w:trPr>
          <w:tblHeader/>
          <w:jc w:val="center"/>
        </w:trPr>
        <w:tc>
          <w:tcPr>
            <w:tcW w:w="11029" w:type="dxa"/>
            <w:tcBorders>
              <w:bottom w:val="single" w:sz="4" w:space="0" w:color="auto"/>
            </w:tcBorders>
            <w:shd w:val="pct5" w:color="auto" w:fill="auto"/>
            <w:vAlign w:val="center"/>
          </w:tcPr>
          <w:p w14:paraId="1F0AC112" w14:textId="060E3A7A" w:rsidR="005A11E4" w:rsidRPr="005A11E4" w:rsidRDefault="009223DF" w:rsidP="005A11E4">
            <w:pPr>
              <w:spacing w:before="120" w:after="120" w:line="276" w:lineRule="auto"/>
              <w:rPr>
                <w:sz w:val="22"/>
              </w:rPr>
            </w:pPr>
            <w:r w:rsidRPr="009152CE">
              <w:rPr>
                <w:b/>
                <w:sz w:val="22"/>
              </w:rPr>
              <w:t xml:space="preserve">Part I: </w:t>
            </w:r>
            <w:r w:rsidR="005A11E4" w:rsidRPr="009152CE">
              <w:rPr>
                <w:b/>
                <w:sz w:val="22"/>
              </w:rPr>
              <w:t xml:space="preserve">Determination of </w:t>
            </w:r>
            <w:r w:rsidR="005A11E4" w:rsidRPr="009152CE">
              <w:rPr>
                <w:b/>
                <w:i/>
                <w:iCs/>
                <w:sz w:val="22"/>
              </w:rPr>
              <w:t>research</w:t>
            </w:r>
            <w:r w:rsidR="005A11E4" w:rsidRPr="009152CE">
              <w:rPr>
                <w:sz w:val="22"/>
              </w:rPr>
              <w:t xml:space="preserve"> </w:t>
            </w:r>
            <w:r w:rsidR="005A11E4" w:rsidRPr="009152CE">
              <w:rPr>
                <w:b/>
                <w:sz w:val="22"/>
              </w:rPr>
              <w:t>(</w:t>
            </w:r>
            <w:hyperlink r:id="rId11" w:anchor="46.102" w:history="1">
              <w:r w:rsidR="005A11E4" w:rsidRPr="009152CE">
                <w:rPr>
                  <w:b/>
                  <w:color w:val="0000FF" w:themeColor="hyperlink"/>
                  <w:sz w:val="22"/>
                  <w:u w:val="single"/>
                </w:rPr>
                <w:t>45 CFR 46.102</w:t>
              </w:r>
            </w:hyperlink>
            <w:r w:rsidR="005A11E4" w:rsidRPr="009152CE">
              <w:rPr>
                <w:b/>
                <w:sz w:val="22"/>
              </w:rPr>
              <w:t>)</w:t>
            </w:r>
            <w:r w:rsidR="005A11E4" w:rsidRPr="005A11E4">
              <w:rPr>
                <w:b/>
                <w:sz w:val="22"/>
              </w:rPr>
              <w:t xml:space="preserve">  </w:t>
            </w:r>
          </w:p>
        </w:tc>
      </w:tr>
      <w:tr w:rsidR="005A11E4" w:rsidRPr="005A11E4" w14:paraId="0BB64119" w14:textId="77777777" w:rsidTr="005A11E4">
        <w:trPr>
          <w:jc w:val="center"/>
        </w:trPr>
        <w:tc>
          <w:tcPr>
            <w:tcW w:w="11029" w:type="dxa"/>
            <w:tcBorders>
              <w:top w:val="single" w:sz="4" w:space="0" w:color="auto"/>
              <w:bottom w:val="nil"/>
            </w:tcBorders>
          </w:tcPr>
          <w:p w14:paraId="098F6CEB" w14:textId="4632E361" w:rsidR="005A11E4" w:rsidRPr="005A11E4" w:rsidRDefault="005A11E4" w:rsidP="005D1500">
            <w:pPr>
              <w:spacing w:before="120" w:after="120" w:line="276" w:lineRule="auto"/>
              <w:ind w:left="150"/>
              <w:rPr>
                <w:rFonts w:eastAsia="Times New Roman" w:cs="Times New Roman"/>
                <w:b/>
                <w:bCs/>
                <w:sz w:val="16"/>
                <w:szCs w:val="16"/>
              </w:rPr>
            </w:pPr>
            <w:r w:rsidRPr="005A11E4">
              <w:rPr>
                <w:rFonts w:eastAsia="Times New Roman" w:cs="Times New Roman"/>
                <w:bCs/>
                <w:sz w:val="22"/>
              </w:rPr>
              <w:t>Human subjects research regulations</w:t>
            </w:r>
            <w:r>
              <w:rPr>
                <w:rFonts w:eastAsia="Times New Roman" w:cs="Times New Roman"/>
                <w:bCs/>
                <w:sz w:val="22"/>
              </w:rPr>
              <w:t xml:space="preserve"> </w:t>
            </w:r>
            <w:r w:rsidRPr="005A11E4">
              <w:rPr>
                <w:rFonts w:eastAsia="Times New Roman" w:cs="Times New Roman"/>
                <w:bCs/>
                <w:sz w:val="22"/>
              </w:rPr>
              <w:t xml:space="preserve">apply only to activities that meet the federal definition of </w:t>
            </w:r>
            <w:r w:rsidRPr="005A11E4">
              <w:rPr>
                <w:rFonts w:eastAsia="Times New Roman" w:cs="Times New Roman"/>
                <w:b/>
                <w:bCs/>
                <w:i/>
                <w:sz w:val="22"/>
              </w:rPr>
              <w:t>research</w:t>
            </w:r>
            <w:r w:rsidRPr="005A11E4">
              <w:rPr>
                <w:rFonts w:eastAsia="Times New Roman" w:cs="Times New Roman"/>
                <w:bCs/>
                <w:sz w:val="22"/>
              </w:rPr>
              <w:t>, defined as “</w:t>
            </w:r>
            <w:r w:rsidRPr="005A11E4">
              <w:rPr>
                <w:rFonts w:eastAsia="Times New Roman" w:cs="Times New Roman"/>
                <w:bCs/>
                <w:sz w:val="22"/>
                <w:shd w:val="clear" w:color="auto" w:fill="FFFFFF"/>
              </w:rPr>
              <w:t>a systematic investigation, including research development, testing and evaluation, designed to develop or contribute to generalizable knowledge.” Answer questions 1 and 2 below to determine whether or not your project meets this definition of research.</w:t>
            </w:r>
            <w:r w:rsidRPr="005A11E4">
              <w:rPr>
                <w:rFonts w:eastAsia="Times New Roman" w:cs="Times New Roman"/>
                <w:b/>
                <w:bCs/>
                <w:position w:val="-6"/>
                <w:sz w:val="16"/>
                <w:szCs w:val="16"/>
              </w:rPr>
              <w:tab/>
            </w:r>
          </w:p>
          <w:p w14:paraId="5E52353B" w14:textId="77777777" w:rsidR="005A11E4" w:rsidRPr="005A11E4" w:rsidRDefault="005A11E4" w:rsidP="001E7DC4">
            <w:pPr>
              <w:numPr>
                <w:ilvl w:val="0"/>
                <w:numId w:val="18"/>
              </w:numPr>
              <w:spacing w:line="276" w:lineRule="auto"/>
              <w:contextualSpacing/>
              <w:rPr>
                <w:sz w:val="22"/>
              </w:rPr>
            </w:pPr>
            <w:r w:rsidRPr="005A11E4">
              <w:rPr>
                <w:sz w:val="22"/>
              </w:rPr>
              <w:t xml:space="preserve">Is the study a </w:t>
            </w:r>
            <w:r w:rsidRPr="005A11E4">
              <w:rPr>
                <w:b/>
                <w:i/>
                <w:sz w:val="22"/>
              </w:rPr>
              <w:t>systematic</w:t>
            </w:r>
            <w:r w:rsidRPr="005A11E4">
              <w:rPr>
                <w:sz w:val="22"/>
              </w:rPr>
              <w:t xml:space="preserve"> investigation? </w:t>
            </w:r>
            <w:r w:rsidRPr="005A11E4">
              <w:rPr>
                <w:b/>
                <w:i/>
                <w:sz w:val="22"/>
              </w:rPr>
              <w:t>Systematic</w:t>
            </w:r>
            <w:r w:rsidRPr="005A11E4">
              <w:rPr>
                <w:sz w:val="22"/>
              </w:rPr>
              <w:t xml:space="preserve"> means having or involving a system, method, or plan</w:t>
            </w:r>
            <w:r w:rsidRPr="005A11E4">
              <w:rPr>
                <w:sz w:val="22"/>
                <w:shd w:val="clear" w:color="auto" w:fill="FFFFFF"/>
              </w:rPr>
              <w:t xml:space="preserve">. </w:t>
            </w:r>
          </w:p>
          <w:p w14:paraId="12D10BAD" w14:textId="77777777" w:rsidR="005A11E4" w:rsidRPr="005A11E4" w:rsidRDefault="005A11E4" w:rsidP="005A11E4">
            <w:pPr>
              <w:spacing w:line="276" w:lineRule="auto"/>
              <w:ind w:left="1080" w:hanging="360"/>
              <w:contextualSpacing/>
              <w:rPr>
                <w:i/>
                <w:sz w:val="22"/>
              </w:rPr>
            </w:pPr>
            <w:r w:rsidRPr="005A11E4">
              <w:rPr>
                <w:i/>
                <w:sz w:val="22"/>
              </w:rPr>
              <w:t>Examples of studies that are systematic include, but are not limited to, those which:</w:t>
            </w:r>
          </w:p>
          <w:p w14:paraId="78B9AD42" w14:textId="77777777" w:rsidR="005A11E4" w:rsidRPr="005A11E4" w:rsidRDefault="005A11E4" w:rsidP="001E7DC4">
            <w:pPr>
              <w:numPr>
                <w:ilvl w:val="0"/>
                <w:numId w:val="19"/>
              </w:numPr>
              <w:spacing w:line="276" w:lineRule="auto"/>
              <w:contextualSpacing/>
              <w:rPr>
                <w:color w:val="000000"/>
                <w:sz w:val="22"/>
                <w:shd w:val="clear" w:color="auto" w:fill="FFFFFF"/>
              </w:rPr>
            </w:pPr>
            <w:r w:rsidRPr="005A11E4">
              <w:rPr>
                <w:color w:val="000000"/>
                <w:sz w:val="22"/>
                <w:shd w:val="clear" w:color="auto" w:fill="FFFFFF"/>
              </w:rPr>
              <w:t>Gather data for the purpose of hypothesis building or testing.</w:t>
            </w:r>
          </w:p>
          <w:p w14:paraId="0638ACC6" w14:textId="77777777" w:rsidR="005A11E4" w:rsidRPr="005A11E4" w:rsidRDefault="005A11E4" w:rsidP="001E7DC4">
            <w:pPr>
              <w:numPr>
                <w:ilvl w:val="0"/>
                <w:numId w:val="19"/>
              </w:numPr>
              <w:spacing w:line="276" w:lineRule="auto"/>
              <w:contextualSpacing/>
              <w:rPr>
                <w:color w:val="000000"/>
                <w:sz w:val="22"/>
                <w:shd w:val="clear" w:color="auto" w:fill="FFFFFF"/>
              </w:rPr>
            </w:pPr>
            <w:r w:rsidRPr="005A11E4">
              <w:rPr>
                <w:color w:val="000000"/>
                <w:sz w:val="22"/>
                <w:shd w:val="clear" w:color="auto" w:fill="FFFFFF"/>
              </w:rPr>
              <w:t xml:space="preserve">Ask individuals the same sets of </w:t>
            </w:r>
            <w:proofErr w:type="gramStart"/>
            <w:r w:rsidRPr="005A11E4">
              <w:rPr>
                <w:color w:val="000000"/>
                <w:sz w:val="22"/>
                <w:shd w:val="clear" w:color="auto" w:fill="FFFFFF"/>
              </w:rPr>
              <w:t>questions, or</w:t>
            </w:r>
            <w:proofErr w:type="gramEnd"/>
            <w:r w:rsidRPr="005A11E4">
              <w:rPr>
                <w:color w:val="000000"/>
                <w:sz w:val="22"/>
                <w:shd w:val="clear" w:color="auto" w:fill="FFFFFF"/>
              </w:rPr>
              <w:t xml:space="preserve"> obtain the same kind of information from them.</w:t>
            </w:r>
          </w:p>
          <w:p w14:paraId="4748DBB4" w14:textId="77777777" w:rsidR="005A11E4" w:rsidRPr="005A11E4" w:rsidRDefault="005A11E4" w:rsidP="001E7DC4">
            <w:pPr>
              <w:numPr>
                <w:ilvl w:val="0"/>
                <w:numId w:val="19"/>
              </w:numPr>
              <w:spacing w:line="276" w:lineRule="auto"/>
              <w:contextualSpacing/>
              <w:rPr>
                <w:color w:val="000000"/>
                <w:sz w:val="22"/>
                <w:shd w:val="clear" w:color="auto" w:fill="FFFFFF"/>
              </w:rPr>
            </w:pPr>
            <w:r w:rsidRPr="005A11E4">
              <w:rPr>
                <w:color w:val="000000"/>
                <w:sz w:val="22"/>
                <w:shd w:val="clear" w:color="auto" w:fill="FFFFFF"/>
              </w:rPr>
              <w:t>Apply the same measures in gathering the data – whether through interaction, observation, or experiment.</w:t>
            </w:r>
          </w:p>
          <w:p w14:paraId="512175EF" w14:textId="77777777" w:rsidR="005A11E4" w:rsidRPr="005A11E4" w:rsidRDefault="005A11E4" w:rsidP="001E7DC4">
            <w:pPr>
              <w:numPr>
                <w:ilvl w:val="0"/>
                <w:numId w:val="19"/>
              </w:numPr>
              <w:spacing w:line="276" w:lineRule="auto"/>
              <w:contextualSpacing/>
              <w:rPr>
                <w:sz w:val="22"/>
              </w:rPr>
            </w:pPr>
            <w:r w:rsidRPr="005A11E4">
              <w:rPr>
                <w:color w:val="000000"/>
                <w:sz w:val="22"/>
                <w:shd w:val="clear" w:color="auto" w:fill="FFFFFF"/>
              </w:rPr>
              <w:t>Utilize data collection methods that can be replicated.</w:t>
            </w:r>
          </w:p>
        </w:tc>
      </w:tr>
      <w:tr w:rsidR="005A11E4" w:rsidRPr="005A11E4" w14:paraId="1D8FF606" w14:textId="77777777" w:rsidTr="005D1500">
        <w:trPr>
          <w:cantSplit/>
          <w:jc w:val="center"/>
        </w:trPr>
        <w:tc>
          <w:tcPr>
            <w:tcW w:w="11029" w:type="dxa"/>
            <w:tcBorders>
              <w:top w:val="nil"/>
              <w:bottom w:val="nil"/>
            </w:tcBorders>
          </w:tcPr>
          <w:p w14:paraId="69EC0571" w14:textId="77777777" w:rsidR="005A11E4" w:rsidRPr="005A11E4" w:rsidRDefault="005A11E4" w:rsidP="005A11E4">
            <w:pPr>
              <w:keepNext/>
              <w:tabs>
                <w:tab w:val="left" w:pos="1260"/>
              </w:tabs>
              <w:spacing w:before="120" w:line="276" w:lineRule="auto"/>
              <w:ind w:left="360"/>
              <w:rPr>
                <w:sz w:val="22"/>
              </w:rPr>
            </w:pPr>
            <w:r w:rsidRPr="005A11E4">
              <w:rPr>
                <w:sz w:val="22"/>
              </w:rPr>
              <w:fldChar w:fldCharType="begin">
                <w:ffData>
                  <w:name w:val="Check38"/>
                  <w:enabled/>
                  <w:calcOnExit w:val="0"/>
                  <w:checkBox>
                    <w:sizeAuto/>
                    <w:default w:val="0"/>
                  </w:checkBox>
                </w:ffData>
              </w:fldChar>
            </w:r>
            <w:bookmarkStart w:id="0" w:name="Check38"/>
            <w:r w:rsidRPr="005A11E4">
              <w:rPr>
                <w:sz w:val="22"/>
              </w:rPr>
              <w:instrText xml:space="preserve"> FORMCHECKBOX </w:instrText>
            </w:r>
            <w:r w:rsidR="009F76B8">
              <w:rPr>
                <w:sz w:val="22"/>
              </w:rPr>
            </w:r>
            <w:r w:rsidR="009F76B8">
              <w:rPr>
                <w:sz w:val="22"/>
              </w:rPr>
              <w:fldChar w:fldCharType="separate"/>
            </w:r>
            <w:r w:rsidRPr="005A11E4">
              <w:rPr>
                <w:sz w:val="22"/>
              </w:rPr>
              <w:fldChar w:fldCharType="end"/>
            </w:r>
            <w:bookmarkEnd w:id="0"/>
            <w:r w:rsidRPr="005A11E4">
              <w:rPr>
                <w:sz w:val="22"/>
              </w:rPr>
              <w:t xml:space="preserve"> Yes</w:t>
            </w:r>
            <w:r w:rsidRPr="005A11E4">
              <w:rPr>
                <w:sz w:val="22"/>
              </w:rPr>
              <w:tab/>
            </w:r>
            <w:r w:rsidRPr="005A11E4">
              <w:rPr>
                <w:sz w:val="22"/>
              </w:rPr>
              <w:fldChar w:fldCharType="begin">
                <w:ffData>
                  <w:name w:val="Check39"/>
                  <w:enabled/>
                  <w:calcOnExit w:val="0"/>
                  <w:checkBox>
                    <w:sizeAuto/>
                    <w:default w:val="0"/>
                    <w:checked w:val="0"/>
                  </w:checkBox>
                </w:ffData>
              </w:fldChar>
            </w:r>
            <w:bookmarkStart w:id="1" w:name="Check39"/>
            <w:r w:rsidRPr="005A11E4">
              <w:rPr>
                <w:sz w:val="22"/>
              </w:rPr>
              <w:instrText xml:space="preserve"> FORMCHECKBOX </w:instrText>
            </w:r>
            <w:r w:rsidR="009F76B8">
              <w:rPr>
                <w:sz w:val="22"/>
              </w:rPr>
            </w:r>
            <w:r w:rsidR="009F76B8">
              <w:rPr>
                <w:sz w:val="22"/>
              </w:rPr>
              <w:fldChar w:fldCharType="separate"/>
            </w:r>
            <w:r w:rsidRPr="005A11E4">
              <w:rPr>
                <w:sz w:val="22"/>
              </w:rPr>
              <w:fldChar w:fldCharType="end"/>
            </w:r>
            <w:bookmarkEnd w:id="1"/>
            <w:r w:rsidRPr="005A11E4">
              <w:rPr>
                <w:sz w:val="22"/>
              </w:rPr>
              <w:t xml:space="preserve"> No</w:t>
            </w:r>
            <w:r w:rsidRPr="005A11E4">
              <w:rPr>
                <w:sz w:val="22"/>
              </w:rPr>
              <w:tab/>
            </w:r>
          </w:p>
          <w:p w14:paraId="1E99A415" w14:textId="77777777" w:rsidR="005A11E4" w:rsidRPr="005A11E4" w:rsidRDefault="005A11E4" w:rsidP="005A11E4">
            <w:pPr>
              <w:tabs>
                <w:tab w:val="left" w:pos="1087"/>
              </w:tabs>
              <w:spacing w:before="120" w:line="276" w:lineRule="auto"/>
              <w:ind w:left="360"/>
              <w:rPr>
                <w:sz w:val="22"/>
              </w:rPr>
            </w:pPr>
            <w:r w:rsidRPr="005A11E4">
              <w:rPr>
                <w:b/>
                <w:sz w:val="22"/>
              </w:rPr>
              <w:t>Explain your answer:</w:t>
            </w:r>
            <w:r w:rsidRPr="005A11E4">
              <w:rPr>
                <w:sz w:val="22"/>
              </w:rPr>
              <w:t xml:space="preserve"> </w:t>
            </w:r>
            <w:r w:rsidRPr="005A11E4">
              <w:rPr>
                <w:sz w:val="22"/>
              </w:rPr>
              <w:fldChar w:fldCharType="begin">
                <w:ffData>
                  <w:name w:val="Text1"/>
                  <w:enabled/>
                  <w:calcOnExit w:val="0"/>
                  <w:textInput/>
                </w:ffData>
              </w:fldChar>
            </w:r>
            <w:bookmarkStart w:id="2" w:name="Text1"/>
            <w:r w:rsidRPr="005A11E4">
              <w:rPr>
                <w:sz w:val="22"/>
              </w:rPr>
              <w:instrText xml:space="preserve"> FORMTEXT </w:instrText>
            </w:r>
            <w:r w:rsidRPr="005A11E4">
              <w:rPr>
                <w:sz w:val="22"/>
              </w:rPr>
            </w:r>
            <w:r w:rsidRPr="005A11E4">
              <w:rPr>
                <w:sz w:val="22"/>
              </w:rPr>
              <w:fldChar w:fldCharType="separate"/>
            </w:r>
            <w:r w:rsidRPr="005A11E4">
              <w:rPr>
                <w:noProof/>
                <w:sz w:val="22"/>
              </w:rPr>
              <w:t> </w:t>
            </w:r>
            <w:r w:rsidRPr="005A11E4">
              <w:rPr>
                <w:noProof/>
                <w:sz w:val="22"/>
              </w:rPr>
              <w:t> </w:t>
            </w:r>
            <w:r w:rsidRPr="005A11E4">
              <w:rPr>
                <w:noProof/>
                <w:sz w:val="22"/>
              </w:rPr>
              <w:t> </w:t>
            </w:r>
            <w:r w:rsidRPr="005A11E4">
              <w:rPr>
                <w:noProof/>
                <w:sz w:val="22"/>
              </w:rPr>
              <w:t> </w:t>
            </w:r>
            <w:r w:rsidRPr="005A11E4">
              <w:rPr>
                <w:noProof/>
                <w:sz w:val="22"/>
              </w:rPr>
              <w:t> </w:t>
            </w:r>
            <w:r w:rsidRPr="005A11E4">
              <w:rPr>
                <w:sz w:val="22"/>
              </w:rPr>
              <w:fldChar w:fldCharType="end"/>
            </w:r>
            <w:bookmarkEnd w:id="2"/>
          </w:p>
          <w:p w14:paraId="07387FEA" w14:textId="77777777" w:rsidR="005A11E4" w:rsidRPr="005A11E4" w:rsidRDefault="009F76B8" w:rsidP="005A11E4">
            <w:pPr>
              <w:spacing w:line="120" w:lineRule="auto"/>
              <w:rPr>
                <w:sz w:val="22"/>
              </w:rPr>
            </w:pPr>
            <w:r>
              <w:rPr>
                <w:sz w:val="22"/>
              </w:rPr>
              <w:pict w14:anchorId="1870FF0C">
                <v:rect id="_x0000_i1025" style="width:540.65pt;height:1pt" o:hralign="center" o:hrstd="t" o:hr="t" fillcolor="#a0a0a0" stroked="f"/>
              </w:pict>
            </w:r>
          </w:p>
        </w:tc>
      </w:tr>
      <w:tr w:rsidR="005A11E4" w:rsidRPr="005A11E4" w14:paraId="1960C678" w14:textId="77777777" w:rsidTr="005A11E4">
        <w:trPr>
          <w:jc w:val="center"/>
        </w:trPr>
        <w:tc>
          <w:tcPr>
            <w:tcW w:w="11029" w:type="dxa"/>
            <w:tcBorders>
              <w:top w:val="nil"/>
              <w:bottom w:val="nil"/>
            </w:tcBorders>
          </w:tcPr>
          <w:p w14:paraId="36DDF8A1" w14:textId="77777777" w:rsidR="005A11E4" w:rsidRPr="005A11E4" w:rsidRDefault="005A11E4" w:rsidP="005A11E4">
            <w:pPr>
              <w:spacing w:line="120" w:lineRule="auto"/>
              <w:rPr>
                <w:sz w:val="22"/>
              </w:rPr>
            </w:pPr>
          </w:p>
          <w:p w14:paraId="7C981805" w14:textId="77777777" w:rsidR="005A11E4" w:rsidRPr="005A11E4" w:rsidRDefault="005A11E4" w:rsidP="001E7DC4">
            <w:pPr>
              <w:numPr>
                <w:ilvl w:val="0"/>
                <w:numId w:val="18"/>
              </w:numPr>
              <w:spacing w:line="276" w:lineRule="auto"/>
              <w:contextualSpacing/>
              <w:rPr>
                <w:sz w:val="22"/>
              </w:rPr>
            </w:pPr>
            <w:r w:rsidRPr="005A11E4">
              <w:rPr>
                <w:sz w:val="22"/>
              </w:rPr>
              <w:t xml:space="preserve">Is the study designed to contribute to </w:t>
            </w:r>
            <w:r w:rsidRPr="005A11E4">
              <w:rPr>
                <w:b/>
                <w:i/>
                <w:sz w:val="22"/>
              </w:rPr>
              <w:t>generalizable knowledge</w:t>
            </w:r>
            <w:r w:rsidRPr="005A11E4">
              <w:rPr>
                <w:sz w:val="22"/>
              </w:rPr>
              <w:t xml:space="preserve">?  </w:t>
            </w:r>
          </w:p>
          <w:p w14:paraId="71DE685B" w14:textId="77777777" w:rsidR="005A11E4" w:rsidRPr="005A11E4" w:rsidRDefault="005A11E4" w:rsidP="001E7DC4">
            <w:pPr>
              <w:numPr>
                <w:ilvl w:val="0"/>
                <w:numId w:val="19"/>
              </w:numPr>
              <w:spacing w:line="276" w:lineRule="auto"/>
              <w:contextualSpacing/>
              <w:rPr>
                <w:color w:val="000000"/>
                <w:sz w:val="22"/>
                <w:shd w:val="clear" w:color="auto" w:fill="FFFFFF"/>
              </w:rPr>
            </w:pPr>
            <w:r w:rsidRPr="005A11E4">
              <w:rPr>
                <w:color w:val="000000"/>
                <w:sz w:val="22"/>
                <w:shd w:val="clear" w:color="auto" w:fill="FFFFFF"/>
              </w:rPr>
              <w:t>Your study contributes to generalizable knowledge if you intend for findings from it to be applicable to a larger population, or otherwise make the findings of it available for the development of knowledge beyond the scope of the study.</w:t>
            </w:r>
          </w:p>
          <w:p w14:paraId="7C5664AA" w14:textId="12037A25" w:rsidR="005A11E4" w:rsidRPr="005A11E4" w:rsidRDefault="003069F3" w:rsidP="001E7DC4">
            <w:pPr>
              <w:numPr>
                <w:ilvl w:val="0"/>
                <w:numId w:val="19"/>
              </w:numPr>
              <w:spacing w:line="276" w:lineRule="auto"/>
              <w:contextualSpacing/>
              <w:rPr>
                <w:sz w:val="22"/>
              </w:rPr>
            </w:pPr>
            <w:r>
              <w:rPr>
                <w:sz w:val="22"/>
              </w:rPr>
              <w:t>Note: A</w:t>
            </w:r>
            <w:r w:rsidR="005A11E4" w:rsidRPr="005A11E4">
              <w:rPr>
                <w:sz w:val="22"/>
              </w:rPr>
              <w:t xml:space="preserve">ctivities involving people that are conducted in conjunction with the requirements of a thesis or dissertation generally are research because the purpose of the thesis or dissertation is </w:t>
            </w:r>
            <w:proofErr w:type="gramStart"/>
            <w:r w:rsidR="005A11E4" w:rsidRPr="005A11E4">
              <w:rPr>
                <w:sz w:val="22"/>
              </w:rPr>
              <w:t>by definition to</w:t>
            </w:r>
            <w:proofErr w:type="gramEnd"/>
            <w:r w:rsidR="005A11E4" w:rsidRPr="005A11E4">
              <w:rPr>
                <w:sz w:val="22"/>
              </w:rPr>
              <w:t xml:space="preserve"> make a contribution to general knowledge.</w:t>
            </w:r>
          </w:p>
        </w:tc>
      </w:tr>
      <w:tr w:rsidR="005A11E4" w:rsidRPr="005A11E4" w14:paraId="01729DD7" w14:textId="77777777" w:rsidTr="005D1500">
        <w:trPr>
          <w:cantSplit/>
          <w:trHeight w:val="939"/>
          <w:jc w:val="center"/>
        </w:trPr>
        <w:tc>
          <w:tcPr>
            <w:tcW w:w="11029" w:type="dxa"/>
            <w:tcBorders>
              <w:top w:val="nil"/>
              <w:bottom w:val="single" w:sz="4" w:space="0" w:color="auto"/>
            </w:tcBorders>
          </w:tcPr>
          <w:p w14:paraId="30AAB50C" w14:textId="77777777" w:rsidR="005A11E4" w:rsidRPr="005A11E4" w:rsidRDefault="005A11E4" w:rsidP="005A11E4">
            <w:pPr>
              <w:keepNext/>
              <w:tabs>
                <w:tab w:val="left" w:pos="1260"/>
              </w:tabs>
              <w:spacing w:before="120" w:line="276" w:lineRule="auto"/>
              <w:ind w:left="360"/>
              <w:rPr>
                <w:sz w:val="22"/>
              </w:rPr>
            </w:pPr>
            <w:r w:rsidRPr="005A11E4">
              <w:rPr>
                <w:sz w:val="22"/>
              </w:rPr>
              <w:fldChar w:fldCharType="begin">
                <w:ffData>
                  <w:name w:val="Check38"/>
                  <w:enabled/>
                  <w:calcOnExit w:val="0"/>
                  <w:checkBox>
                    <w:sizeAuto/>
                    <w:default w:val="0"/>
                  </w:checkBox>
                </w:ffData>
              </w:fldChar>
            </w:r>
            <w:r w:rsidRPr="005A11E4">
              <w:rPr>
                <w:sz w:val="22"/>
              </w:rPr>
              <w:instrText xml:space="preserve"> FORMCHECKBOX </w:instrText>
            </w:r>
            <w:r w:rsidR="009F76B8">
              <w:rPr>
                <w:sz w:val="22"/>
              </w:rPr>
            </w:r>
            <w:r w:rsidR="009F76B8">
              <w:rPr>
                <w:sz w:val="22"/>
              </w:rPr>
              <w:fldChar w:fldCharType="separate"/>
            </w:r>
            <w:r w:rsidRPr="005A11E4">
              <w:rPr>
                <w:sz w:val="22"/>
              </w:rPr>
              <w:fldChar w:fldCharType="end"/>
            </w:r>
            <w:r w:rsidRPr="005A11E4">
              <w:rPr>
                <w:sz w:val="22"/>
              </w:rPr>
              <w:t xml:space="preserve"> Yes</w:t>
            </w:r>
            <w:r w:rsidRPr="005A11E4">
              <w:rPr>
                <w:sz w:val="22"/>
              </w:rPr>
              <w:tab/>
            </w:r>
            <w:r w:rsidRPr="005A11E4">
              <w:rPr>
                <w:sz w:val="22"/>
              </w:rPr>
              <w:fldChar w:fldCharType="begin">
                <w:ffData>
                  <w:name w:val="Check39"/>
                  <w:enabled/>
                  <w:calcOnExit w:val="0"/>
                  <w:checkBox>
                    <w:sizeAuto/>
                    <w:default w:val="0"/>
                  </w:checkBox>
                </w:ffData>
              </w:fldChar>
            </w:r>
            <w:r w:rsidRPr="005A11E4">
              <w:rPr>
                <w:sz w:val="22"/>
              </w:rPr>
              <w:instrText xml:space="preserve"> FORMCHECKBOX </w:instrText>
            </w:r>
            <w:r w:rsidR="009F76B8">
              <w:rPr>
                <w:sz w:val="22"/>
              </w:rPr>
            </w:r>
            <w:r w:rsidR="009F76B8">
              <w:rPr>
                <w:sz w:val="22"/>
              </w:rPr>
              <w:fldChar w:fldCharType="separate"/>
            </w:r>
            <w:r w:rsidRPr="005A11E4">
              <w:rPr>
                <w:sz w:val="22"/>
              </w:rPr>
              <w:fldChar w:fldCharType="end"/>
            </w:r>
            <w:r w:rsidRPr="005A11E4">
              <w:rPr>
                <w:sz w:val="22"/>
              </w:rPr>
              <w:t xml:space="preserve"> No</w:t>
            </w:r>
            <w:r w:rsidRPr="005A11E4">
              <w:rPr>
                <w:sz w:val="22"/>
              </w:rPr>
              <w:tab/>
            </w:r>
          </w:p>
          <w:p w14:paraId="64328704" w14:textId="55E18875" w:rsidR="005A11E4" w:rsidRPr="005A11E4" w:rsidRDefault="005A11E4" w:rsidP="005D1500">
            <w:pPr>
              <w:tabs>
                <w:tab w:val="left" w:pos="1087"/>
              </w:tabs>
              <w:spacing w:before="120" w:line="276" w:lineRule="auto"/>
              <w:ind w:left="360"/>
              <w:rPr>
                <w:sz w:val="22"/>
              </w:rPr>
            </w:pPr>
            <w:r w:rsidRPr="005A11E4">
              <w:rPr>
                <w:b/>
                <w:sz w:val="22"/>
              </w:rPr>
              <w:t>Explain your answer:</w:t>
            </w:r>
            <w:r w:rsidRPr="005A11E4">
              <w:rPr>
                <w:sz w:val="22"/>
              </w:rPr>
              <w:t xml:space="preserve"> </w:t>
            </w:r>
            <w:r w:rsidRPr="005A11E4">
              <w:rPr>
                <w:sz w:val="22"/>
              </w:rPr>
              <w:fldChar w:fldCharType="begin">
                <w:ffData>
                  <w:name w:val="Text1"/>
                  <w:enabled/>
                  <w:calcOnExit w:val="0"/>
                  <w:textInput/>
                </w:ffData>
              </w:fldChar>
            </w:r>
            <w:r w:rsidRPr="005A11E4">
              <w:rPr>
                <w:sz w:val="22"/>
              </w:rPr>
              <w:instrText xml:space="preserve"> FORMTEXT </w:instrText>
            </w:r>
            <w:r w:rsidRPr="005A11E4">
              <w:rPr>
                <w:sz w:val="22"/>
              </w:rPr>
            </w:r>
            <w:r w:rsidRPr="005A11E4">
              <w:rPr>
                <w:sz w:val="22"/>
              </w:rPr>
              <w:fldChar w:fldCharType="separate"/>
            </w:r>
            <w:r w:rsidRPr="005A11E4">
              <w:rPr>
                <w:noProof/>
                <w:sz w:val="22"/>
              </w:rPr>
              <w:t> </w:t>
            </w:r>
            <w:r w:rsidRPr="005A11E4">
              <w:rPr>
                <w:noProof/>
                <w:sz w:val="22"/>
              </w:rPr>
              <w:t> </w:t>
            </w:r>
            <w:r w:rsidRPr="005A11E4">
              <w:rPr>
                <w:noProof/>
                <w:sz w:val="22"/>
              </w:rPr>
              <w:t> </w:t>
            </w:r>
            <w:r w:rsidRPr="005A11E4">
              <w:rPr>
                <w:noProof/>
                <w:sz w:val="22"/>
              </w:rPr>
              <w:t> </w:t>
            </w:r>
            <w:r w:rsidRPr="005A11E4">
              <w:rPr>
                <w:noProof/>
                <w:sz w:val="22"/>
              </w:rPr>
              <w:t> </w:t>
            </w:r>
            <w:r w:rsidRPr="005A11E4">
              <w:rPr>
                <w:sz w:val="22"/>
              </w:rPr>
              <w:fldChar w:fldCharType="end"/>
            </w:r>
          </w:p>
        </w:tc>
      </w:tr>
    </w:tbl>
    <w:p w14:paraId="3EB9016D" w14:textId="77777777" w:rsidR="005A11E4" w:rsidRPr="005A11E4" w:rsidRDefault="005A11E4" w:rsidP="005A11E4">
      <w:pPr>
        <w:spacing w:line="276" w:lineRule="auto"/>
        <w:rPr>
          <w:sz w:val="22"/>
        </w:rPr>
      </w:pPr>
    </w:p>
    <w:tbl>
      <w:tblPr>
        <w:tblW w:w="1102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1029"/>
      </w:tblGrid>
      <w:tr w:rsidR="005A11E4" w:rsidRPr="005A11E4" w14:paraId="5AF5F5C9" w14:textId="77777777" w:rsidTr="005A11E4">
        <w:trPr>
          <w:tblHeader/>
          <w:jc w:val="center"/>
        </w:trPr>
        <w:tc>
          <w:tcPr>
            <w:tcW w:w="11029" w:type="dxa"/>
            <w:tcBorders>
              <w:bottom w:val="single" w:sz="4" w:space="0" w:color="auto"/>
            </w:tcBorders>
            <w:shd w:val="pct5" w:color="auto" w:fill="auto"/>
            <w:vAlign w:val="center"/>
          </w:tcPr>
          <w:p w14:paraId="5A787A3A" w14:textId="483CDCA0" w:rsidR="005A11E4" w:rsidRPr="005A11E4" w:rsidRDefault="005A11E4" w:rsidP="005A11E4">
            <w:pPr>
              <w:keepNext/>
              <w:spacing w:before="120" w:after="120" w:line="276" w:lineRule="auto"/>
              <w:rPr>
                <w:sz w:val="22"/>
              </w:rPr>
            </w:pPr>
            <w:r w:rsidRPr="005A11E4">
              <w:rPr>
                <w:b/>
                <w:sz w:val="22"/>
              </w:rPr>
              <w:lastRenderedPageBreak/>
              <w:t xml:space="preserve">Part II: Determination of </w:t>
            </w:r>
            <w:r w:rsidRPr="005A11E4">
              <w:rPr>
                <w:b/>
                <w:i/>
                <w:sz w:val="22"/>
              </w:rPr>
              <w:t>human subjects</w:t>
            </w:r>
            <w:r w:rsidRPr="005A11E4">
              <w:rPr>
                <w:sz w:val="22"/>
              </w:rPr>
              <w:t xml:space="preserve"> </w:t>
            </w:r>
            <w:r w:rsidRPr="005A11E4">
              <w:rPr>
                <w:b/>
                <w:sz w:val="22"/>
              </w:rPr>
              <w:t>(</w:t>
            </w:r>
            <w:hyperlink r:id="rId12" w:anchor="46.102" w:history="1">
              <w:r w:rsidRPr="005A11E4">
                <w:rPr>
                  <w:b/>
                  <w:color w:val="0000FF" w:themeColor="hyperlink"/>
                  <w:sz w:val="22"/>
                  <w:u w:val="single"/>
                </w:rPr>
                <w:t>45 CFR 46.102</w:t>
              </w:r>
            </w:hyperlink>
            <w:r w:rsidRPr="005A11E4">
              <w:rPr>
                <w:b/>
                <w:sz w:val="22"/>
              </w:rPr>
              <w:t xml:space="preserve">)  </w:t>
            </w:r>
          </w:p>
        </w:tc>
      </w:tr>
      <w:tr w:rsidR="005A11E4" w:rsidRPr="005A11E4" w14:paraId="3B61DFE1" w14:textId="77777777" w:rsidTr="005A11E4">
        <w:trPr>
          <w:jc w:val="center"/>
        </w:trPr>
        <w:tc>
          <w:tcPr>
            <w:tcW w:w="11029" w:type="dxa"/>
            <w:tcBorders>
              <w:top w:val="single" w:sz="4" w:space="0" w:color="auto"/>
              <w:bottom w:val="nil"/>
            </w:tcBorders>
          </w:tcPr>
          <w:p w14:paraId="7FD57760" w14:textId="77777777" w:rsidR="002A62F3" w:rsidRDefault="005A11E4" w:rsidP="005D1500">
            <w:pPr>
              <w:spacing w:before="120" w:after="120" w:line="276" w:lineRule="auto"/>
              <w:ind w:left="150"/>
              <w:rPr>
                <w:rFonts w:eastAsia="Times New Roman" w:cs="Times New Roman"/>
                <w:bCs/>
                <w:sz w:val="22"/>
              </w:rPr>
            </w:pPr>
            <w:r w:rsidRPr="005A11E4">
              <w:rPr>
                <w:rFonts w:eastAsia="Times New Roman" w:cs="Times New Roman"/>
                <w:bCs/>
                <w:sz w:val="22"/>
              </w:rPr>
              <w:t>Human subjects protection regulations apply</w:t>
            </w:r>
            <w:r w:rsidR="002A62F3">
              <w:rPr>
                <w:rFonts w:eastAsia="Times New Roman" w:cs="Times New Roman"/>
                <w:bCs/>
                <w:sz w:val="22"/>
              </w:rPr>
              <w:t xml:space="preserve"> </w:t>
            </w:r>
            <w:r w:rsidRPr="005A11E4">
              <w:rPr>
                <w:rFonts w:eastAsia="Times New Roman" w:cs="Times New Roman"/>
                <w:bCs/>
                <w:sz w:val="22"/>
              </w:rPr>
              <w:t xml:space="preserve">only to research involving </w:t>
            </w:r>
            <w:r w:rsidRPr="005A11E4">
              <w:rPr>
                <w:rFonts w:eastAsia="Times New Roman" w:cs="Times New Roman"/>
                <w:b/>
                <w:bCs/>
                <w:i/>
                <w:sz w:val="22"/>
              </w:rPr>
              <w:t>human subjects</w:t>
            </w:r>
            <w:r w:rsidRPr="005A11E4">
              <w:rPr>
                <w:rFonts w:eastAsia="Times New Roman" w:cs="Times New Roman"/>
                <w:bCs/>
                <w:sz w:val="22"/>
              </w:rPr>
              <w:t xml:space="preserve">, defined as “living individuals </w:t>
            </w:r>
            <w:r w:rsidRPr="005A11E4">
              <w:rPr>
                <w:rFonts w:eastAsia="Times New Roman" w:cs="Times New Roman"/>
                <w:b/>
                <w:bCs/>
                <w:sz w:val="22"/>
              </w:rPr>
              <w:t>about whom</w:t>
            </w:r>
            <w:r w:rsidRPr="005A11E4">
              <w:rPr>
                <w:rFonts w:eastAsia="Times New Roman" w:cs="Times New Roman"/>
                <w:bCs/>
                <w:sz w:val="22"/>
              </w:rPr>
              <w:t xml:space="preserve"> an investigator (whether professional or student) conducting research obtains: (1) data through intervention or interaction with the individual; or (2) identifiable private information.” </w:t>
            </w:r>
          </w:p>
          <w:p w14:paraId="28E2FD62" w14:textId="632AEB3F" w:rsidR="005A11E4" w:rsidRPr="005A11E4" w:rsidRDefault="002A62F3" w:rsidP="005D1500">
            <w:pPr>
              <w:spacing w:before="120" w:after="120" w:line="276" w:lineRule="auto"/>
              <w:ind w:left="150"/>
              <w:rPr>
                <w:rFonts w:eastAsia="Times New Roman" w:cs="Times New Roman"/>
                <w:bCs/>
                <w:sz w:val="22"/>
              </w:rPr>
            </w:pPr>
            <w:r>
              <w:rPr>
                <w:rFonts w:eastAsia="Times New Roman" w:cs="Times New Roman"/>
                <w:bCs/>
                <w:sz w:val="22"/>
              </w:rPr>
              <w:t>T</w:t>
            </w:r>
            <w:r w:rsidRPr="002A62F3">
              <w:rPr>
                <w:rFonts w:eastAsia="Times New Roman" w:cs="Times New Roman"/>
                <w:bCs/>
                <w:sz w:val="22"/>
              </w:rPr>
              <w:t>he Oregon Genetic Privacy Law applies to the collection of genetic information for research purposes</w:t>
            </w:r>
            <w:r>
              <w:rPr>
                <w:rFonts w:eastAsia="Times New Roman" w:cs="Times New Roman"/>
                <w:bCs/>
                <w:sz w:val="22"/>
              </w:rPr>
              <w:t>, regardless of whether the research meets the above described criteria</w:t>
            </w:r>
            <w:r w:rsidR="009152CE">
              <w:rPr>
                <w:rFonts w:eastAsia="Times New Roman" w:cs="Times New Roman"/>
                <w:bCs/>
                <w:sz w:val="22"/>
              </w:rPr>
              <w:t xml:space="preserve"> in section I</w:t>
            </w:r>
            <w:r w:rsidRPr="002A62F3">
              <w:rPr>
                <w:rFonts w:eastAsia="Times New Roman" w:cs="Times New Roman"/>
                <w:bCs/>
                <w:sz w:val="22"/>
              </w:rPr>
              <w:t>. Please complete the following to determine whether the proposed research meets criteri</w:t>
            </w:r>
            <w:r>
              <w:rPr>
                <w:rFonts w:eastAsia="Times New Roman" w:cs="Times New Roman"/>
                <w:bCs/>
                <w:sz w:val="22"/>
              </w:rPr>
              <w:t>a for human subjects research</w:t>
            </w:r>
            <w:r w:rsidR="005A11E4" w:rsidRPr="005A11E4">
              <w:rPr>
                <w:rFonts w:eastAsia="Times New Roman" w:cs="Times New Roman"/>
                <w:bCs/>
                <w:sz w:val="22"/>
              </w:rPr>
              <w:t>.</w:t>
            </w:r>
          </w:p>
          <w:p w14:paraId="271F5884" w14:textId="77777777" w:rsidR="005A11E4" w:rsidRPr="005A11E4" w:rsidRDefault="005A11E4" w:rsidP="001E7DC4">
            <w:pPr>
              <w:numPr>
                <w:ilvl w:val="0"/>
                <w:numId w:val="18"/>
              </w:numPr>
              <w:spacing w:line="276" w:lineRule="auto"/>
              <w:contextualSpacing/>
              <w:rPr>
                <w:sz w:val="22"/>
              </w:rPr>
            </w:pPr>
            <w:r w:rsidRPr="005A11E4">
              <w:rPr>
                <w:sz w:val="22"/>
              </w:rPr>
              <w:t xml:space="preserve">Does the research involve information about or from </w:t>
            </w:r>
            <w:r w:rsidRPr="00196EC5">
              <w:rPr>
                <w:b/>
                <w:bCs/>
                <w:i/>
                <w:iCs/>
                <w:sz w:val="22"/>
              </w:rPr>
              <w:t>living individuals</w:t>
            </w:r>
            <w:r w:rsidRPr="005A11E4">
              <w:rPr>
                <w:sz w:val="22"/>
              </w:rPr>
              <w:t xml:space="preserve">? </w:t>
            </w:r>
          </w:p>
          <w:p w14:paraId="78939777" w14:textId="77777777" w:rsidR="005A11E4" w:rsidRPr="005A11E4" w:rsidRDefault="005A11E4" w:rsidP="005A11E4">
            <w:pPr>
              <w:spacing w:line="276" w:lineRule="auto"/>
              <w:ind w:left="727"/>
              <w:rPr>
                <w:sz w:val="22"/>
              </w:rPr>
            </w:pPr>
            <w:r w:rsidRPr="005A11E4">
              <w:rPr>
                <w:sz w:val="22"/>
              </w:rPr>
              <w:t>Information involving or about an individual includes, but is not limited to, the following:</w:t>
            </w:r>
          </w:p>
          <w:p w14:paraId="5126B66D" w14:textId="77777777" w:rsidR="005A11E4" w:rsidRPr="005A11E4" w:rsidRDefault="005A11E4" w:rsidP="001E7DC4">
            <w:pPr>
              <w:numPr>
                <w:ilvl w:val="0"/>
                <w:numId w:val="22"/>
              </w:numPr>
              <w:spacing w:line="276" w:lineRule="auto"/>
              <w:contextualSpacing/>
              <w:rPr>
                <w:sz w:val="22"/>
              </w:rPr>
            </w:pPr>
            <w:r w:rsidRPr="005A11E4">
              <w:rPr>
                <w:sz w:val="22"/>
              </w:rPr>
              <w:t xml:space="preserve">Ideas, attitudes, opinions, feelings, experiences, thoughts, beliefs, assessments, reflections, etc., reported by an individual, even when the individual provides the information while working in a professional capacity. </w:t>
            </w:r>
          </w:p>
          <w:p w14:paraId="553159B9" w14:textId="77777777" w:rsidR="005A11E4" w:rsidRPr="005A11E4" w:rsidRDefault="005A11E4" w:rsidP="001E7DC4">
            <w:pPr>
              <w:numPr>
                <w:ilvl w:val="0"/>
                <w:numId w:val="22"/>
              </w:numPr>
              <w:spacing w:line="276" w:lineRule="auto"/>
              <w:contextualSpacing/>
              <w:rPr>
                <w:sz w:val="22"/>
              </w:rPr>
            </w:pPr>
            <w:r w:rsidRPr="005A11E4">
              <w:rPr>
                <w:sz w:val="22"/>
              </w:rPr>
              <w:t>Data about living individuals that was gathered by another researcher or source.</w:t>
            </w:r>
          </w:p>
          <w:p w14:paraId="23222359" w14:textId="77777777" w:rsidR="005A11E4" w:rsidRPr="005D1500" w:rsidRDefault="005A11E4" w:rsidP="001E7DC4">
            <w:pPr>
              <w:numPr>
                <w:ilvl w:val="0"/>
                <w:numId w:val="22"/>
              </w:numPr>
              <w:spacing w:line="276" w:lineRule="auto"/>
              <w:contextualSpacing/>
              <w:rPr>
                <w:rFonts w:ascii="Arial" w:hAnsi="Arial" w:cs="Arial"/>
                <w:noProof/>
                <w:color w:val="FF0000"/>
                <w:sz w:val="22"/>
              </w:rPr>
            </w:pPr>
            <w:r w:rsidRPr="005A11E4">
              <w:rPr>
                <w:sz w:val="22"/>
              </w:rPr>
              <w:t>Data about living individuals gathered through the use, analysis or harvesting of cell lines, tissue, or the products of labor and delivery.</w:t>
            </w:r>
          </w:p>
          <w:p w14:paraId="614BFE26" w14:textId="2A71AB25" w:rsidR="009152CE" w:rsidRPr="005A11E4" w:rsidRDefault="009152CE" w:rsidP="005D1500">
            <w:pPr>
              <w:spacing w:line="276" w:lineRule="auto"/>
              <w:ind w:left="150"/>
              <w:contextualSpacing/>
              <w:rPr>
                <w:rFonts w:ascii="Arial" w:hAnsi="Arial" w:cs="Arial"/>
                <w:noProof/>
                <w:color w:val="FF0000"/>
                <w:sz w:val="22"/>
              </w:rPr>
            </w:pPr>
            <w:r w:rsidRPr="005D1500">
              <w:rPr>
                <w:sz w:val="22"/>
                <w:u w:val="single"/>
              </w:rPr>
              <w:t>Note</w:t>
            </w:r>
            <w:r>
              <w:rPr>
                <w:sz w:val="22"/>
              </w:rPr>
              <w:t xml:space="preserve">: if all individuals are </w:t>
            </w:r>
            <w:r w:rsidR="003069F3">
              <w:rPr>
                <w:sz w:val="22"/>
              </w:rPr>
              <w:t xml:space="preserve">known </w:t>
            </w:r>
            <w:r>
              <w:rPr>
                <w:sz w:val="22"/>
              </w:rPr>
              <w:t xml:space="preserve">to be deceased, please </w:t>
            </w:r>
            <w:proofErr w:type="gramStart"/>
            <w:r>
              <w:rPr>
                <w:sz w:val="22"/>
              </w:rPr>
              <w:t>explain</w:t>
            </w:r>
            <w:proofErr w:type="gramEnd"/>
            <w:r w:rsidR="00520733">
              <w:rPr>
                <w:sz w:val="22"/>
              </w:rPr>
              <w:t xml:space="preserve"> and indicate whether all the information/specimens were obtained after the individual(s) were already deceased</w:t>
            </w:r>
            <w:r w:rsidR="00327564">
              <w:rPr>
                <w:sz w:val="22"/>
              </w:rPr>
              <w:t>.</w:t>
            </w:r>
          </w:p>
        </w:tc>
      </w:tr>
      <w:tr w:rsidR="005A11E4" w:rsidRPr="005A11E4" w14:paraId="6109B183" w14:textId="77777777" w:rsidTr="005A11E4">
        <w:trPr>
          <w:jc w:val="center"/>
        </w:trPr>
        <w:tc>
          <w:tcPr>
            <w:tcW w:w="11029" w:type="dxa"/>
            <w:tcBorders>
              <w:top w:val="nil"/>
              <w:bottom w:val="nil"/>
            </w:tcBorders>
          </w:tcPr>
          <w:p w14:paraId="34D6A00B" w14:textId="77777777" w:rsidR="005A11E4" w:rsidRPr="005A11E4" w:rsidRDefault="005A11E4" w:rsidP="005A11E4">
            <w:pPr>
              <w:tabs>
                <w:tab w:val="left" w:pos="1267"/>
              </w:tabs>
              <w:spacing w:before="120" w:line="276" w:lineRule="auto"/>
              <w:ind w:left="274"/>
              <w:rPr>
                <w:sz w:val="22"/>
              </w:rPr>
            </w:pPr>
            <w:r w:rsidRPr="005A11E4">
              <w:rPr>
                <w:sz w:val="22"/>
              </w:rPr>
              <w:fldChar w:fldCharType="begin">
                <w:ffData>
                  <w:name w:val="Check38"/>
                  <w:enabled/>
                  <w:calcOnExit w:val="0"/>
                  <w:checkBox>
                    <w:sizeAuto/>
                    <w:default w:val="0"/>
                  </w:checkBox>
                </w:ffData>
              </w:fldChar>
            </w:r>
            <w:r w:rsidRPr="005A11E4">
              <w:rPr>
                <w:sz w:val="22"/>
              </w:rPr>
              <w:instrText xml:space="preserve"> FORMCHECKBOX </w:instrText>
            </w:r>
            <w:r w:rsidR="009F76B8">
              <w:rPr>
                <w:sz w:val="22"/>
              </w:rPr>
            </w:r>
            <w:r w:rsidR="009F76B8">
              <w:rPr>
                <w:sz w:val="22"/>
              </w:rPr>
              <w:fldChar w:fldCharType="separate"/>
            </w:r>
            <w:r w:rsidRPr="005A11E4">
              <w:rPr>
                <w:sz w:val="22"/>
              </w:rPr>
              <w:fldChar w:fldCharType="end"/>
            </w:r>
            <w:r w:rsidRPr="005A11E4">
              <w:rPr>
                <w:sz w:val="22"/>
              </w:rPr>
              <w:t xml:space="preserve"> Yes</w:t>
            </w:r>
            <w:r w:rsidRPr="005A11E4">
              <w:rPr>
                <w:sz w:val="22"/>
              </w:rPr>
              <w:tab/>
            </w:r>
            <w:r w:rsidRPr="005A11E4">
              <w:rPr>
                <w:sz w:val="22"/>
              </w:rPr>
              <w:fldChar w:fldCharType="begin">
                <w:ffData>
                  <w:name w:val="Check39"/>
                  <w:enabled/>
                  <w:calcOnExit w:val="0"/>
                  <w:checkBox>
                    <w:sizeAuto/>
                    <w:default w:val="0"/>
                  </w:checkBox>
                </w:ffData>
              </w:fldChar>
            </w:r>
            <w:r w:rsidRPr="005A11E4">
              <w:rPr>
                <w:sz w:val="22"/>
              </w:rPr>
              <w:instrText xml:space="preserve"> FORMCHECKBOX </w:instrText>
            </w:r>
            <w:r w:rsidR="009F76B8">
              <w:rPr>
                <w:sz w:val="22"/>
              </w:rPr>
            </w:r>
            <w:r w:rsidR="009F76B8">
              <w:rPr>
                <w:sz w:val="22"/>
              </w:rPr>
              <w:fldChar w:fldCharType="separate"/>
            </w:r>
            <w:r w:rsidRPr="005A11E4">
              <w:rPr>
                <w:sz w:val="22"/>
              </w:rPr>
              <w:fldChar w:fldCharType="end"/>
            </w:r>
            <w:r w:rsidRPr="005A11E4">
              <w:rPr>
                <w:sz w:val="22"/>
              </w:rPr>
              <w:t xml:space="preserve"> No</w:t>
            </w:r>
            <w:r w:rsidRPr="005A11E4">
              <w:rPr>
                <w:sz w:val="22"/>
              </w:rPr>
              <w:tab/>
            </w:r>
          </w:p>
          <w:p w14:paraId="28C68FA7" w14:textId="77777777" w:rsidR="005A11E4" w:rsidRPr="005A11E4" w:rsidRDefault="005A11E4" w:rsidP="005A11E4">
            <w:pPr>
              <w:tabs>
                <w:tab w:val="left" w:pos="1267"/>
              </w:tabs>
              <w:spacing w:before="120" w:line="276" w:lineRule="auto"/>
              <w:ind w:left="274"/>
              <w:rPr>
                <w:b/>
                <w:sz w:val="22"/>
              </w:rPr>
            </w:pPr>
            <w:r w:rsidRPr="005A11E4">
              <w:rPr>
                <w:b/>
                <w:sz w:val="22"/>
              </w:rPr>
              <w:t>Explain your answer:</w:t>
            </w:r>
            <w:r w:rsidRPr="005A11E4">
              <w:rPr>
                <w:sz w:val="22"/>
              </w:rPr>
              <w:t xml:space="preserve"> </w:t>
            </w:r>
            <w:r w:rsidRPr="005A11E4">
              <w:rPr>
                <w:b/>
                <w:sz w:val="22"/>
              </w:rPr>
              <w:fldChar w:fldCharType="begin">
                <w:ffData>
                  <w:name w:val="Text1"/>
                  <w:enabled/>
                  <w:calcOnExit w:val="0"/>
                  <w:textInput/>
                </w:ffData>
              </w:fldChar>
            </w:r>
            <w:r w:rsidRPr="005A11E4">
              <w:rPr>
                <w:b/>
                <w:sz w:val="22"/>
              </w:rPr>
              <w:instrText xml:space="preserve"> FORMTEXT </w:instrText>
            </w:r>
            <w:r w:rsidRPr="005A11E4">
              <w:rPr>
                <w:b/>
                <w:sz w:val="22"/>
              </w:rPr>
            </w:r>
            <w:r w:rsidRPr="005A11E4">
              <w:rPr>
                <w:b/>
                <w:sz w:val="22"/>
              </w:rPr>
              <w:fldChar w:fldCharType="separate"/>
            </w:r>
            <w:r w:rsidRPr="005A11E4">
              <w:rPr>
                <w:b/>
                <w:noProof/>
                <w:sz w:val="22"/>
              </w:rPr>
              <w:t> </w:t>
            </w:r>
            <w:r w:rsidRPr="005A11E4">
              <w:rPr>
                <w:b/>
                <w:noProof/>
                <w:sz w:val="22"/>
              </w:rPr>
              <w:t> </w:t>
            </w:r>
            <w:r w:rsidRPr="005A11E4">
              <w:rPr>
                <w:b/>
                <w:noProof/>
                <w:sz w:val="22"/>
              </w:rPr>
              <w:t> </w:t>
            </w:r>
            <w:r w:rsidRPr="005A11E4">
              <w:rPr>
                <w:b/>
                <w:noProof/>
                <w:sz w:val="22"/>
              </w:rPr>
              <w:t> </w:t>
            </w:r>
            <w:r w:rsidRPr="005A11E4">
              <w:rPr>
                <w:b/>
                <w:noProof/>
                <w:sz w:val="22"/>
              </w:rPr>
              <w:t> </w:t>
            </w:r>
            <w:r w:rsidRPr="005A11E4">
              <w:rPr>
                <w:b/>
                <w:sz w:val="22"/>
              </w:rPr>
              <w:fldChar w:fldCharType="end"/>
            </w:r>
          </w:p>
          <w:p w14:paraId="6481C259" w14:textId="61E8C415" w:rsidR="005A11E4" w:rsidRPr="005A11E4" w:rsidRDefault="005A11E4" w:rsidP="005A11E4">
            <w:pPr>
              <w:spacing w:line="120" w:lineRule="auto"/>
              <w:jc w:val="center"/>
              <w:rPr>
                <w:sz w:val="22"/>
              </w:rPr>
            </w:pPr>
          </w:p>
        </w:tc>
      </w:tr>
      <w:tr w:rsidR="005A11E4" w:rsidRPr="005A11E4" w14:paraId="43E8D2C0" w14:textId="77777777" w:rsidTr="005A11E4">
        <w:trPr>
          <w:jc w:val="center"/>
        </w:trPr>
        <w:tc>
          <w:tcPr>
            <w:tcW w:w="11029" w:type="dxa"/>
            <w:tcBorders>
              <w:top w:val="nil"/>
              <w:bottom w:val="nil"/>
            </w:tcBorders>
          </w:tcPr>
          <w:p w14:paraId="41C262C8" w14:textId="77777777" w:rsidR="005A11E4" w:rsidRPr="005A11E4" w:rsidRDefault="009F76B8" w:rsidP="005A11E4">
            <w:pPr>
              <w:spacing w:line="120" w:lineRule="auto"/>
              <w:jc w:val="center"/>
              <w:rPr>
                <w:sz w:val="22"/>
              </w:rPr>
            </w:pPr>
            <w:r>
              <w:rPr>
                <w:rFonts w:ascii="Arial" w:hAnsi="Arial" w:cs="Arial"/>
                <w:noProof/>
                <w:color w:val="FF0000"/>
                <w:sz w:val="22"/>
              </w:rPr>
              <w:pict w14:anchorId="02D48ECE">
                <v:rect id="_x0000_i1026" style="width:540.65pt;height:1pt" o:hralign="center" o:hrstd="t" o:hr="t" fillcolor="#a0a0a0" stroked="f"/>
              </w:pict>
            </w:r>
          </w:p>
          <w:p w14:paraId="59546C92" w14:textId="77777777" w:rsidR="005A11E4" w:rsidRPr="005A11E4" w:rsidRDefault="005A11E4" w:rsidP="001E7DC4">
            <w:pPr>
              <w:numPr>
                <w:ilvl w:val="0"/>
                <w:numId w:val="18"/>
              </w:numPr>
              <w:spacing w:line="276" w:lineRule="auto"/>
              <w:contextualSpacing/>
              <w:rPr>
                <w:sz w:val="22"/>
              </w:rPr>
            </w:pPr>
            <w:r w:rsidRPr="005A11E4">
              <w:rPr>
                <w:sz w:val="22"/>
              </w:rPr>
              <w:t xml:space="preserve">Does the research involve obtaining data through </w:t>
            </w:r>
            <w:r w:rsidRPr="005A11E4">
              <w:rPr>
                <w:b/>
                <w:i/>
                <w:sz w:val="22"/>
              </w:rPr>
              <w:t>intervention</w:t>
            </w:r>
            <w:r w:rsidRPr="005A11E4">
              <w:rPr>
                <w:sz w:val="22"/>
              </w:rPr>
              <w:t xml:space="preserve"> or </w:t>
            </w:r>
            <w:r w:rsidRPr="005A11E4">
              <w:rPr>
                <w:b/>
                <w:i/>
                <w:sz w:val="22"/>
              </w:rPr>
              <w:t xml:space="preserve">interaction </w:t>
            </w:r>
            <w:r w:rsidRPr="005A11E4">
              <w:rPr>
                <w:sz w:val="22"/>
              </w:rPr>
              <w:t xml:space="preserve">with individuals? </w:t>
            </w:r>
            <w:r w:rsidRPr="005A11E4">
              <w:rPr>
                <w:b/>
                <w:i/>
                <w:sz w:val="22"/>
              </w:rPr>
              <w:t>Intervention</w:t>
            </w:r>
            <w:r w:rsidRPr="005A11E4">
              <w:rPr>
                <w:sz w:val="22"/>
              </w:rPr>
              <w:t xml:space="preserve"> or </w:t>
            </w:r>
            <w:r w:rsidRPr="005A11E4">
              <w:rPr>
                <w:b/>
                <w:i/>
                <w:sz w:val="22"/>
              </w:rPr>
              <w:t>interaction</w:t>
            </w:r>
            <w:r w:rsidRPr="005A11E4">
              <w:rPr>
                <w:sz w:val="22"/>
              </w:rPr>
              <w:t xml:space="preserve"> includes the following:</w:t>
            </w:r>
          </w:p>
          <w:p w14:paraId="2B52D397" w14:textId="77777777" w:rsidR="00327564" w:rsidRDefault="009152CE" w:rsidP="001E7DC4">
            <w:pPr>
              <w:numPr>
                <w:ilvl w:val="0"/>
                <w:numId w:val="21"/>
              </w:numPr>
              <w:spacing w:line="276" w:lineRule="auto"/>
              <w:ind w:left="1080"/>
              <w:contextualSpacing/>
              <w:rPr>
                <w:sz w:val="22"/>
              </w:rPr>
            </w:pPr>
            <w:r>
              <w:rPr>
                <w:sz w:val="22"/>
              </w:rPr>
              <w:t>Interaction:</w:t>
            </w:r>
            <w:r w:rsidRPr="005A11E4">
              <w:rPr>
                <w:sz w:val="22"/>
              </w:rPr>
              <w:t xml:space="preserve"> </w:t>
            </w:r>
          </w:p>
          <w:p w14:paraId="22547AD9" w14:textId="00F0A767" w:rsidR="009152CE" w:rsidRDefault="009152CE" w:rsidP="00196EC5">
            <w:pPr>
              <w:numPr>
                <w:ilvl w:val="1"/>
                <w:numId w:val="21"/>
              </w:numPr>
              <w:spacing w:line="276" w:lineRule="auto"/>
              <w:ind w:left="1500" w:hanging="270"/>
              <w:contextualSpacing/>
              <w:rPr>
                <w:sz w:val="22"/>
              </w:rPr>
            </w:pPr>
            <w:r w:rsidRPr="005A11E4">
              <w:rPr>
                <w:sz w:val="22"/>
              </w:rPr>
              <w:t>Communication or interpersonal contact between investigator and subject (e.g., a street interview, an online survey, recording posts on a blog or listserv, a mailed questionnaire, etc.).</w:t>
            </w:r>
          </w:p>
          <w:p w14:paraId="799C1760" w14:textId="77777777" w:rsidR="009152CE" w:rsidRDefault="009152CE" w:rsidP="001E7DC4">
            <w:pPr>
              <w:numPr>
                <w:ilvl w:val="0"/>
                <w:numId w:val="21"/>
              </w:numPr>
              <w:spacing w:line="276" w:lineRule="auto"/>
              <w:ind w:left="1080"/>
              <w:contextualSpacing/>
              <w:rPr>
                <w:sz w:val="22"/>
              </w:rPr>
            </w:pPr>
            <w:r>
              <w:rPr>
                <w:sz w:val="22"/>
              </w:rPr>
              <w:t xml:space="preserve">Intervention: </w:t>
            </w:r>
          </w:p>
          <w:p w14:paraId="16D5F5AF" w14:textId="60BE24F1" w:rsidR="005A11E4" w:rsidRPr="005A11E4" w:rsidRDefault="005A11E4" w:rsidP="001E7DC4">
            <w:pPr>
              <w:numPr>
                <w:ilvl w:val="0"/>
                <w:numId w:val="24"/>
              </w:numPr>
              <w:spacing w:line="276" w:lineRule="auto"/>
              <w:ind w:left="1500"/>
              <w:contextualSpacing/>
              <w:rPr>
                <w:sz w:val="22"/>
              </w:rPr>
            </w:pPr>
            <w:r w:rsidRPr="005A11E4">
              <w:rPr>
                <w:sz w:val="22"/>
              </w:rPr>
              <w:t xml:space="preserve">Physical procedures by which data are gathered (e.g., drawing blood from subjects, timing subjects running laps, recording brain activity during sleep, etc.). </w:t>
            </w:r>
          </w:p>
          <w:p w14:paraId="6D8FE248" w14:textId="1AD4A66E" w:rsidR="005A11E4" w:rsidRPr="009152CE" w:rsidRDefault="005A11E4" w:rsidP="001E7DC4">
            <w:pPr>
              <w:numPr>
                <w:ilvl w:val="0"/>
                <w:numId w:val="24"/>
              </w:numPr>
              <w:spacing w:before="240" w:line="276" w:lineRule="auto"/>
              <w:ind w:left="1500"/>
              <w:contextualSpacing/>
              <w:rPr>
                <w:sz w:val="22"/>
              </w:rPr>
            </w:pPr>
            <w:r w:rsidRPr="005A11E4">
              <w:rPr>
                <w:sz w:val="22"/>
              </w:rPr>
              <w:t>Manipulations of the subject or the subject’s environment that are performed for research purposes.</w:t>
            </w:r>
          </w:p>
        </w:tc>
      </w:tr>
      <w:tr w:rsidR="005A11E4" w:rsidRPr="005A11E4" w14:paraId="1CE7F1C0" w14:textId="77777777" w:rsidTr="00196EC5">
        <w:trPr>
          <w:cantSplit/>
          <w:jc w:val="center"/>
        </w:trPr>
        <w:tc>
          <w:tcPr>
            <w:tcW w:w="11029" w:type="dxa"/>
            <w:tcBorders>
              <w:top w:val="nil"/>
              <w:bottom w:val="nil"/>
            </w:tcBorders>
          </w:tcPr>
          <w:p w14:paraId="55E9ED7C" w14:textId="77777777" w:rsidR="005A11E4" w:rsidRPr="005A11E4" w:rsidRDefault="005A11E4" w:rsidP="005A11E4">
            <w:pPr>
              <w:tabs>
                <w:tab w:val="left" w:pos="1267"/>
              </w:tabs>
              <w:spacing w:before="120" w:line="276" w:lineRule="auto"/>
              <w:ind w:left="274"/>
              <w:rPr>
                <w:sz w:val="22"/>
              </w:rPr>
            </w:pPr>
            <w:r w:rsidRPr="005A11E4">
              <w:rPr>
                <w:sz w:val="22"/>
              </w:rPr>
              <w:fldChar w:fldCharType="begin">
                <w:ffData>
                  <w:name w:val="Check38"/>
                  <w:enabled/>
                  <w:calcOnExit w:val="0"/>
                  <w:checkBox>
                    <w:sizeAuto/>
                    <w:default w:val="0"/>
                  </w:checkBox>
                </w:ffData>
              </w:fldChar>
            </w:r>
            <w:r w:rsidRPr="005A11E4">
              <w:rPr>
                <w:sz w:val="22"/>
              </w:rPr>
              <w:instrText xml:space="preserve"> FORMCHECKBOX </w:instrText>
            </w:r>
            <w:r w:rsidR="009F76B8">
              <w:rPr>
                <w:sz w:val="22"/>
              </w:rPr>
            </w:r>
            <w:r w:rsidR="009F76B8">
              <w:rPr>
                <w:sz w:val="22"/>
              </w:rPr>
              <w:fldChar w:fldCharType="separate"/>
            </w:r>
            <w:r w:rsidRPr="005A11E4">
              <w:rPr>
                <w:sz w:val="22"/>
              </w:rPr>
              <w:fldChar w:fldCharType="end"/>
            </w:r>
            <w:r w:rsidRPr="005A11E4">
              <w:rPr>
                <w:sz w:val="22"/>
              </w:rPr>
              <w:t xml:space="preserve"> Yes</w:t>
            </w:r>
            <w:r w:rsidRPr="005A11E4">
              <w:rPr>
                <w:sz w:val="22"/>
              </w:rPr>
              <w:tab/>
            </w:r>
            <w:r w:rsidRPr="005A11E4">
              <w:rPr>
                <w:sz w:val="22"/>
              </w:rPr>
              <w:fldChar w:fldCharType="begin">
                <w:ffData>
                  <w:name w:val="Check39"/>
                  <w:enabled/>
                  <w:calcOnExit w:val="0"/>
                  <w:checkBox>
                    <w:sizeAuto/>
                    <w:default w:val="0"/>
                  </w:checkBox>
                </w:ffData>
              </w:fldChar>
            </w:r>
            <w:r w:rsidRPr="005A11E4">
              <w:rPr>
                <w:sz w:val="22"/>
              </w:rPr>
              <w:instrText xml:space="preserve"> FORMCHECKBOX </w:instrText>
            </w:r>
            <w:r w:rsidR="009F76B8">
              <w:rPr>
                <w:sz w:val="22"/>
              </w:rPr>
            </w:r>
            <w:r w:rsidR="009F76B8">
              <w:rPr>
                <w:sz w:val="22"/>
              </w:rPr>
              <w:fldChar w:fldCharType="separate"/>
            </w:r>
            <w:r w:rsidRPr="005A11E4">
              <w:rPr>
                <w:sz w:val="22"/>
              </w:rPr>
              <w:fldChar w:fldCharType="end"/>
            </w:r>
            <w:r w:rsidRPr="005A11E4">
              <w:rPr>
                <w:sz w:val="22"/>
              </w:rPr>
              <w:t xml:space="preserve"> No</w:t>
            </w:r>
            <w:r w:rsidRPr="005A11E4">
              <w:rPr>
                <w:sz w:val="22"/>
              </w:rPr>
              <w:tab/>
            </w:r>
          </w:p>
          <w:p w14:paraId="0A4890CE" w14:textId="77777777" w:rsidR="005A11E4" w:rsidRPr="005A11E4" w:rsidRDefault="005A11E4" w:rsidP="005A11E4">
            <w:pPr>
              <w:tabs>
                <w:tab w:val="left" w:pos="1087"/>
              </w:tabs>
              <w:spacing w:before="120" w:line="276" w:lineRule="auto"/>
              <w:ind w:left="277"/>
              <w:rPr>
                <w:b/>
                <w:sz w:val="22"/>
              </w:rPr>
            </w:pPr>
            <w:r w:rsidRPr="005A11E4">
              <w:rPr>
                <w:b/>
                <w:sz w:val="22"/>
              </w:rPr>
              <w:t>Explain your answer:</w:t>
            </w:r>
            <w:r w:rsidRPr="005A11E4">
              <w:rPr>
                <w:sz w:val="22"/>
              </w:rPr>
              <w:t xml:space="preserve"> </w:t>
            </w:r>
            <w:r w:rsidRPr="005A11E4">
              <w:rPr>
                <w:b/>
                <w:sz w:val="22"/>
              </w:rPr>
              <w:fldChar w:fldCharType="begin">
                <w:ffData>
                  <w:name w:val="Text1"/>
                  <w:enabled/>
                  <w:calcOnExit w:val="0"/>
                  <w:textInput/>
                </w:ffData>
              </w:fldChar>
            </w:r>
            <w:r w:rsidRPr="005A11E4">
              <w:rPr>
                <w:b/>
                <w:sz w:val="22"/>
              </w:rPr>
              <w:instrText xml:space="preserve"> FORMTEXT </w:instrText>
            </w:r>
            <w:r w:rsidRPr="005A11E4">
              <w:rPr>
                <w:b/>
                <w:sz w:val="22"/>
              </w:rPr>
            </w:r>
            <w:r w:rsidRPr="005A11E4">
              <w:rPr>
                <w:b/>
                <w:sz w:val="22"/>
              </w:rPr>
              <w:fldChar w:fldCharType="separate"/>
            </w:r>
            <w:r w:rsidRPr="005A11E4">
              <w:rPr>
                <w:b/>
                <w:noProof/>
                <w:sz w:val="22"/>
              </w:rPr>
              <w:t> </w:t>
            </w:r>
            <w:r w:rsidRPr="005A11E4">
              <w:rPr>
                <w:b/>
                <w:noProof/>
                <w:sz w:val="22"/>
              </w:rPr>
              <w:t> </w:t>
            </w:r>
            <w:r w:rsidRPr="005A11E4">
              <w:rPr>
                <w:b/>
                <w:noProof/>
                <w:sz w:val="22"/>
              </w:rPr>
              <w:t> </w:t>
            </w:r>
            <w:r w:rsidRPr="005A11E4">
              <w:rPr>
                <w:b/>
                <w:noProof/>
                <w:sz w:val="22"/>
              </w:rPr>
              <w:t> </w:t>
            </w:r>
            <w:r w:rsidRPr="005A11E4">
              <w:rPr>
                <w:b/>
                <w:noProof/>
                <w:sz w:val="22"/>
              </w:rPr>
              <w:t> </w:t>
            </w:r>
            <w:r w:rsidRPr="005A11E4">
              <w:rPr>
                <w:b/>
                <w:sz w:val="22"/>
              </w:rPr>
              <w:fldChar w:fldCharType="end"/>
            </w:r>
          </w:p>
        </w:tc>
      </w:tr>
      <w:tr w:rsidR="005A11E4" w:rsidRPr="005A11E4" w14:paraId="3EB0D34B" w14:textId="77777777" w:rsidTr="005A11E4">
        <w:trPr>
          <w:jc w:val="center"/>
        </w:trPr>
        <w:tc>
          <w:tcPr>
            <w:tcW w:w="11029" w:type="dxa"/>
            <w:tcBorders>
              <w:top w:val="nil"/>
              <w:bottom w:val="nil"/>
            </w:tcBorders>
          </w:tcPr>
          <w:p w14:paraId="09320E19" w14:textId="77777777" w:rsidR="005A11E4" w:rsidRPr="005A11E4" w:rsidRDefault="009F76B8" w:rsidP="005A11E4">
            <w:pPr>
              <w:spacing w:line="120" w:lineRule="auto"/>
              <w:jc w:val="center"/>
              <w:rPr>
                <w:sz w:val="22"/>
              </w:rPr>
            </w:pPr>
            <w:r>
              <w:rPr>
                <w:rFonts w:ascii="Arial" w:hAnsi="Arial" w:cs="Arial"/>
                <w:noProof/>
                <w:color w:val="FF0000"/>
                <w:sz w:val="22"/>
              </w:rPr>
              <w:pict w14:anchorId="2F772EE8">
                <v:rect id="_x0000_i1027" style="width:540.65pt;height:1pt" o:hralign="center" o:hrstd="t" o:hr="t" fillcolor="#a0a0a0" stroked="f"/>
              </w:pict>
            </w:r>
          </w:p>
          <w:p w14:paraId="60538329" w14:textId="7B969A1D" w:rsidR="005A11E4" w:rsidRPr="005A11E4" w:rsidRDefault="005A11E4" w:rsidP="001E7DC4">
            <w:pPr>
              <w:numPr>
                <w:ilvl w:val="0"/>
                <w:numId w:val="18"/>
              </w:numPr>
              <w:spacing w:line="276" w:lineRule="auto"/>
              <w:contextualSpacing/>
              <w:rPr>
                <w:sz w:val="22"/>
              </w:rPr>
            </w:pPr>
            <w:r w:rsidRPr="005A11E4">
              <w:rPr>
                <w:sz w:val="22"/>
              </w:rPr>
              <w:t>Will you obtain</w:t>
            </w:r>
            <w:r w:rsidR="00327564">
              <w:rPr>
                <w:sz w:val="22"/>
              </w:rPr>
              <w:t xml:space="preserve"> information that is both </w:t>
            </w:r>
            <w:r w:rsidR="00327564" w:rsidRPr="00196EC5">
              <w:rPr>
                <w:b/>
                <w:bCs/>
                <w:sz w:val="22"/>
              </w:rPr>
              <w:t>individually identifiable</w:t>
            </w:r>
            <w:r w:rsidR="00327564">
              <w:rPr>
                <w:sz w:val="22"/>
              </w:rPr>
              <w:t xml:space="preserve"> and</w:t>
            </w:r>
            <w:r w:rsidRPr="005A11E4">
              <w:rPr>
                <w:sz w:val="22"/>
              </w:rPr>
              <w:t xml:space="preserve"> </w:t>
            </w:r>
            <w:r w:rsidRPr="005A11E4">
              <w:rPr>
                <w:b/>
                <w:i/>
                <w:sz w:val="22"/>
              </w:rPr>
              <w:t xml:space="preserve">private </w:t>
            </w:r>
            <w:r w:rsidRPr="005A11E4">
              <w:rPr>
                <w:sz w:val="22"/>
              </w:rPr>
              <w:t xml:space="preserve">about any </w:t>
            </w:r>
            <w:proofErr w:type="gramStart"/>
            <w:r w:rsidRPr="005A11E4">
              <w:rPr>
                <w:sz w:val="22"/>
              </w:rPr>
              <w:t>subjects</w:t>
            </w:r>
            <w:proofErr w:type="gramEnd"/>
            <w:r w:rsidRPr="005A11E4">
              <w:rPr>
                <w:sz w:val="22"/>
              </w:rPr>
              <w:t xml:space="preserve">?  </w:t>
            </w:r>
            <w:r w:rsidRPr="005A11E4">
              <w:rPr>
                <w:b/>
                <w:i/>
                <w:sz w:val="22"/>
              </w:rPr>
              <w:t>Private information</w:t>
            </w:r>
            <w:r w:rsidRPr="005A11E4">
              <w:rPr>
                <w:sz w:val="22"/>
              </w:rPr>
              <w:t xml:space="preserve"> is explained as follows:</w:t>
            </w:r>
          </w:p>
          <w:p w14:paraId="7EDBB0EE" w14:textId="77777777" w:rsidR="005A11E4" w:rsidRPr="005A11E4" w:rsidRDefault="005A11E4" w:rsidP="001E7DC4">
            <w:pPr>
              <w:numPr>
                <w:ilvl w:val="0"/>
                <w:numId w:val="20"/>
              </w:numPr>
              <w:spacing w:after="200" w:line="276" w:lineRule="auto"/>
              <w:ind w:left="1080"/>
              <w:contextualSpacing/>
              <w:rPr>
                <w:sz w:val="22"/>
              </w:rPr>
            </w:pPr>
            <w:r w:rsidRPr="005A11E4">
              <w:rPr>
                <w:sz w:val="22"/>
              </w:rPr>
              <w:t>Information about behavior that occurs in a context in which an individual can reasonably expect that no observation or recording is taking place.</w:t>
            </w:r>
          </w:p>
          <w:p w14:paraId="4D1F9006" w14:textId="77777777" w:rsidR="005A11E4" w:rsidRPr="005A11E4" w:rsidRDefault="005A11E4" w:rsidP="001E7DC4">
            <w:pPr>
              <w:numPr>
                <w:ilvl w:val="0"/>
                <w:numId w:val="20"/>
              </w:numPr>
              <w:spacing w:before="240" w:after="200" w:line="276" w:lineRule="auto"/>
              <w:ind w:left="1087"/>
              <w:contextualSpacing/>
              <w:rPr>
                <w:sz w:val="22"/>
              </w:rPr>
            </w:pPr>
            <w:r w:rsidRPr="005A11E4">
              <w:rPr>
                <w:sz w:val="22"/>
              </w:rPr>
              <w:lastRenderedPageBreak/>
              <w:t>Information which has been provided for specific purposes by an individual and which the individual can reasonably expect will not be made public (e.g., a medical record, emails, certain listserv communications, class papers and exams, etc.).</w:t>
            </w:r>
          </w:p>
          <w:p w14:paraId="4EE50FDE" w14:textId="77777777" w:rsidR="005A11E4" w:rsidRPr="005A11E4" w:rsidRDefault="005A11E4" w:rsidP="001E7DC4">
            <w:pPr>
              <w:numPr>
                <w:ilvl w:val="0"/>
                <w:numId w:val="20"/>
              </w:numPr>
              <w:tabs>
                <w:tab w:val="left" w:pos="1087"/>
              </w:tabs>
              <w:spacing w:before="120" w:after="200" w:line="276" w:lineRule="auto"/>
              <w:ind w:left="1087"/>
              <w:contextualSpacing/>
              <w:rPr>
                <w:sz w:val="22"/>
              </w:rPr>
            </w:pPr>
            <w:r w:rsidRPr="005A11E4">
              <w:rPr>
                <w:sz w:val="22"/>
              </w:rPr>
              <w:t xml:space="preserve">Private information must be </w:t>
            </w:r>
            <w:r w:rsidRPr="00196EC5">
              <w:rPr>
                <w:b/>
                <w:bCs/>
                <w:i/>
                <w:iCs/>
                <w:sz w:val="22"/>
              </w:rPr>
              <w:t>individually identifiable</w:t>
            </w:r>
            <w:r w:rsidRPr="005A11E4">
              <w:rPr>
                <w:sz w:val="22"/>
              </w:rPr>
              <w:t>, meaning:</w:t>
            </w:r>
          </w:p>
          <w:p w14:paraId="449EA1BF" w14:textId="77777777" w:rsidR="005A11E4" w:rsidRPr="005A11E4" w:rsidRDefault="005A11E4" w:rsidP="001E7DC4">
            <w:pPr>
              <w:numPr>
                <w:ilvl w:val="0"/>
                <w:numId w:val="23"/>
              </w:numPr>
              <w:tabs>
                <w:tab w:val="left" w:pos="1087"/>
              </w:tabs>
              <w:spacing w:before="120" w:line="276" w:lineRule="auto"/>
              <w:ind w:left="1440"/>
              <w:contextualSpacing/>
              <w:rPr>
                <w:sz w:val="22"/>
              </w:rPr>
            </w:pPr>
            <w:r w:rsidRPr="005A11E4">
              <w:rPr>
                <w:sz w:val="22"/>
              </w:rPr>
              <w:t xml:space="preserve">the identity of the subject is or may readily be ascertained by the investigator, </w:t>
            </w:r>
            <w:r w:rsidRPr="005A11E4">
              <w:rPr>
                <w:b/>
                <w:i/>
                <w:sz w:val="22"/>
              </w:rPr>
              <w:t>or</w:t>
            </w:r>
          </w:p>
          <w:p w14:paraId="14AFFE05" w14:textId="77777777" w:rsidR="005A11E4" w:rsidRPr="005A11E4" w:rsidRDefault="005A11E4" w:rsidP="001E7DC4">
            <w:pPr>
              <w:numPr>
                <w:ilvl w:val="0"/>
                <w:numId w:val="23"/>
              </w:numPr>
              <w:tabs>
                <w:tab w:val="left" w:pos="1087"/>
              </w:tabs>
              <w:spacing w:before="120" w:line="276" w:lineRule="auto"/>
              <w:ind w:left="1440"/>
              <w:contextualSpacing/>
              <w:rPr>
                <w:sz w:val="22"/>
              </w:rPr>
            </w:pPr>
            <w:r w:rsidRPr="005A11E4">
              <w:rPr>
                <w:sz w:val="22"/>
              </w:rPr>
              <w:t xml:space="preserve">the identity of the subject is or can be associated with the information directly or through links to identifiable information.  </w:t>
            </w:r>
          </w:p>
        </w:tc>
      </w:tr>
      <w:tr w:rsidR="005A11E4" w:rsidRPr="005A11E4" w14:paraId="3C0CAEF8" w14:textId="77777777" w:rsidTr="00196EC5">
        <w:trPr>
          <w:cantSplit/>
          <w:jc w:val="center"/>
        </w:trPr>
        <w:tc>
          <w:tcPr>
            <w:tcW w:w="11029" w:type="dxa"/>
            <w:tcBorders>
              <w:top w:val="nil"/>
              <w:bottom w:val="single" w:sz="4" w:space="0" w:color="auto"/>
            </w:tcBorders>
          </w:tcPr>
          <w:p w14:paraId="20A6B70B" w14:textId="77777777" w:rsidR="005A11E4" w:rsidRPr="005A11E4" w:rsidRDefault="005A11E4" w:rsidP="005A11E4">
            <w:pPr>
              <w:tabs>
                <w:tab w:val="left" w:pos="1267"/>
              </w:tabs>
              <w:spacing w:before="120" w:line="276" w:lineRule="auto"/>
              <w:ind w:left="360"/>
              <w:rPr>
                <w:sz w:val="22"/>
              </w:rPr>
            </w:pPr>
            <w:r w:rsidRPr="005A11E4">
              <w:rPr>
                <w:sz w:val="22"/>
              </w:rPr>
              <w:lastRenderedPageBreak/>
              <w:fldChar w:fldCharType="begin">
                <w:ffData>
                  <w:name w:val="Check38"/>
                  <w:enabled/>
                  <w:calcOnExit w:val="0"/>
                  <w:checkBox>
                    <w:sizeAuto/>
                    <w:default w:val="0"/>
                  </w:checkBox>
                </w:ffData>
              </w:fldChar>
            </w:r>
            <w:r w:rsidRPr="005A11E4">
              <w:rPr>
                <w:sz w:val="22"/>
              </w:rPr>
              <w:instrText xml:space="preserve"> FORMCHECKBOX </w:instrText>
            </w:r>
            <w:r w:rsidR="009F76B8">
              <w:rPr>
                <w:sz w:val="22"/>
              </w:rPr>
            </w:r>
            <w:r w:rsidR="009F76B8">
              <w:rPr>
                <w:sz w:val="22"/>
              </w:rPr>
              <w:fldChar w:fldCharType="separate"/>
            </w:r>
            <w:r w:rsidRPr="005A11E4">
              <w:rPr>
                <w:sz w:val="22"/>
              </w:rPr>
              <w:fldChar w:fldCharType="end"/>
            </w:r>
            <w:r w:rsidRPr="005A11E4">
              <w:rPr>
                <w:sz w:val="22"/>
              </w:rPr>
              <w:t xml:space="preserve"> Yes</w:t>
            </w:r>
            <w:r w:rsidRPr="005A11E4">
              <w:rPr>
                <w:sz w:val="22"/>
              </w:rPr>
              <w:tab/>
            </w:r>
            <w:r w:rsidRPr="005A11E4">
              <w:rPr>
                <w:sz w:val="22"/>
              </w:rPr>
              <w:fldChar w:fldCharType="begin">
                <w:ffData>
                  <w:name w:val="Check39"/>
                  <w:enabled/>
                  <w:calcOnExit w:val="0"/>
                  <w:checkBox>
                    <w:sizeAuto/>
                    <w:default w:val="0"/>
                  </w:checkBox>
                </w:ffData>
              </w:fldChar>
            </w:r>
            <w:r w:rsidRPr="005A11E4">
              <w:rPr>
                <w:sz w:val="22"/>
              </w:rPr>
              <w:instrText xml:space="preserve"> FORMCHECKBOX </w:instrText>
            </w:r>
            <w:r w:rsidR="009F76B8">
              <w:rPr>
                <w:sz w:val="22"/>
              </w:rPr>
            </w:r>
            <w:r w:rsidR="009F76B8">
              <w:rPr>
                <w:sz w:val="22"/>
              </w:rPr>
              <w:fldChar w:fldCharType="separate"/>
            </w:r>
            <w:r w:rsidRPr="005A11E4">
              <w:rPr>
                <w:sz w:val="22"/>
              </w:rPr>
              <w:fldChar w:fldCharType="end"/>
            </w:r>
            <w:r w:rsidRPr="005A11E4">
              <w:rPr>
                <w:sz w:val="22"/>
              </w:rPr>
              <w:t xml:space="preserve"> No</w:t>
            </w:r>
            <w:r w:rsidRPr="005A11E4">
              <w:rPr>
                <w:sz w:val="22"/>
              </w:rPr>
              <w:tab/>
            </w:r>
          </w:p>
          <w:p w14:paraId="55A5286D" w14:textId="23209EDB" w:rsidR="005A11E4" w:rsidRPr="005A11E4" w:rsidRDefault="005A11E4" w:rsidP="00196EC5">
            <w:pPr>
              <w:tabs>
                <w:tab w:val="left" w:pos="1087"/>
              </w:tabs>
              <w:spacing w:before="120" w:line="276" w:lineRule="auto"/>
              <w:ind w:left="360"/>
              <w:rPr>
                <w:sz w:val="22"/>
              </w:rPr>
            </w:pPr>
            <w:r w:rsidRPr="005A11E4">
              <w:rPr>
                <w:b/>
                <w:sz w:val="22"/>
              </w:rPr>
              <w:t>Explain your answer:</w:t>
            </w:r>
            <w:r w:rsidRPr="005A11E4">
              <w:rPr>
                <w:sz w:val="22"/>
              </w:rPr>
              <w:t xml:space="preserve"> </w:t>
            </w:r>
            <w:r w:rsidRPr="005A11E4">
              <w:rPr>
                <w:b/>
                <w:sz w:val="22"/>
              </w:rPr>
              <w:fldChar w:fldCharType="begin">
                <w:ffData>
                  <w:name w:val="Text1"/>
                  <w:enabled/>
                  <w:calcOnExit w:val="0"/>
                  <w:textInput/>
                </w:ffData>
              </w:fldChar>
            </w:r>
            <w:r w:rsidRPr="005A11E4">
              <w:rPr>
                <w:b/>
                <w:sz w:val="22"/>
              </w:rPr>
              <w:instrText xml:space="preserve"> FORMTEXT </w:instrText>
            </w:r>
            <w:r w:rsidRPr="005A11E4">
              <w:rPr>
                <w:b/>
                <w:sz w:val="22"/>
              </w:rPr>
            </w:r>
            <w:r w:rsidRPr="005A11E4">
              <w:rPr>
                <w:b/>
                <w:sz w:val="22"/>
              </w:rPr>
              <w:fldChar w:fldCharType="separate"/>
            </w:r>
            <w:r w:rsidRPr="005A11E4">
              <w:rPr>
                <w:b/>
                <w:noProof/>
                <w:sz w:val="22"/>
              </w:rPr>
              <w:t> </w:t>
            </w:r>
            <w:r w:rsidRPr="005A11E4">
              <w:rPr>
                <w:b/>
                <w:noProof/>
                <w:sz w:val="22"/>
              </w:rPr>
              <w:t> </w:t>
            </w:r>
            <w:r w:rsidRPr="005A11E4">
              <w:rPr>
                <w:b/>
                <w:noProof/>
                <w:sz w:val="22"/>
              </w:rPr>
              <w:t> </w:t>
            </w:r>
            <w:r w:rsidRPr="005A11E4">
              <w:rPr>
                <w:b/>
                <w:noProof/>
                <w:sz w:val="22"/>
              </w:rPr>
              <w:t> </w:t>
            </w:r>
            <w:r w:rsidRPr="005A11E4">
              <w:rPr>
                <w:b/>
                <w:noProof/>
                <w:sz w:val="22"/>
              </w:rPr>
              <w:t> </w:t>
            </w:r>
            <w:r w:rsidRPr="005A11E4">
              <w:rPr>
                <w:b/>
                <w:sz w:val="22"/>
              </w:rPr>
              <w:fldChar w:fldCharType="end"/>
            </w:r>
          </w:p>
        </w:tc>
      </w:tr>
    </w:tbl>
    <w:p w14:paraId="7D13D132" w14:textId="420888D7" w:rsidR="00327564" w:rsidRPr="00E04176" w:rsidRDefault="00E04176" w:rsidP="00327564">
      <w:pPr>
        <w:spacing w:before="120" w:after="120"/>
        <w:rPr>
          <w:rFonts w:eastAsia="Times New Roman" w:cs="Times New Roman"/>
          <w:b/>
          <w:sz w:val="22"/>
        </w:rPr>
      </w:pPr>
      <w:r>
        <w:rPr>
          <w:rFonts w:eastAsia="Times New Roman" w:cs="Times New Roman"/>
          <w:b/>
          <w:noProof/>
          <w:sz w:val="22"/>
        </w:rPr>
        <w:drawing>
          <wp:inline distT="0" distB="0" distL="0" distR="0" wp14:anchorId="75290C9E" wp14:editId="2B42E2D4">
            <wp:extent cx="273050" cy="273050"/>
            <wp:effectExtent l="0" t="0" r="0" b="0"/>
            <wp:docPr id="111358727" name="Graphic 1" descr="Warn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8727" name="Graphic 111358727" descr="Warning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3050" cy="273050"/>
                    </a:xfrm>
                    <a:prstGeom prst="rect">
                      <a:avLst/>
                    </a:prstGeom>
                  </pic:spPr>
                </pic:pic>
              </a:graphicData>
            </a:graphic>
          </wp:inline>
        </w:drawing>
      </w:r>
      <w:r>
        <w:rPr>
          <w:rFonts w:eastAsia="Times New Roman" w:cs="Times New Roman"/>
          <w:b/>
          <w:sz w:val="22"/>
          <w:u w:val="single"/>
        </w:rPr>
        <w:t xml:space="preserve"> </w:t>
      </w:r>
      <w:r w:rsidR="00327564" w:rsidRPr="00E04176">
        <w:rPr>
          <w:rFonts w:eastAsia="Times New Roman" w:cs="Times New Roman"/>
          <w:b/>
          <w:sz w:val="22"/>
          <w:u w:val="single"/>
        </w:rPr>
        <w:t>Directions</w:t>
      </w:r>
      <w:r w:rsidR="000328EB" w:rsidRPr="00E04176">
        <w:rPr>
          <w:rFonts w:eastAsia="Times New Roman" w:cs="Times New Roman"/>
          <w:b/>
          <w:sz w:val="22"/>
          <w:u w:val="single"/>
        </w:rPr>
        <w:t xml:space="preserve"> for Next </w:t>
      </w:r>
      <w:r w:rsidR="004F5349" w:rsidRPr="00E04176">
        <w:rPr>
          <w:rFonts w:eastAsia="Times New Roman" w:cs="Times New Roman"/>
          <w:b/>
          <w:sz w:val="22"/>
          <w:u w:val="single"/>
        </w:rPr>
        <w:t>Steps</w:t>
      </w:r>
      <w:r w:rsidR="00327564" w:rsidRPr="00E04176">
        <w:rPr>
          <w:rFonts w:eastAsia="Times New Roman" w:cs="Times New Roman"/>
          <w:b/>
          <w:sz w:val="22"/>
        </w:rPr>
        <w:t xml:space="preserve">: </w:t>
      </w:r>
    </w:p>
    <w:p w14:paraId="0801316A" w14:textId="16858B34" w:rsidR="00327564" w:rsidRPr="00E04176" w:rsidRDefault="00327564" w:rsidP="00327564">
      <w:pPr>
        <w:pStyle w:val="ListParagraph"/>
        <w:numPr>
          <w:ilvl w:val="0"/>
          <w:numId w:val="28"/>
        </w:numPr>
        <w:spacing w:before="120" w:after="120"/>
        <w:rPr>
          <w:rFonts w:ascii="Melior" w:hAnsi="Melior"/>
          <w:bCs/>
          <w:sz w:val="22"/>
          <w:szCs w:val="22"/>
        </w:rPr>
      </w:pPr>
      <w:r w:rsidRPr="00E04176">
        <w:rPr>
          <w:rFonts w:ascii="Melior" w:hAnsi="Melior"/>
          <w:bCs/>
          <w:sz w:val="22"/>
          <w:szCs w:val="22"/>
        </w:rPr>
        <w:t xml:space="preserve">If you answered “Yes” to </w:t>
      </w:r>
      <w:r w:rsidRPr="00E04176">
        <w:rPr>
          <w:rFonts w:ascii="Melior" w:hAnsi="Melior"/>
          <w:bCs/>
          <w:i/>
          <w:iCs/>
          <w:sz w:val="22"/>
          <w:szCs w:val="22"/>
        </w:rPr>
        <w:t>both</w:t>
      </w:r>
      <w:r w:rsidRPr="00E04176">
        <w:rPr>
          <w:rFonts w:ascii="Melior" w:hAnsi="Melior"/>
          <w:bCs/>
          <w:sz w:val="22"/>
          <w:szCs w:val="22"/>
        </w:rPr>
        <w:t xml:space="preserve"> questions in Part I</w:t>
      </w:r>
      <w:r w:rsidR="008A082E" w:rsidRPr="00E04176">
        <w:rPr>
          <w:rFonts w:ascii="Melior" w:hAnsi="Melior"/>
          <w:bCs/>
          <w:sz w:val="22"/>
          <w:szCs w:val="22"/>
        </w:rPr>
        <w:t>, “Y</w:t>
      </w:r>
      <w:r w:rsidRPr="00E04176">
        <w:rPr>
          <w:rFonts w:ascii="Melior" w:hAnsi="Melior"/>
          <w:bCs/>
          <w:sz w:val="22"/>
          <w:szCs w:val="22"/>
        </w:rPr>
        <w:t>es</w:t>
      </w:r>
      <w:r w:rsidR="008A082E" w:rsidRPr="00E04176">
        <w:rPr>
          <w:rFonts w:ascii="Melior" w:hAnsi="Melior"/>
          <w:bCs/>
          <w:sz w:val="22"/>
          <w:szCs w:val="22"/>
        </w:rPr>
        <w:t>”</w:t>
      </w:r>
      <w:r w:rsidRPr="00E04176">
        <w:rPr>
          <w:rFonts w:ascii="Melior" w:hAnsi="Melior"/>
          <w:bCs/>
          <w:sz w:val="22"/>
          <w:szCs w:val="22"/>
        </w:rPr>
        <w:t xml:space="preserve"> to</w:t>
      </w:r>
      <w:r w:rsidR="008A082E" w:rsidRPr="00E04176">
        <w:rPr>
          <w:rFonts w:ascii="Melior" w:hAnsi="Melior"/>
          <w:bCs/>
          <w:sz w:val="22"/>
          <w:szCs w:val="22"/>
        </w:rPr>
        <w:t xml:space="preserve"> question 3 in Part II, and “Yes” to questions</w:t>
      </w:r>
      <w:r w:rsidRPr="00E04176">
        <w:rPr>
          <w:rFonts w:ascii="Melior" w:hAnsi="Melior"/>
          <w:bCs/>
          <w:sz w:val="22"/>
          <w:szCs w:val="22"/>
        </w:rPr>
        <w:t xml:space="preserve"> 4 and/or 5 </w:t>
      </w:r>
      <w:r w:rsidR="008A082E" w:rsidRPr="00E04176">
        <w:rPr>
          <w:rFonts w:ascii="Melior" w:hAnsi="Melior"/>
          <w:bCs/>
          <w:sz w:val="22"/>
          <w:szCs w:val="22"/>
        </w:rPr>
        <w:t>in Part</w:t>
      </w:r>
      <w:r w:rsidRPr="00E04176">
        <w:rPr>
          <w:rFonts w:ascii="Melior" w:hAnsi="Melior"/>
          <w:bCs/>
          <w:sz w:val="22"/>
          <w:szCs w:val="22"/>
        </w:rPr>
        <w:t xml:space="preserve"> II, your project involve</w:t>
      </w:r>
      <w:r w:rsidR="008A082E" w:rsidRPr="00E04176">
        <w:rPr>
          <w:rFonts w:ascii="Melior" w:hAnsi="Melior"/>
          <w:bCs/>
          <w:sz w:val="22"/>
          <w:szCs w:val="22"/>
        </w:rPr>
        <w:t>s</w:t>
      </w:r>
      <w:r w:rsidRPr="00E04176">
        <w:rPr>
          <w:rFonts w:ascii="Melior" w:hAnsi="Melior"/>
          <w:bCs/>
          <w:sz w:val="22"/>
          <w:szCs w:val="22"/>
        </w:rPr>
        <w:t xml:space="preserve"> human </w:t>
      </w:r>
      <w:proofErr w:type="gramStart"/>
      <w:r w:rsidRPr="00E04176">
        <w:rPr>
          <w:rFonts w:ascii="Melior" w:hAnsi="Melior"/>
          <w:bCs/>
          <w:sz w:val="22"/>
          <w:szCs w:val="22"/>
        </w:rPr>
        <w:t>subjects</w:t>
      </w:r>
      <w:proofErr w:type="gramEnd"/>
      <w:r w:rsidRPr="00E04176">
        <w:rPr>
          <w:rFonts w:ascii="Melior" w:hAnsi="Melior"/>
          <w:bCs/>
          <w:sz w:val="22"/>
          <w:szCs w:val="22"/>
        </w:rPr>
        <w:t xml:space="preserve"> and you must complete an IRB application rather than this form. Stop completing this form and submit a complete IRB project</w:t>
      </w:r>
      <w:r w:rsidR="000328EB" w:rsidRPr="00E04176">
        <w:rPr>
          <w:rFonts w:ascii="Melior" w:hAnsi="Melior"/>
          <w:bCs/>
          <w:sz w:val="22"/>
          <w:szCs w:val="22"/>
        </w:rPr>
        <w:t xml:space="preserve"> through the RAP</w:t>
      </w:r>
      <w:r w:rsidRPr="00E04176">
        <w:rPr>
          <w:rFonts w:ascii="Melior" w:hAnsi="Melior"/>
          <w:bCs/>
          <w:sz w:val="22"/>
          <w:szCs w:val="22"/>
        </w:rPr>
        <w:t xml:space="preserve">. In addition to completing and submitting materials for IRB review (see </w:t>
      </w:r>
      <w:hyperlink r:id="rId15" w:history="1">
        <w:r w:rsidRPr="00E04176">
          <w:rPr>
            <w:rStyle w:val="Hyperlink"/>
            <w:rFonts w:ascii="Melior" w:hAnsi="Melior"/>
            <w:bCs/>
            <w:sz w:val="22"/>
            <w:szCs w:val="22"/>
          </w:rPr>
          <w:t>RCS Forms</w:t>
        </w:r>
      </w:hyperlink>
      <w:r w:rsidRPr="00E04176">
        <w:rPr>
          <w:rFonts w:ascii="Melior" w:hAnsi="Melior"/>
          <w:bCs/>
          <w:sz w:val="22"/>
          <w:szCs w:val="22"/>
        </w:rPr>
        <w:t xml:space="preserve"> and </w:t>
      </w:r>
      <w:hyperlink r:id="rId16" w:history="1">
        <w:r w:rsidRPr="00E04176">
          <w:rPr>
            <w:rStyle w:val="Hyperlink"/>
            <w:rFonts w:ascii="Melior" w:hAnsi="Melior"/>
            <w:bCs/>
            <w:sz w:val="22"/>
            <w:szCs w:val="22"/>
          </w:rPr>
          <w:t>Guidance Library</w:t>
        </w:r>
      </w:hyperlink>
      <w:r w:rsidRPr="00E04176">
        <w:rPr>
          <w:rFonts w:ascii="Melior" w:hAnsi="Melior"/>
          <w:bCs/>
          <w:sz w:val="22"/>
          <w:szCs w:val="22"/>
        </w:rPr>
        <w:t xml:space="preserve"> pages</w:t>
      </w:r>
      <w:r w:rsidR="008A082E" w:rsidRPr="00E04176">
        <w:rPr>
          <w:rFonts w:ascii="Melior" w:hAnsi="Melior"/>
          <w:bCs/>
          <w:sz w:val="22"/>
          <w:szCs w:val="22"/>
        </w:rPr>
        <w:t xml:space="preserve"> for directions on what to submit and how</w:t>
      </w:r>
      <w:r w:rsidRPr="00E04176">
        <w:rPr>
          <w:rFonts w:ascii="Melior" w:hAnsi="Melior"/>
          <w:bCs/>
          <w:sz w:val="22"/>
          <w:szCs w:val="22"/>
        </w:rPr>
        <w:t xml:space="preserve">), also complete and attach </w:t>
      </w:r>
      <w:hyperlink r:id="rId17" w:history="1">
        <w:r w:rsidRPr="00E04176">
          <w:rPr>
            <w:rStyle w:val="Hyperlink"/>
            <w:rFonts w:ascii="Melior" w:hAnsi="Melior"/>
            <w:bCs/>
            <w:sz w:val="22"/>
            <w:szCs w:val="22"/>
          </w:rPr>
          <w:t>Appendix E</w:t>
        </w:r>
      </w:hyperlink>
      <w:r w:rsidRPr="00E04176">
        <w:rPr>
          <w:rFonts w:ascii="Melior" w:hAnsi="Melior"/>
          <w:bCs/>
          <w:sz w:val="22"/>
          <w:szCs w:val="22"/>
        </w:rPr>
        <w:t xml:space="preserve"> if your research involves genetic information/tests.</w:t>
      </w:r>
      <w:r w:rsidR="008A082E" w:rsidRPr="00E04176">
        <w:rPr>
          <w:rFonts w:ascii="Melior" w:hAnsi="Melior"/>
          <w:bCs/>
          <w:sz w:val="22"/>
          <w:szCs w:val="22"/>
        </w:rPr>
        <w:t xml:space="preserve"> </w:t>
      </w:r>
    </w:p>
    <w:p w14:paraId="645FAE61" w14:textId="2E78D990" w:rsidR="00327564" w:rsidRPr="00E04176" w:rsidRDefault="00327564" w:rsidP="00196EC5">
      <w:pPr>
        <w:pStyle w:val="ListParagraph"/>
        <w:spacing w:before="120" w:after="120"/>
        <w:rPr>
          <w:rFonts w:ascii="Melior" w:hAnsi="Melior"/>
          <w:bCs/>
          <w:sz w:val="22"/>
          <w:szCs w:val="22"/>
          <w:u w:val="single"/>
        </w:rPr>
      </w:pPr>
      <w:r w:rsidRPr="00E04176">
        <w:rPr>
          <w:rFonts w:ascii="Melior" w:hAnsi="Melior"/>
          <w:bCs/>
          <w:sz w:val="22"/>
          <w:szCs w:val="22"/>
          <w:u w:val="single"/>
        </w:rPr>
        <w:t>OR</w:t>
      </w:r>
    </w:p>
    <w:p w14:paraId="70F3EAFA" w14:textId="30F86778" w:rsidR="00327564" w:rsidRPr="00E04176" w:rsidRDefault="00327564" w:rsidP="00196EC5">
      <w:pPr>
        <w:pStyle w:val="ListParagraph"/>
        <w:numPr>
          <w:ilvl w:val="0"/>
          <w:numId w:val="28"/>
        </w:numPr>
        <w:rPr>
          <w:rFonts w:ascii="Melior" w:hAnsi="Melior"/>
          <w:sz w:val="22"/>
          <w:szCs w:val="22"/>
        </w:rPr>
      </w:pPr>
      <w:r w:rsidRPr="00E04176">
        <w:rPr>
          <w:rFonts w:ascii="Melior" w:hAnsi="Melior"/>
          <w:bCs/>
          <w:sz w:val="22"/>
          <w:szCs w:val="22"/>
        </w:rPr>
        <w:t>If you answered “No” to all questions in Part I</w:t>
      </w:r>
      <w:r w:rsidR="000328EB" w:rsidRPr="00E04176">
        <w:rPr>
          <w:rFonts w:ascii="Melior" w:hAnsi="Melior"/>
          <w:bCs/>
          <w:sz w:val="22"/>
          <w:szCs w:val="22"/>
        </w:rPr>
        <w:t xml:space="preserve"> </w:t>
      </w:r>
      <w:r w:rsidRPr="00E04176">
        <w:rPr>
          <w:rFonts w:ascii="Melior" w:hAnsi="Melior"/>
          <w:bCs/>
          <w:sz w:val="22"/>
          <w:szCs w:val="22"/>
        </w:rPr>
        <w:t xml:space="preserve">and </w:t>
      </w:r>
      <w:r w:rsidR="000328EB" w:rsidRPr="00E04176">
        <w:rPr>
          <w:rFonts w:ascii="Melior" w:hAnsi="Melior"/>
          <w:bCs/>
          <w:sz w:val="22"/>
          <w:szCs w:val="22"/>
        </w:rPr>
        <w:t xml:space="preserve">either </w:t>
      </w:r>
      <w:r w:rsidR="008A082E" w:rsidRPr="00E04176">
        <w:rPr>
          <w:rFonts w:ascii="Melior" w:hAnsi="Melior"/>
          <w:bCs/>
          <w:sz w:val="22"/>
          <w:szCs w:val="22"/>
        </w:rPr>
        <w:t xml:space="preserve">“No” to question </w:t>
      </w:r>
      <w:r w:rsidR="000328EB" w:rsidRPr="00E04176">
        <w:rPr>
          <w:rFonts w:ascii="Melior" w:hAnsi="Melior"/>
          <w:bCs/>
          <w:sz w:val="22"/>
          <w:szCs w:val="22"/>
        </w:rPr>
        <w:t xml:space="preserve">3 in Part II or “No” to </w:t>
      </w:r>
      <w:r w:rsidR="000328EB" w:rsidRPr="00E04176">
        <w:rPr>
          <w:rFonts w:ascii="Melior" w:hAnsi="Melior"/>
          <w:bCs/>
          <w:i/>
          <w:iCs/>
          <w:sz w:val="22"/>
          <w:szCs w:val="22"/>
        </w:rPr>
        <w:t>both</w:t>
      </w:r>
      <w:r w:rsidR="000328EB" w:rsidRPr="00E04176">
        <w:rPr>
          <w:rFonts w:ascii="Melior" w:hAnsi="Melior"/>
          <w:bCs/>
          <w:sz w:val="22"/>
          <w:szCs w:val="22"/>
        </w:rPr>
        <w:t xml:space="preserve"> questions </w:t>
      </w:r>
      <w:r w:rsidR="008A082E" w:rsidRPr="00E04176">
        <w:rPr>
          <w:rFonts w:ascii="Melior" w:hAnsi="Melior"/>
          <w:bCs/>
          <w:sz w:val="22"/>
          <w:szCs w:val="22"/>
        </w:rPr>
        <w:t xml:space="preserve">4 and 5 in Part </w:t>
      </w:r>
      <w:r w:rsidRPr="00E04176">
        <w:rPr>
          <w:rFonts w:ascii="Melior" w:hAnsi="Melior"/>
          <w:bCs/>
          <w:sz w:val="22"/>
          <w:szCs w:val="22"/>
        </w:rPr>
        <w:t>II, continue to Part III</w:t>
      </w:r>
      <w:r w:rsidR="000328EB" w:rsidRPr="00E04176">
        <w:rPr>
          <w:rFonts w:ascii="Melior" w:hAnsi="Melior"/>
          <w:bCs/>
          <w:sz w:val="22"/>
          <w:szCs w:val="22"/>
        </w:rPr>
        <w:t xml:space="preserve"> below. </w:t>
      </w:r>
    </w:p>
    <w:p w14:paraId="572E9A82" w14:textId="77777777" w:rsidR="00327564" w:rsidRPr="006B55EE" w:rsidRDefault="00327564" w:rsidP="00B95A3A"/>
    <w:tbl>
      <w:tblPr>
        <w:tblStyle w:val="TableGrid"/>
        <w:tblW w:w="5044"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315"/>
        <w:gridCol w:w="53"/>
        <w:gridCol w:w="12"/>
        <w:gridCol w:w="513"/>
        <w:gridCol w:w="362"/>
        <w:gridCol w:w="335"/>
        <w:gridCol w:w="385"/>
        <w:gridCol w:w="46"/>
        <w:gridCol w:w="90"/>
        <w:gridCol w:w="28"/>
        <w:gridCol w:w="252"/>
        <w:gridCol w:w="73"/>
        <w:gridCol w:w="28"/>
        <w:gridCol w:w="14"/>
        <w:gridCol w:w="405"/>
        <w:gridCol w:w="869"/>
        <w:gridCol w:w="805"/>
        <w:gridCol w:w="6300"/>
      </w:tblGrid>
      <w:tr w:rsidR="006B55EE" w:rsidRPr="006B55EE" w14:paraId="21DF260B" w14:textId="77777777" w:rsidTr="00196EC5">
        <w:trPr>
          <w:cantSplit/>
          <w:trHeight w:val="53"/>
          <w:tblHeader/>
          <w:jc w:val="center"/>
        </w:trPr>
        <w:tc>
          <w:tcPr>
            <w:tcW w:w="10885" w:type="dxa"/>
            <w:gridSpan w:val="18"/>
            <w:tcBorders>
              <w:top w:val="single" w:sz="4" w:space="0" w:color="auto"/>
              <w:left w:val="single" w:sz="4" w:space="0" w:color="auto"/>
              <w:bottom w:val="single" w:sz="4" w:space="0" w:color="7F7F7F" w:themeColor="text1" w:themeTint="80"/>
              <w:right w:val="single" w:sz="4" w:space="0" w:color="auto"/>
            </w:tcBorders>
            <w:shd w:val="pct12" w:color="auto" w:fill="auto"/>
          </w:tcPr>
          <w:p w14:paraId="3EB787BD" w14:textId="362304D2" w:rsidR="006B55EE" w:rsidRPr="006B55EE" w:rsidRDefault="003B598E" w:rsidP="005D1500">
            <w:pPr>
              <w:pStyle w:val="Parts"/>
              <w:numPr>
                <w:ilvl w:val="0"/>
                <w:numId w:val="0"/>
              </w:numPr>
            </w:pPr>
            <w:r>
              <w:rPr>
                <w:rFonts w:eastAsiaTheme="minorHAnsi" w:cstheme="minorBidi"/>
                <w:bCs w:val="0"/>
                <w:color w:val="auto"/>
                <w:sz w:val="22"/>
                <w:szCs w:val="22"/>
              </w:rPr>
              <w:t xml:space="preserve">Part III: </w:t>
            </w:r>
            <w:r w:rsidR="006B55EE" w:rsidRPr="005D1500">
              <w:rPr>
                <w:rFonts w:eastAsiaTheme="minorHAnsi" w:cstheme="minorBidi"/>
                <w:bCs w:val="0"/>
                <w:color w:val="auto"/>
                <w:sz w:val="22"/>
                <w:szCs w:val="22"/>
              </w:rPr>
              <w:t>Genetic Materials</w:t>
            </w:r>
          </w:p>
        </w:tc>
      </w:tr>
      <w:tr w:rsidR="006B55EE" w:rsidRPr="006B55EE" w14:paraId="447A3FD9"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08C3394F" w14:textId="77777777" w:rsidR="006B55EE" w:rsidRPr="006B55EE" w:rsidRDefault="009F76B8" w:rsidP="0077473C">
            <w:pPr>
              <w:rPr>
                <w:sz w:val="16"/>
                <w:szCs w:val="16"/>
              </w:rPr>
            </w:pPr>
            <w:r>
              <w:rPr>
                <w:sz w:val="16"/>
                <w:szCs w:val="16"/>
              </w:rPr>
              <w:pict w14:anchorId="401827B5">
                <v:rect id="_x0000_i1028" style="width:0;height:1.5pt" o:hrstd="t" o:hr="t" fillcolor="#a0a0a0" stroked="f"/>
              </w:pict>
            </w:r>
          </w:p>
        </w:tc>
      </w:tr>
      <w:tr w:rsidR="006B55EE" w:rsidRPr="006B55EE" w14:paraId="3E811939"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20F051DC" w14:textId="77777777" w:rsidR="006B55EE" w:rsidRPr="005D1500" w:rsidRDefault="006B55EE" w:rsidP="00687207">
            <w:pPr>
              <w:pStyle w:val="Parts-1"/>
              <w:rPr>
                <w:sz w:val="22"/>
                <w:szCs w:val="22"/>
              </w:rPr>
            </w:pPr>
            <w:r w:rsidRPr="005D1500">
              <w:rPr>
                <w:sz w:val="22"/>
                <w:szCs w:val="22"/>
              </w:rPr>
              <w:t>Please indicate the genetic information collected and/or genetic tests conducted (select all that apply);</w:t>
            </w:r>
          </w:p>
        </w:tc>
      </w:tr>
      <w:tr w:rsidR="006B55EE" w:rsidRPr="007D476D" w14:paraId="31338508"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368" w:type="dxa"/>
            <w:gridSpan w:val="2"/>
            <w:tcBorders>
              <w:top w:val="nil"/>
              <w:left w:val="single" w:sz="4" w:space="0" w:color="auto"/>
              <w:bottom w:val="nil"/>
              <w:right w:val="nil"/>
            </w:tcBorders>
          </w:tcPr>
          <w:p w14:paraId="79B1714D" w14:textId="77777777" w:rsidR="006B55EE" w:rsidRPr="007D476D" w:rsidRDefault="006B55EE" w:rsidP="000E0DCB"/>
        </w:tc>
        <w:tc>
          <w:tcPr>
            <w:tcW w:w="525" w:type="dxa"/>
            <w:gridSpan w:val="2"/>
            <w:tcBorders>
              <w:top w:val="nil"/>
              <w:left w:val="nil"/>
              <w:bottom w:val="nil"/>
              <w:right w:val="nil"/>
            </w:tcBorders>
          </w:tcPr>
          <w:p w14:paraId="27548FC2" w14:textId="77777777" w:rsidR="006B55EE" w:rsidRPr="007D476D" w:rsidRDefault="006B55EE" w:rsidP="000E0DCB">
            <w:pPr>
              <w:jc w:val="center"/>
            </w:pPr>
            <w:r w:rsidRPr="007D476D">
              <w:fldChar w:fldCharType="begin">
                <w:ffData>
                  <w:name w:val="Check160"/>
                  <w:enabled/>
                  <w:calcOnExit w:val="0"/>
                  <w:checkBox>
                    <w:sizeAuto/>
                    <w:default w:val="0"/>
                    <w:checked w:val="0"/>
                  </w:checkBox>
                </w:ffData>
              </w:fldChar>
            </w:r>
            <w:r w:rsidRPr="007D476D">
              <w:instrText xml:space="preserve"> FORMCHECKBOX </w:instrText>
            </w:r>
            <w:r w:rsidR="009F76B8">
              <w:fldChar w:fldCharType="separate"/>
            </w:r>
            <w:r w:rsidRPr="007D476D">
              <w:fldChar w:fldCharType="end"/>
            </w:r>
          </w:p>
        </w:tc>
        <w:tc>
          <w:tcPr>
            <w:tcW w:w="9992" w:type="dxa"/>
            <w:gridSpan w:val="14"/>
            <w:tcBorders>
              <w:top w:val="nil"/>
              <w:left w:val="nil"/>
              <w:bottom w:val="nil"/>
              <w:right w:val="single" w:sz="4" w:space="0" w:color="auto"/>
            </w:tcBorders>
          </w:tcPr>
          <w:p w14:paraId="721BD7D2" w14:textId="77777777" w:rsidR="006B55EE" w:rsidRPr="005D1500" w:rsidRDefault="006B55EE" w:rsidP="00687207">
            <w:pPr>
              <w:pStyle w:val="Part-a"/>
              <w:rPr>
                <w:sz w:val="22"/>
              </w:rPr>
            </w:pPr>
            <w:r w:rsidRPr="005D1500">
              <w:rPr>
                <w:sz w:val="22"/>
              </w:rPr>
              <w:t xml:space="preserve">Genetic Tests: The term </w:t>
            </w:r>
            <w:r w:rsidR="00DB6810" w:rsidRPr="005D1500">
              <w:rPr>
                <w:sz w:val="22"/>
              </w:rPr>
              <w:t>genetic test</w:t>
            </w:r>
            <w:r w:rsidRPr="005D1500">
              <w:rPr>
                <w:sz w:val="22"/>
              </w:rPr>
              <w:t xml:space="preserve"> includes an analysis of human DNA, RNA, chromosomes, proteins, or metabolites that detects genotypes, mutations, or chromosomal changes in an individual or the individual’s blood relatives </w:t>
            </w:r>
            <w:proofErr w:type="gramStart"/>
            <w:r w:rsidRPr="005D1500">
              <w:rPr>
                <w:sz w:val="22"/>
              </w:rPr>
              <w:t>in order to</w:t>
            </w:r>
            <w:proofErr w:type="gramEnd"/>
            <w:r w:rsidRPr="005D1500">
              <w:rPr>
                <w:sz w:val="22"/>
              </w:rPr>
              <w:t xml:space="preserve"> diagnose or determine a genetic characteristic.</w:t>
            </w:r>
          </w:p>
        </w:tc>
      </w:tr>
      <w:tr w:rsidR="006B55EE" w:rsidRPr="007D476D" w14:paraId="11DDACC2"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368" w:type="dxa"/>
            <w:gridSpan w:val="2"/>
            <w:tcBorders>
              <w:top w:val="nil"/>
              <w:left w:val="single" w:sz="4" w:space="0" w:color="auto"/>
              <w:bottom w:val="nil"/>
              <w:right w:val="nil"/>
            </w:tcBorders>
          </w:tcPr>
          <w:p w14:paraId="2083538F" w14:textId="77777777" w:rsidR="006B55EE" w:rsidRPr="007D476D" w:rsidRDefault="006B55EE" w:rsidP="000E0DCB"/>
        </w:tc>
        <w:tc>
          <w:tcPr>
            <w:tcW w:w="525" w:type="dxa"/>
            <w:gridSpan w:val="2"/>
            <w:tcBorders>
              <w:top w:val="nil"/>
              <w:left w:val="nil"/>
              <w:bottom w:val="nil"/>
              <w:right w:val="nil"/>
            </w:tcBorders>
          </w:tcPr>
          <w:p w14:paraId="69294BA5" w14:textId="77777777" w:rsidR="006B55EE" w:rsidRPr="007D476D" w:rsidRDefault="006B55EE" w:rsidP="000E0DCB">
            <w:pPr>
              <w:jc w:val="center"/>
            </w:pPr>
            <w:r w:rsidRPr="007D476D">
              <w:fldChar w:fldCharType="begin">
                <w:ffData>
                  <w:name w:val="Check160"/>
                  <w:enabled/>
                  <w:calcOnExit w:val="0"/>
                  <w:checkBox>
                    <w:sizeAuto/>
                    <w:default w:val="0"/>
                    <w:checked w:val="0"/>
                  </w:checkBox>
                </w:ffData>
              </w:fldChar>
            </w:r>
            <w:r w:rsidRPr="007D476D">
              <w:instrText xml:space="preserve"> FORMCHECKBOX </w:instrText>
            </w:r>
            <w:r w:rsidR="009F76B8">
              <w:fldChar w:fldCharType="separate"/>
            </w:r>
            <w:r w:rsidRPr="007D476D">
              <w:fldChar w:fldCharType="end"/>
            </w:r>
          </w:p>
        </w:tc>
        <w:tc>
          <w:tcPr>
            <w:tcW w:w="9992" w:type="dxa"/>
            <w:gridSpan w:val="14"/>
            <w:tcBorders>
              <w:top w:val="nil"/>
              <w:left w:val="nil"/>
              <w:bottom w:val="nil"/>
              <w:right w:val="single" w:sz="4" w:space="0" w:color="auto"/>
            </w:tcBorders>
          </w:tcPr>
          <w:p w14:paraId="7047E9B5" w14:textId="77777777" w:rsidR="006B55EE" w:rsidRPr="005D1500" w:rsidRDefault="006B55EE" w:rsidP="00687207">
            <w:pPr>
              <w:pStyle w:val="Part-a"/>
              <w:rPr>
                <w:sz w:val="22"/>
              </w:rPr>
            </w:pPr>
            <w:r w:rsidRPr="005D1500">
              <w:rPr>
                <w:sz w:val="22"/>
              </w:rPr>
              <w:t xml:space="preserve">Genetic Information: </w:t>
            </w:r>
            <w:r w:rsidR="00DB6810" w:rsidRPr="005D1500">
              <w:rPr>
                <w:sz w:val="22"/>
              </w:rPr>
              <w:t xml:space="preserve">The term </w:t>
            </w:r>
            <w:r w:rsidRPr="005D1500">
              <w:rPr>
                <w:sz w:val="22"/>
              </w:rPr>
              <w:t>genetic information means information about a genetic characteristic of an individual or an individual's blood relative derived from a genetic test.</w:t>
            </w:r>
          </w:p>
        </w:tc>
      </w:tr>
      <w:tr w:rsidR="006B55EE" w:rsidRPr="007D476D" w14:paraId="24D0FFEC"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368" w:type="dxa"/>
            <w:gridSpan w:val="2"/>
            <w:tcBorders>
              <w:top w:val="nil"/>
              <w:left w:val="single" w:sz="4" w:space="0" w:color="auto"/>
              <w:bottom w:val="nil"/>
              <w:right w:val="nil"/>
            </w:tcBorders>
          </w:tcPr>
          <w:p w14:paraId="00394674" w14:textId="77777777" w:rsidR="006B55EE" w:rsidRPr="007D476D" w:rsidRDefault="006B55EE" w:rsidP="000E0DCB"/>
        </w:tc>
        <w:tc>
          <w:tcPr>
            <w:tcW w:w="525" w:type="dxa"/>
            <w:gridSpan w:val="2"/>
            <w:tcBorders>
              <w:top w:val="nil"/>
              <w:left w:val="nil"/>
              <w:bottom w:val="nil"/>
              <w:right w:val="nil"/>
            </w:tcBorders>
          </w:tcPr>
          <w:p w14:paraId="3050778E" w14:textId="77777777" w:rsidR="006B55EE" w:rsidRPr="007D476D" w:rsidRDefault="006B55EE" w:rsidP="000E0DCB">
            <w:pPr>
              <w:jc w:val="center"/>
            </w:pPr>
            <w:r w:rsidRPr="007D476D">
              <w:fldChar w:fldCharType="begin">
                <w:ffData>
                  <w:name w:val="Check160"/>
                  <w:enabled/>
                  <w:calcOnExit w:val="0"/>
                  <w:checkBox>
                    <w:sizeAuto/>
                    <w:default w:val="0"/>
                    <w:checked w:val="0"/>
                  </w:checkBox>
                </w:ffData>
              </w:fldChar>
            </w:r>
            <w:r w:rsidRPr="007D476D">
              <w:instrText xml:space="preserve"> FORMCHECKBOX </w:instrText>
            </w:r>
            <w:r w:rsidR="009F76B8">
              <w:fldChar w:fldCharType="separate"/>
            </w:r>
            <w:r w:rsidRPr="007D476D">
              <w:fldChar w:fldCharType="end"/>
            </w:r>
          </w:p>
        </w:tc>
        <w:tc>
          <w:tcPr>
            <w:tcW w:w="9992" w:type="dxa"/>
            <w:gridSpan w:val="14"/>
            <w:tcBorders>
              <w:top w:val="nil"/>
              <w:left w:val="nil"/>
              <w:bottom w:val="nil"/>
              <w:right w:val="single" w:sz="4" w:space="0" w:color="auto"/>
            </w:tcBorders>
          </w:tcPr>
          <w:p w14:paraId="1A074AE5" w14:textId="77777777" w:rsidR="006B55EE" w:rsidRPr="005D1500" w:rsidRDefault="006B55EE" w:rsidP="00687207">
            <w:pPr>
              <w:pStyle w:val="Part-a"/>
              <w:rPr>
                <w:sz w:val="22"/>
              </w:rPr>
            </w:pPr>
            <w:r w:rsidRPr="005D1500">
              <w:rPr>
                <w:sz w:val="22"/>
              </w:rPr>
              <w:t>Genetic Counseling: including obtaining, interpreting, or assessing genetic information.</w:t>
            </w:r>
          </w:p>
        </w:tc>
      </w:tr>
      <w:tr w:rsidR="006B55EE" w:rsidRPr="007D476D" w14:paraId="284AFC28"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368" w:type="dxa"/>
            <w:gridSpan w:val="2"/>
            <w:tcBorders>
              <w:top w:val="nil"/>
              <w:left w:val="single" w:sz="4" w:space="0" w:color="auto"/>
              <w:bottom w:val="nil"/>
              <w:right w:val="nil"/>
            </w:tcBorders>
          </w:tcPr>
          <w:p w14:paraId="00F6B437" w14:textId="77777777" w:rsidR="006B55EE" w:rsidRPr="007D476D" w:rsidRDefault="006B55EE" w:rsidP="000E0DCB"/>
        </w:tc>
        <w:tc>
          <w:tcPr>
            <w:tcW w:w="525" w:type="dxa"/>
            <w:gridSpan w:val="2"/>
            <w:tcBorders>
              <w:top w:val="nil"/>
              <w:left w:val="nil"/>
              <w:bottom w:val="nil"/>
              <w:right w:val="nil"/>
            </w:tcBorders>
          </w:tcPr>
          <w:p w14:paraId="136C4D4B" w14:textId="77777777" w:rsidR="006B55EE" w:rsidRPr="005D1500" w:rsidRDefault="006B55EE" w:rsidP="000E0DCB">
            <w:pPr>
              <w:jc w:val="center"/>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p>
        </w:tc>
        <w:tc>
          <w:tcPr>
            <w:tcW w:w="9992" w:type="dxa"/>
            <w:gridSpan w:val="14"/>
            <w:tcBorders>
              <w:top w:val="nil"/>
              <w:left w:val="nil"/>
              <w:bottom w:val="nil"/>
              <w:right w:val="single" w:sz="4" w:space="0" w:color="auto"/>
            </w:tcBorders>
          </w:tcPr>
          <w:p w14:paraId="3CDDE946" w14:textId="77777777" w:rsidR="006B55EE" w:rsidRPr="005D1500" w:rsidRDefault="006B55EE" w:rsidP="00687207">
            <w:pPr>
              <w:pStyle w:val="Part-a"/>
              <w:rPr>
                <w:sz w:val="22"/>
              </w:rPr>
            </w:pPr>
            <w:r w:rsidRPr="005D1500">
              <w:rPr>
                <w:sz w:val="22"/>
              </w:rPr>
              <w:t xml:space="preserve">Other: Please describe </w:t>
            </w:r>
            <w:r w:rsidRPr="003B598E">
              <w:rPr>
                <w:rFonts w:ascii="Calibri" w:hAnsi="Calibri"/>
                <w:sz w:val="22"/>
              </w:rPr>
              <w:fldChar w:fldCharType="begin">
                <w:ffData>
                  <w:name w:val="Text2"/>
                  <w:enabled/>
                  <w:calcOnExit w:val="0"/>
                  <w:textInput/>
                </w:ffData>
              </w:fldChar>
            </w:r>
            <w:r w:rsidRPr="003B598E">
              <w:rPr>
                <w:rFonts w:ascii="Calibri" w:hAnsi="Calibri"/>
                <w:sz w:val="22"/>
              </w:rPr>
              <w:instrText xml:space="preserve"> FORMTEXT </w:instrText>
            </w:r>
            <w:r w:rsidRPr="003B598E">
              <w:rPr>
                <w:rFonts w:ascii="Calibri" w:hAnsi="Calibri"/>
                <w:sz w:val="22"/>
              </w:rPr>
            </w:r>
            <w:r w:rsidRPr="003B598E">
              <w:rPr>
                <w:rFonts w:ascii="Calibri" w:hAnsi="Calibri"/>
                <w:sz w:val="22"/>
              </w:rPr>
              <w:fldChar w:fldCharType="separate"/>
            </w:r>
            <w:r w:rsidRPr="003B598E">
              <w:rPr>
                <w:rFonts w:ascii="Calibri" w:hAnsi="Calibri"/>
                <w:sz w:val="22"/>
              </w:rPr>
              <w:t> </w:t>
            </w:r>
            <w:r w:rsidRPr="003B598E">
              <w:rPr>
                <w:rFonts w:ascii="Calibri" w:hAnsi="Calibri"/>
                <w:sz w:val="22"/>
              </w:rPr>
              <w:t> </w:t>
            </w:r>
            <w:r w:rsidRPr="003B598E">
              <w:rPr>
                <w:rFonts w:ascii="Calibri" w:hAnsi="Calibri"/>
                <w:sz w:val="22"/>
              </w:rPr>
              <w:t> </w:t>
            </w:r>
            <w:r w:rsidRPr="003B598E">
              <w:rPr>
                <w:rFonts w:ascii="Calibri" w:hAnsi="Calibri"/>
                <w:sz w:val="22"/>
              </w:rPr>
              <w:t> </w:t>
            </w:r>
            <w:r w:rsidRPr="003B598E">
              <w:rPr>
                <w:rFonts w:ascii="Calibri" w:hAnsi="Calibri"/>
                <w:sz w:val="22"/>
              </w:rPr>
              <w:t> </w:t>
            </w:r>
            <w:r w:rsidRPr="003B598E">
              <w:rPr>
                <w:rFonts w:ascii="Calibri" w:hAnsi="Calibri"/>
                <w:sz w:val="22"/>
              </w:rPr>
              <w:fldChar w:fldCharType="end"/>
            </w:r>
          </w:p>
        </w:tc>
      </w:tr>
      <w:tr w:rsidR="006B55EE" w:rsidRPr="006B55EE" w14:paraId="40038147"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5FB864E5" w14:textId="77777777" w:rsidR="006B55EE" w:rsidRPr="005D1500" w:rsidRDefault="009F76B8" w:rsidP="0077473C">
            <w:pPr>
              <w:rPr>
                <w:sz w:val="22"/>
              </w:rPr>
            </w:pPr>
            <w:r>
              <w:rPr>
                <w:sz w:val="22"/>
              </w:rPr>
              <w:pict w14:anchorId="79B815C1">
                <v:rect id="_x0000_i1029" style="width:0;height:1.5pt" o:hrstd="t" o:hr="t" fillcolor="#a0a0a0" stroked="f"/>
              </w:pict>
            </w:r>
          </w:p>
        </w:tc>
      </w:tr>
      <w:tr w:rsidR="00FD21DD" w:rsidRPr="007D476D" w14:paraId="08949AE1"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618363B2" w14:textId="77777777" w:rsidR="00FD21DD" w:rsidRPr="005D1500" w:rsidRDefault="00FD21DD" w:rsidP="007D476D">
            <w:pPr>
              <w:pStyle w:val="Parts-1"/>
              <w:rPr>
                <w:sz w:val="22"/>
                <w:szCs w:val="22"/>
              </w:rPr>
            </w:pPr>
            <w:r w:rsidRPr="005D1500">
              <w:rPr>
                <w:sz w:val="22"/>
                <w:szCs w:val="22"/>
              </w:rPr>
              <w:t>Describe the proposed use of DNA samples, genetic testing, and/or genetic information;</w:t>
            </w:r>
          </w:p>
        </w:tc>
      </w:tr>
      <w:tr w:rsidR="00FD21DD" w:rsidRPr="006B55EE" w14:paraId="0D4E469C"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380" w:type="dxa"/>
            <w:gridSpan w:val="3"/>
            <w:tcBorders>
              <w:top w:val="nil"/>
              <w:left w:val="single" w:sz="4" w:space="0" w:color="auto"/>
              <w:bottom w:val="nil"/>
              <w:right w:val="nil"/>
            </w:tcBorders>
          </w:tcPr>
          <w:p w14:paraId="48065CD7" w14:textId="77777777" w:rsidR="00FD21DD" w:rsidRPr="005D1500" w:rsidRDefault="00FD21DD" w:rsidP="0077473C">
            <w:pPr>
              <w:spacing w:before="120" w:after="120"/>
              <w:jc w:val="right"/>
              <w:rPr>
                <w:sz w:val="22"/>
              </w:rPr>
            </w:pPr>
          </w:p>
        </w:tc>
        <w:tc>
          <w:tcPr>
            <w:tcW w:w="10505" w:type="dxa"/>
            <w:gridSpan w:val="15"/>
            <w:tcBorders>
              <w:top w:val="nil"/>
              <w:left w:val="nil"/>
              <w:bottom w:val="nil"/>
              <w:right w:val="single" w:sz="4" w:space="0" w:color="auto"/>
            </w:tcBorders>
          </w:tcPr>
          <w:p w14:paraId="3724794D" w14:textId="77777777" w:rsidR="00FD21DD" w:rsidRPr="003B598E" w:rsidRDefault="00FD21DD" w:rsidP="0077473C">
            <w:pPr>
              <w:spacing w:before="120" w:after="120"/>
              <w:rPr>
                <w:rFonts w:ascii="Calibri" w:hAnsi="Calibri" w:cs="Gisha"/>
                <w:sz w:val="22"/>
              </w:rPr>
            </w:pPr>
            <w:r w:rsidRPr="003B598E">
              <w:rPr>
                <w:rFonts w:ascii="Calibri" w:eastAsia="Times New Roman" w:hAnsi="Calibri" w:cs="Times New Roman"/>
                <w:sz w:val="22"/>
              </w:rPr>
              <w:fldChar w:fldCharType="begin">
                <w:ffData>
                  <w:name w:val="Text2"/>
                  <w:enabled/>
                  <w:calcOnExit w:val="0"/>
                  <w:textInput/>
                </w:ffData>
              </w:fldChar>
            </w:r>
            <w:r w:rsidRPr="003B598E">
              <w:rPr>
                <w:rFonts w:ascii="Calibri" w:eastAsia="Times New Roman" w:hAnsi="Calibri" w:cs="Times New Roman"/>
                <w:sz w:val="22"/>
              </w:rPr>
              <w:instrText xml:space="preserve"> FORMTEXT </w:instrText>
            </w:r>
            <w:r w:rsidRPr="003B598E">
              <w:rPr>
                <w:rFonts w:ascii="Calibri" w:eastAsia="Times New Roman" w:hAnsi="Calibri" w:cs="Times New Roman"/>
                <w:sz w:val="22"/>
              </w:rPr>
            </w:r>
            <w:r w:rsidRPr="003B598E">
              <w:rPr>
                <w:rFonts w:ascii="Calibri" w:eastAsia="Times New Roman" w:hAnsi="Calibri" w:cs="Times New Roman"/>
                <w:sz w:val="22"/>
              </w:rPr>
              <w:fldChar w:fldCharType="separate"/>
            </w:r>
            <w:r w:rsidRPr="003B598E">
              <w:rPr>
                <w:rFonts w:ascii="Calibri" w:eastAsia="Times New Roman" w:hAnsi="Calibri" w:cs="Times New Roman"/>
                <w:noProof/>
                <w:sz w:val="22"/>
              </w:rPr>
              <w:t> </w:t>
            </w:r>
            <w:r w:rsidRPr="003B598E">
              <w:rPr>
                <w:rFonts w:ascii="Calibri" w:eastAsia="Times New Roman" w:hAnsi="Calibri" w:cs="Times New Roman"/>
                <w:noProof/>
                <w:sz w:val="22"/>
              </w:rPr>
              <w:t> </w:t>
            </w:r>
            <w:r w:rsidRPr="003B598E">
              <w:rPr>
                <w:rFonts w:ascii="Calibri" w:eastAsia="Times New Roman" w:hAnsi="Calibri" w:cs="Times New Roman"/>
                <w:noProof/>
                <w:sz w:val="22"/>
              </w:rPr>
              <w:t> </w:t>
            </w:r>
            <w:r w:rsidRPr="003B598E">
              <w:rPr>
                <w:rFonts w:ascii="Calibri" w:eastAsia="Times New Roman" w:hAnsi="Calibri" w:cs="Times New Roman"/>
                <w:noProof/>
                <w:sz w:val="22"/>
              </w:rPr>
              <w:t> </w:t>
            </w:r>
            <w:r w:rsidRPr="003B598E">
              <w:rPr>
                <w:rFonts w:ascii="Calibri" w:eastAsia="Times New Roman" w:hAnsi="Calibri" w:cs="Times New Roman"/>
                <w:noProof/>
                <w:sz w:val="22"/>
              </w:rPr>
              <w:t> </w:t>
            </w:r>
            <w:r w:rsidRPr="003B598E">
              <w:rPr>
                <w:rFonts w:ascii="Calibri" w:eastAsia="Times New Roman" w:hAnsi="Calibri" w:cs="Times New Roman"/>
                <w:sz w:val="22"/>
              </w:rPr>
              <w:fldChar w:fldCharType="end"/>
            </w:r>
          </w:p>
        </w:tc>
      </w:tr>
      <w:tr w:rsidR="00ED4605" w:rsidRPr="006B55EE" w14:paraId="464354C1"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0EF774AA" w14:textId="77777777" w:rsidR="00ED4605" w:rsidRPr="006B55EE" w:rsidRDefault="009F76B8" w:rsidP="005A11E4">
            <w:pPr>
              <w:rPr>
                <w:sz w:val="16"/>
                <w:szCs w:val="16"/>
              </w:rPr>
            </w:pPr>
            <w:r>
              <w:rPr>
                <w:sz w:val="16"/>
                <w:szCs w:val="16"/>
              </w:rPr>
              <w:pict w14:anchorId="26278680">
                <v:rect id="_x0000_i1030" style="width:0;height:1.5pt" o:hrstd="t" o:hr="t" fillcolor="#a0a0a0" stroked="f"/>
              </w:pict>
            </w:r>
          </w:p>
        </w:tc>
      </w:tr>
      <w:tr w:rsidR="00DB6810" w:rsidRPr="006B55EE" w14:paraId="3A5A11D8"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20175665" w14:textId="357AEB8F" w:rsidR="00DB6810" w:rsidRPr="005D1500" w:rsidRDefault="00ED4605" w:rsidP="00893612">
            <w:pPr>
              <w:pStyle w:val="Parts-1"/>
              <w:rPr>
                <w:sz w:val="22"/>
                <w:szCs w:val="22"/>
              </w:rPr>
            </w:pPr>
            <w:r w:rsidRPr="005D1500">
              <w:rPr>
                <w:sz w:val="22"/>
                <w:szCs w:val="22"/>
              </w:rPr>
              <w:lastRenderedPageBreak/>
              <w:t>Will the</w:t>
            </w:r>
            <w:r w:rsidR="0077473C" w:rsidRPr="005D1500">
              <w:rPr>
                <w:sz w:val="22"/>
                <w:szCs w:val="22"/>
              </w:rPr>
              <w:t xml:space="preserve"> subjects </w:t>
            </w:r>
            <w:r w:rsidR="00FD21DD" w:rsidRPr="005D1500">
              <w:rPr>
                <w:sz w:val="22"/>
                <w:szCs w:val="22"/>
              </w:rPr>
              <w:t xml:space="preserve">whose DNA samples or genetic information </w:t>
            </w:r>
            <w:r w:rsidR="003B598E">
              <w:rPr>
                <w:sz w:val="22"/>
                <w:szCs w:val="22"/>
              </w:rPr>
              <w:t xml:space="preserve">is </w:t>
            </w:r>
            <w:r w:rsidR="00FD21DD" w:rsidRPr="005D1500">
              <w:rPr>
                <w:sz w:val="22"/>
                <w:szCs w:val="22"/>
              </w:rPr>
              <w:t xml:space="preserve">used in this </w:t>
            </w:r>
            <w:r w:rsidR="00893612" w:rsidRPr="005D1500">
              <w:rPr>
                <w:sz w:val="22"/>
                <w:szCs w:val="22"/>
              </w:rPr>
              <w:t xml:space="preserve">project </w:t>
            </w:r>
            <w:r w:rsidR="003B598E">
              <w:rPr>
                <w:sz w:val="22"/>
                <w:szCs w:val="22"/>
              </w:rPr>
              <w:t>(or the subjects</w:t>
            </w:r>
            <w:r w:rsidR="004F5349">
              <w:rPr>
                <w:sz w:val="22"/>
                <w:szCs w:val="22"/>
              </w:rPr>
              <w:t>’</w:t>
            </w:r>
            <w:r w:rsidR="003B598E">
              <w:rPr>
                <w:sz w:val="22"/>
                <w:szCs w:val="22"/>
              </w:rPr>
              <w:t xml:space="preserve"> physicians) </w:t>
            </w:r>
            <w:r w:rsidR="00FD21DD" w:rsidRPr="005D1500">
              <w:rPr>
                <w:sz w:val="22"/>
                <w:szCs w:val="22"/>
              </w:rPr>
              <w:t xml:space="preserve">be recontacted using </w:t>
            </w:r>
            <w:r w:rsidR="00893612" w:rsidRPr="005D1500">
              <w:rPr>
                <w:sz w:val="22"/>
                <w:szCs w:val="22"/>
              </w:rPr>
              <w:t xml:space="preserve">project </w:t>
            </w:r>
            <w:r w:rsidR="00FD21DD" w:rsidRPr="005D1500">
              <w:rPr>
                <w:sz w:val="22"/>
                <w:szCs w:val="22"/>
              </w:rPr>
              <w:t>information that is identifiable or coded</w:t>
            </w:r>
            <w:r w:rsidRPr="005D1500">
              <w:rPr>
                <w:sz w:val="22"/>
                <w:szCs w:val="22"/>
              </w:rPr>
              <w:t>?</w:t>
            </w:r>
          </w:p>
        </w:tc>
      </w:tr>
      <w:tr w:rsidR="00E24B8C" w:rsidRPr="006B55EE" w14:paraId="5761FE5D"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315" w:type="dxa"/>
            <w:tcBorders>
              <w:top w:val="nil"/>
              <w:bottom w:val="nil"/>
              <w:right w:val="nil"/>
            </w:tcBorders>
          </w:tcPr>
          <w:p w14:paraId="2C6B6B4E" w14:textId="77777777" w:rsidR="00E24B8C" w:rsidRPr="005D1500" w:rsidRDefault="00E24B8C" w:rsidP="00E24B8C">
            <w:pPr>
              <w:keepNext/>
              <w:rPr>
                <w:sz w:val="22"/>
              </w:rPr>
            </w:pPr>
          </w:p>
        </w:tc>
        <w:tc>
          <w:tcPr>
            <w:tcW w:w="940" w:type="dxa"/>
            <w:gridSpan w:val="4"/>
            <w:tcBorders>
              <w:top w:val="nil"/>
              <w:left w:val="nil"/>
              <w:bottom w:val="nil"/>
              <w:right w:val="nil"/>
            </w:tcBorders>
          </w:tcPr>
          <w:p w14:paraId="30004F07" w14:textId="4B413287" w:rsidR="00E24B8C" w:rsidRPr="005D1500" w:rsidRDefault="00E24B8C" w:rsidP="00E24B8C">
            <w:pPr>
              <w:keepNex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Yes</w:t>
            </w:r>
          </w:p>
        </w:tc>
        <w:tc>
          <w:tcPr>
            <w:tcW w:w="9630" w:type="dxa"/>
            <w:gridSpan w:val="13"/>
            <w:tcBorders>
              <w:top w:val="nil"/>
              <w:left w:val="nil"/>
              <w:bottom w:val="nil"/>
              <w:right w:val="single" w:sz="4" w:space="0" w:color="auto"/>
            </w:tcBorders>
          </w:tcPr>
          <w:p w14:paraId="282444A9" w14:textId="77777777" w:rsidR="003B598E" w:rsidRDefault="00E24B8C" w:rsidP="00E24B8C">
            <w:pPr>
              <w:keepNex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No</w:t>
            </w:r>
          </w:p>
          <w:p w14:paraId="16E48228" w14:textId="1C8C9774" w:rsidR="003B598E" w:rsidRPr="005D1500" w:rsidRDefault="003B598E" w:rsidP="005D1500">
            <w:pPr>
              <w:keepNext/>
              <w:tabs>
                <w:tab w:val="left" w:pos="8490"/>
              </w:tabs>
              <w:rPr>
                <w:sz w:val="22"/>
              </w:rPr>
            </w:pPr>
            <w:r>
              <w:rPr>
                <w:sz w:val="22"/>
              </w:rPr>
              <w:tab/>
            </w:r>
          </w:p>
        </w:tc>
      </w:tr>
      <w:tr w:rsidR="00ED4605" w:rsidRPr="006B55EE" w14:paraId="65D5ABA8"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5978EB19" w14:textId="182199D7" w:rsidR="003B598E" w:rsidRPr="005A11E4" w:rsidRDefault="003B598E" w:rsidP="003B598E">
            <w:pPr>
              <w:tabs>
                <w:tab w:val="left" w:pos="1087"/>
              </w:tabs>
              <w:spacing w:before="120" w:line="276" w:lineRule="auto"/>
              <w:ind w:left="360"/>
              <w:rPr>
                <w:b/>
                <w:sz w:val="22"/>
              </w:rPr>
            </w:pPr>
            <w:r>
              <w:rPr>
                <w:b/>
                <w:sz w:val="22"/>
              </w:rPr>
              <w:t xml:space="preserve">If </w:t>
            </w:r>
            <w:proofErr w:type="gramStart"/>
            <w:r>
              <w:rPr>
                <w:b/>
                <w:sz w:val="22"/>
              </w:rPr>
              <w:t>Yes</w:t>
            </w:r>
            <w:proofErr w:type="gramEnd"/>
            <w:r>
              <w:rPr>
                <w:b/>
                <w:sz w:val="22"/>
              </w:rPr>
              <w:t>, e</w:t>
            </w:r>
            <w:r w:rsidRPr="005A11E4">
              <w:rPr>
                <w:b/>
                <w:sz w:val="22"/>
              </w:rPr>
              <w:t>xplain your answer:</w:t>
            </w:r>
            <w:r w:rsidRPr="005A11E4">
              <w:rPr>
                <w:sz w:val="22"/>
              </w:rPr>
              <w:t xml:space="preserve"> </w:t>
            </w:r>
            <w:r w:rsidRPr="005A11E4">
              <w:rPr>
                <w:b/>
                <w:sz w:val="22"/>
              </w:rPr>
              <w:fldChar w:fldCharType="begin">
                <w:ffData>
                  <w:name w:val="Text1"/>
                  <w:enabled/>
                  <w:calcOnExit w:val="0"/>
                  <w:textInput/>
                </w:ffData>
              </w:fldChar>
            </w:r>
            <w:r w:rsidRPr="005A11E4">
              <w:rPr>
                <w:b/>
                <w:sz w:val="22"/>
              </w:rPr>
              <w:instrText xml:space="preserve"> FORMTEXT </w:instrText>
            </w:r>
            <w:r w:rsidRPr="005A11E4">
              <w:rPr>
                <w:b/>
                <w:sz w:val="22"/>
              </w:rPr>
            </w:r>
            <w:r w:rsidRPr="005A11E4">
              <w:rPr>
                <w:b/>
                <w:sz w:val="22"/>
              </w:rPr>
              <w:fldChar w:fldCharType="separate"/>
            </w:r>
            <w:r w:rsidRPr="005A11E4">
              <w:rPr>
                <w:b/>
                <w:noProof/>
                <w:sz w:val="22"/>
              </w:rPr>
              <w:t> </w:t>
            </w:r>
            <w:r w:rsidRPr="005A11E4">
              <w:rPr>
                <w:b/>
                <w:noProof/>
                <w:sz w:val="22"/>
              </w:rPr>
              <w:t> </w:t>
            </w:r>
            <w:r w:rsidRPr="005A11E4">
              <w:rPr>
                <w:b/>
                <w:noProof/>
                <w:sz w:val="22"/>
              </w:rPr>
              <w:t> </w:t>
            </w:r>
            <w:r w:rsidRPr="005A11E4">
              <w:rPr>
                <w:b/>
                <w:noProof/>
                <w:sz w:val="22"/>
              </w:rPr>
              <w:t> </w:t>
            </w:r>
            <w:r w:rsidRPr="005A11E4">
              <w:rPr>
                <w:b/>
                <w:noProof/>
                <w:sz w:val="22"/>
              </w:rPr>
              <w:t> </w:t>
            </w:r>
            <w:r w:rsidRPr="005A11E4">
              <w:rPr>
                <w:b/>
                <w:sz w:val="22"/>
              </w:rPr>
              <w:fldChar w:fldCharType="end"/>
            </w:r>
          </w:p>
          <w:p w14:paraId="3F5D298E" w14:textId="77777777" w:rsidR="003B598E" w:rsidRDefault="003B598E" w:rsidP="005A11E4">
            <w:pPr>
              <w:rPr>
                <w:sz w:val="16"/>
                <w:szCs w:val="16"/>
              </w:rPr>
            </w:pPr>
          </w:p>
          <w:p w14:paraId="65681AB6" w14:textId="47E53633" w:rsidR="00ED4605" w:rsidRPr="006B55EE" w:rsidRDefault="009F76B8" w:rsidP="005A11E4">
            <w:pPr>
              <w:rPr>
                <w:sz w:val="16"/>
                <w:szCs w:val="16"/>
              </w:rPr>
            </w:pPr>
            <w:r>
              <w:rPr>
                <w:sz w:val="16"/>
                <w:szCs w:val="16"/>
              </w:rPr>
              <w:pict w14:anchorId="555F99DE">
                <v:rect id="_x0000_i1031" style="width:0;height:1.5pt" o:hrstd="t" o:hr="t" fillcolor="#a0a0a0" stroked="f"/>
              </w:pict>
            </w:r>
          </w:p>
        </w:tc>
      </w:tr>
      <w:tr w:rsidR="00ED4605" w:rsidRPr="005D1500" w14:paraId="6668E7BC"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51272951" w14:textId="05EFCFDE" w:rsidR="00ED4605" w:rsidRPr="005D1500" w:rsidRDefault="00ED4605" w:rsidP="00893612">
            <w:pPr>
              <w:pStyle w:val="Parts-1"/>
              <w:rPr>
                <w:sz w:val="22"/>
                <w:szCs w:val="22"/>
              </w:rPr>
            </w:pPr>
            <w:r w:rsidRPr="005D1500">
              <w:rPr>
                <w:sz w:val="22"/>
                <w:szCs w:val="22"/>
              </w:rPr>
              <w:t xml:space="preserve">Please select at least one of the following regarding subject consent to use of their DNA sample and/or genetic information for this </w:t>
            </w:r>
            <w:r w:rsidR="00893612" w:rsidRPr="005D1500">
              <w:rPr>
                <w:sz w:val="22"/>
                <w:szCs w:val="22"/>
              </w:rPr>
              <w:t xml:space="preserve">project </w:t>
            </w:r>
            <w:r w:rsidRPr="005D1500">
              <w:rPr>
                <w:sz w:val="22"/>
                <w:szCs w:val="22"/>
              </w:rPr>
              <w:t>(select all that apply);</w:t>
            </w:r>
          </w:p>
        </w:tc>
      </w:tr>
      <w:tr w:rsidR="00ED4605" w:rsidRPr="005D1500" w14:paraId="3F467E96"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368" w:type="dxa"/>
            <w:gridSpan w:val="2"/>
            <w:tcBorders>
              <w:top w:val="nil"/>
              <w:left w:val="single" w:sz="4" w:space="0" w:color="auto"/>
              <w:bottom w:val="nil"/>
              <w:right w:val="nil"/>
            </w:tcBorders>
          </w:tcPr>
          <w:p w14:paraId="618EF2EF" w14:textId="77777777" w:rsidR="00ED4605" w:rsidRPr="005D1500" w:rsidRDefault="00ED4605" w:rsidP="005A11E4">
            <w:pPr>
              <w:spacing w:before="120" w:after="120"/>
              <w:jc w:val="center"/>
              <w:rPr>
                <w:sz w:val="22"/>
              </w:rPr>
            </w:pPr>
          </w:p>
        </w:tc>
        <w:tc>
          <w:tcPr>
            <w:tcW w:w="525" w:type="dxa"/>
            <w:gridSpan w:val="2"/>
            <w:tcBorders>
              <w:top w:val="nil"/>
              <w:left w:val="nil"/>
              <w:bottom w:val="nil"/>
              <w:right w:val="nil"/>
            </w:tcBorders>
          </w:tcPr>
          <w:p w14:paraId="440A9A48" w14:textId="77777777" w:rsidR="00047301" w:rsidRPr="005D1500" w:rsidRDefault="00ED4605" w:rsidP="000E0DCB">
            <w:pPr>
              <w:spacing w:after="120"/>
              <w:jc w:val="righ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p>
          <w:p w14:paraId="65CDA5BA" w14:textId="77777777" w:rsidR="00047301" w:rsidRPr="005D1500" w:rsidRDefault="00047301" w:rsidP="00047301">
            <w:pPr>
              <w:rPr>
                <w:sz w:val="22"/>
              </w:rPr>
            </w:pPr>
          </w:p>
          <w:p w14:paraId="1D5BCE27" w14:textId="77777777" w:rsidR="00047301" w:rsidRPr="005D1500" w:rsidRDefault="00047301" w:rsidP="00047301">
            <w:pPr>
              <w:rPr>
                <w:sz w:val="22"/>
              </w:rPr>
            </w:pPr>
          </w:p>
          <w:p w14:paraId="66007220" w14:textId="77777777" w:rsidR="00047301" w:rsidRPr="005D1500" w:rsidRDefault="00047301" w:rsidP="00047301">
            <w:pPr>
              <w:spacing w:after="120"/>
              <w:jc w:val="righ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p>
          <w:p w14:paraId="3A272C2A" w14:textId="77777777" w:rsidR="00ED4605" w:rsidRPr="005D1500" w:rsidRDefault="00ED4605" w:rsidP="00756017">
            <w:pPr>
              <w:rPr>
                <w:sz w:val="22"/>
              </w:rPr>
            </w:pPr>
          </w:p>
        </w:tc>
        <w:tc>
          <w:tcPr>
            <w:tcW w:w="9992" w:type="dxa"/>
            <w:gridSpan w:val="14"/>
            <w:tcBorders>
              <w:top w:val="nil"/>
              <w:left w:val="nil"/>
              <w:bottom w:val="nil"/>
              <w:right w:val="single" w:sz="4" w:space="0" w:color="auto"/>
            </w:tcBorders>
          </w:tcPr>
          <w:p w14:paraId="0BD60860" w14:textId="4C8D3CA8" w:rsidR="00047301" w:rsidRPr="005D1500" w:rsidRDefault="00047301" w:rsidP="00047301">
            <w:pPr>
              <w:pStyle w:val="Part-a"/>
              <w:rPr>
                <w:rFonts w:cs="Gisha"/>
                <w:sz w:val="22"/>
              </w:rPr>
            </w:pPr>
            <w:r w:rsidRPr="005D1500">
              <w:rPr>
                <w:rFonts w:cs="Gisha"/>
                <w:sz w:val="22"/>
              </w:rPr>
              <w:t xml:space="preserve">The DNA samples or genetic information that will be used in this research was or will be obtained with </w:t>
            </w:r>
            <w:hyperlink r:id="rId18" w:history="1">
              <w:r w:rsidRPr="00BC1293">
                <w:rPr>
                  <w:rStyle w:val="Hyperlink"/>
                  <w:rFonts w:cs="Gisha"/>
                  <w:sz w:val="22"/>
                </w:rPr>
                <w:t>specific informed consent</w:t>
              </w:r>
            </w:hyperlink>
            <w:r w:rsidRPr="005D1500">
              <w:rPr>
                <w:rFonts w:cs="Gisha"/>
                <w:sz w:val="22"/>
              </w:rPr>
              <w:t xml:space="preserve"> for this project. Please attach a copy of the consent or permission form that was or will be used. </w:t>
            </w:r>
          </w:p>
          <w:p w14:paraId="2D0BF86F" w14:textId="4883D103" w:rsidR="00ED4605" w:rsidRPr="005D1500" w:rsidRDefault="00ED4605" w:rsidP="006932FD">
            <w:pPr>
              <w:pStyle w:val="Part-a"/>
              <w:rPr>
                <w:rFonts w:cs="Gisha"/>
                <w:sz w:val="22"/>
              </w:rPr>
            </w:pPr>
            <w:r w:rsidRPr="005D1500">
              <w:rPr>
                <w:sz w:val="22"/>
              </w:rPr>
              <w:t xml:space="preserve">The DNA samples or genetic information that will be used in this </w:t>
            </w:r>
            <w:r w:rsidR="006932FD" w:rsidRPr="005D1500">
              <w:rPr>
                <w:sz w:val="22"/>
              </w:rPr>
              <w:t xml:space="preserve">project </w:t>
            </w:r>
            <w:r w:rsidRPr="005D1500">
              <w:rPr>
                <w:sz w:val="22"/>
              </w:rPr>
              <w:t xml:space="preserve">were obtained with </w:t>
            </w:r>
            <w:hyperlink r:id="rId19" w:history="1">
              <w:r w:rsidRPr="00BC1293">
                <w:rPr>
                  <w:rStyle w:val="Hyperlink"/>
                  <w:sz w:val="22"/>
                </w:rPr>
                <w:t>blanket informed consent</w:t>
              </w:r>
            </w:hyperlink>
            <w:r w:rsidRPr="005D1500">
              <w:rPr>
                <w:sz w:val="22"/>
              </w:rPr>
              <w:t xml:space="preserve"> prior to June 25, 2001.</w:t>
            </w:r>
            <w:r w:rsidR="00520733">
              <w:rPr>
                <w:sz w:val="22"/>
              </w:rPr>
              <w:t xml:space="preserve"> Please attach a copy of the consent or permission form that was used. </w:t>
            </w:r>
          </w:p>
        </w:tc>
      </w:tr>
      <w:tr w:rsidR="00ED4605" w:rsidRPr="005D1500" w14:paraId="43DDE0B7"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368" w:type="dxa"/>
            <w:gridSpan w:val="2"/>
            <w:tcBorders>
              <w:top w:val="nil"/>
              <w:left w:val="single" w:sz="4" w:space="0" w:color="auto"/>
              <w:bottom w:val="nil"/>
              <w:right w:val="nil"/>
            </w:tcBorders>
          </w:tcPr>
          <w:p w14:paraId="0E73062E" w14:textId="77777777" w:rsidR="00ED4605" w:rsidRPr="005D1500" w:rsidRDefault="00ED4605" w:rsidP="005A11E4">
            <w:pPr>
              <w:spacing w:before="120" w:after="120"/>
              <w:jc w:val="center"/>
              <w:rPr>
                <w:sz w:val="22"/>
              </w:rPr>
            </w:pPr>
          </w:p>
        </w:tc>
        <w:tc>
          <w:tcPr>
            <w:tcW w:w="525" w:type="dxa"/>
            <w:gridSpan w:val="2"/>
            <w:tcBorders>
              <w:top w:val="nil"/>
              <w:left w:val="nil"/>
              <w:bottom w:val="nil"/>
              <w:right w:val="nil"/>
            </w:tcBorders>
          </w:tcPr>
          <w:p w14:paraId="6DC0C356" w14:textId="77777777" w:rsidR="00ED4605" w:rsidRPr="005D1500" w:rsidRDefault="00ED4605" w:rsidP="000E0DCB">
            <w:pPr>
              <w:spacing w:after="120"/>
              <w:jc w:val="righ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p>
        </w:tc>
        <w:tc>
          <w:tcPr>
            <w:tcW w:w="9992" w:type="dxa"/>
            <w:gridSpan w:val="14"/>
            <w:tcBorders>
              <w:top w:val="nil"/>
              <w:left w:val="nil"/>
              <w:bottom w:val="nil"/>
              <w:right w:val="single" w:sz="4" w:space="0" w:color="auto"/>
            </w:tcBorders>
          </w:tcPr>
          <w:p w14:paraId="1712B607" w14:textId="1F80A12D" w:rsidR="00ED4605" w:rsidRPr="005D1500" w:rsidRDefault="00ED4605" w:rsidP="006932FD">
            <w:pPr>
              <w:pStyle w:val="Part-a"/>
              <w:rPr>
                <w:rFonts w:cs="Gisha"/>
                <w:sz w:val="22"/>
              </w:rPr>
            </w:pPr>
            <w:r w:rsidRPr="005D1500">
              <w:rPr>
                <w:sz w:val="22"/>
              </w:rPr>
              <w:t xml:space="preserve">The DNA samples or genetic information that will be used in this </w:t>
            </w:r>
            <w:r w:rsidR="006932FD" w:rsidRPr="005D1500">
              <w:rPr>
                <w:sz w:val="22"/>
              </w:rPr>
              <w:t xml:space="preserve">project </w:t>
            </w:r>
            <w:r w:rsidRPr="005D1500">
              <w:rPr>
                <w:sz w:val="22"/>
              </w:rPr>
              <w:t xml:space="preserve">were obtained without </w:t>
            </w:r>
            <w:hyperlink r:id="rId20" w:history="1">
              <w:r w:rsidRPr="00BC1293">
                <w:rPr>
                  <w:rStyle w:val="Hyperlink"/>
                  <w:i/>
                  <w:iCs/>
                  <w:sz w:val="22"/>
                </w:rPr>
                <w:t>specific</w:t>
              </w:r>
              <w:r w:rsidRPr="00BC1293">
                <w:rPr>
                  <w:rStyle w:val="Hyperlink"/>
                  <w:sz w:val="22"/>
                </w:rPr>
                <w:t xml:space="preserve"> informed consent</w:t>
              </w:r>
            </w:hyperlink>
            <w:r w:rsidR="00BC1293">
              <w:rPr>
                <w:sz w:val="22"/>
              </w:rPr>
              <w:t>,</w:t>
            </w:r>
            <w:r w:rsidRPr="005D1500">
              <w:rPr>
                <w:sz w:val="22"/>
              </w:rPr>
              <w:t xml:space="preserve"> </w:t>
            </w:r>
            <w:r w:rsidR="00E74365" w:rsidRPr="005D1500">
              <w:rPr>
                <w:sz w:val="22"/>
              </w:rPr>
              <w:t xml:space="preserve">were </w:t>
            </w:r>
            <w:r w:rsidRPr="005D1500">
              <w:rPr>
                <w:sz w:val="22"/>
              </w:rPr>
              <w:t xml:space="preserve">derived from a biological specimen or clinical individually identifiable health information for </w:t>
            </w:r>
            <w:hyperlink r:id="rId21" w:history="1">
              <w:r w:rsidRPr="00BC1293">
                <w:rPr>
                  <w:rStyle w:val="Hyperlink"/>
                  <w:i/>
                  <w:iCs/>
                  <w:sz w:val="22"/>
                </w:rPr>
                <w:t>anonymous research</w:t>
              </w:r>
            </w:hyperlink>
            <w:r w:rsidRPr="005428C8">
              <w:rPr>
                <w:i/>
                <w:iCs/>
                <w:sz w:val="22"/>
              </w:rPr>
              <w:t xml:space="preserve"> or </w:t>
            </w:r>
            <w:hyperlink r:id="rId22" w:history="1">
              <w:r w:rsidRPr="00BC1293">
                <w:rPr>
                  <w:rStyle w:val="Hyperlink"/>
                  <w:i/>
                  <w:iCs/>
                  <w:sz w:val="22"/>
                </w:rPr>
                <w:t>coded research</w:t>
              </w:r>
            </w:hyperlink>
            <w:r w:rsidR="00BC1293">
              <w:rPr>
                <w:i/>
                <w:iCs/>
                <w:sz w:val="22"/>
              </w:rPr>
              <w:t xml:space="preserve"> AND meet the criteria described below</w:t>
            </w:r>
            <w:r w:rsidRPr="005D1500">
              <w:rPr>
                <w:sz w:val="22"/>
              </w:rPr>
              <w:t>.</w:t>
            </w:r>
          </w:p>
        </w:tc>
      </w:tr>
      <w:tr w:rsidR="00ED4605" w:rsidRPr="005D1500" w14:paraId="7688DD10"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jc w:val="center"/>
        </w:trPr>
        <w:tc>
          <w:tcPr>
            <w:tcW w:w="368" w:type="dxa"/>
            <w:gridSpan w:val="2"/>
            <w:tcBorders>
              <w:top w:val="nil"/>
              <w:left w:val="single" w:sz="4" w:space="0" w:color="auto"/>
              <w:bottom w:val="nil"/>
              <w:right w:val="nil"/>
            </w:tcBorders>
          </w:tcPr>
          <w:p w14:paraId="3202B2D5" w14:textId="77777777" w:rsidR="00ED4605" w:rsidRPr="005D1500" w:rsidRDefault="00ED4605" w:rsidP="005A11E4">
            <w:pPr>
              <w:spacing w:before="120" w:after="120"/>
              <w:jc w:val="center"/>
              <w:rPr>
                <w:sz w:val="22"/>
              </w:rPr>
            </w:pPr>
          </w:p>
        </w:tc>
        <w:tc>
          <w:tcPr>
            <w:tcW w:w="525" w:type="dxa"/>
            <w:gridSpan w:val="2"/>
            <w:tcBorders>
              <w:top w:val="nil"/>
              <w:left w:val="nil"/>
              <w:bottom w:val="nil"/>
              <w:right w:val="nil"/>
            </w:tcBorders>
          </w:tcPr>
          <w:p w14:paraId="2C9373DD" w14:textId="77777777" w:rsidR="00ED4605" w:rsidRPr="005D1500" w:rsidRDefault="00ED4605" w:rsidP="005A11E4">
            <w:pPr>
              <w:spacing w:before="120" w:after="120"/>
              <w:jc w:val="right"/>
              <w:rPr>
                <w:sz w:val="22"/>
              </w:rPr>
            </w:pPr>
          </w:p>
        </w:tc>
        <w:tc>
          <w:tcPr>
            <w:tcW w:w="9992" w:type="dxa"/>
            <w:gridSpan w:val="14"/>
            <w:tcBorders>
              <w:top w:val="nil"/>
              <w:left w:val="nil"/>
              <w:bottom w:val="nil"/>
              <w:right w:val="single" w:sz="4" w:space="0" w:color="auto"/>
            </w:tcBorders>
          </w:tcPr>
          <w:p w14:paraId="2FD0C100" w14:textId="77777777" w:rsidR="00ED4605" w:rsidRPr="005D1500" w:rsidRDefault="00ED4605" w:rsidP="001E7DC4">
            <w:pPr>
              <w:pStyle w:val="AttachmentCheckbox"/>
              <w:numPr>
                <w:ilvl w:val="0"/>
                <w:numId w:val="4"/>
              </w:numPr>
              <w:tabs>
                <w:tab w:val="clear" w:pos="720"/>
              </w:tabs>
              <w:ind w:left="966"/>
              <w:rPr>
                <w:rFonts w:cs="Gisha"/>
                <w:sz w:val="22"/>
              </w:rPr>
            </w:pPr>
            <w:r w:rsidRPr="005D1500">
              <w:rPr>
                <w:i/>
                <w:sz w:val="22"/>
              </w:rPr>
              <w:t xml:space="preserve">If selecting this option, please explain how this research meets </w:t>
            </w:r>
            <w:proofErr w:type="gramStart"/>
            <w:r w:rsidRPr="005D1500">
              <w:rPr>
                <w:i/>
                <w:sz w:val="22"/>
              </w:rPr>
              <w:t>all of</w:t>
            </w:r>
            <w:proofErr w:type="gramEnd"/>
            <w:r w:rsidRPr="005D1500">
              <w:rPr>
                <w:i/>
                <w:sz w:val="22"/>
              </w:rPr>
              <w:t xml:space="preserve"> the following requirements and provide supporting documentation if necessary;</w:t>
            </w:r>
          </w:p>
        </w:tc>
      </w:tr>
      <w:tr w:rsidR="00E40932" w:rsidRPr="005D1500" w14:paraId="38058087"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jc w:val="center"/>
        </w:trPr>
        <w:tc>
          <w:tcPr>
            <w:tcW w:w="368" w:type="dxa"/>
            <w:gridSpan w:val="2"/>
            <w:tcBorders>
              <w:top w:val="nil"/>
              <w:left w:val="single" w:sz="4" w:space="0" w:color="auto"/>
              <w:bottom w:val="nil"/>
              <w:right w:val="nil"/>
            </w:tcBorders>
          </w:tcPr>
          <w:p w14:paraId="7B959443" w14:textId="77777777" w:rsidR="00E40932" w:rsidRPr="005D1500" w:rsidRDefault="00E40932" w:rsidP="005A11E4">
            <w:pPr>
              <w:spacing w:before="120" w:after="120"/>
              <w:jc w:val="center"/>
              <w:rPr>
                <w:sz w:val="22"/>
              </w:rPr>
            </w:pPr>
          </w:p>
        </w:tc>
        <w:tc>
          <w:tcPr>
            <w:tcW w:w="1653" w:type="dxa"/>
            <w:gridSpan w:val="6"/>
            <w:tcBorders>
              <w:top w:val="nil"/>
              <w:left w:val="nil"/>
              <w:bottom w:val="nil"/>
              <w:right w:val="nil"/>
            </w:tcBorders>
          </w:tcPr>
          <w:p w14:paraId="3465CC72" w14:textId="77777777" w:rsidR="00E40932" w:rsidRPr="005D1500" w:rsidRDefault="00E40932" w:rsidP="005A11E4">
            <w:pPr>
              <w:spacing w:before="120" w:after="120"/>
              <w:jc w:val="right"/>
              <w:rPr>
                <w:sz w:val="22"/>
              </w:rPr>
            </w:pPr>
          </w:p>
        </w:tc>
        <w:tc>
          <w:tcPr>
            <w:tcW w:w="443" w:type="dxa"/>
            <w:gridSpan w:val="4"/>
            <w:tcBorders>
              <w:top w:val="nil"/>
              <w:left w:val="nil"/>
              <w:bottom w:val="nil"/>
              <w:right w:val="nil"/>
            </w:tcBorders>
          </w:tcPr>
          <w:p w14:paraId="4060FFDD" w14:textId="77777777" w:rsidR="00E40932" w:rsidRPr="0027668E" w:rsidRDefault="00E40932" w:rsidP="00E40932">
            <w:pPr>
              <w:jc w:val="center"/>
              <w:rPr>
                <w:sz w:val="22"/>
              </w:rPr>
            </w:pPr>
            <w:r w:rsidRPr="0027668E">
              <w:rPr>
                <w:sz w:val="22"/>
              </w:rPr>
              <w:fldChar w:fldCharType="begin">
                <w:ffData>
                  <w:name w:val="Check1"/>
                  <w:enabled/>
                  <w:calcOnExit w:val="0"/>
                  <w:checkBox>
                    <w:sizeAuto/>
                    <w:default w:val="0"/>
                  </w:checkBox>
                </w:ffData>
              </w:fldChar>
            </w:r>
            <w:r w:rsidRPr="0027668E">
              <w:rPr>
                <w:sz w:val="22"/>
              </w:rPr>
              <w:instrText xml:space="preserve"> FORMCHECKBOX </w:instrText>
            </w:r>
            <w:r w:rsidR="009F76B8">
              <w:rPr>
                <w:sz w:val="22"/>
              </w:rPr>
            </w:r>
            <w:r w:rsidR="009F76B8">
              <w:rPr>
                <w:sz w:val="22"/>
              </w:rPr>
              <w:fldChar w:fldCharType="separate"/>
            </w:r>
            <w:r w:rsidRPr="0027668E">
              <w:rPr>
                <w:sz w:val="22"/>
              </w:rPr>
              <w:fldChar w:fldCharType="end"/>
            </w:r>
          </w:p>
        </w:tc>
        <w:tc>
          <w:tcPr>
            <w:tcW w:w="8421" w:type="dxa"/>
            <w:gridSpan w:val="6"/>
            <w:tcBorders>
              <w:top w:val="nil"/>
              <w:left w:val="nil"/>
              <w:bottom w:val="nil"/>
              <w:right w:val="single" w:sz="4" w:space="0" w:color="auto"/>
            </w:tcBorders>
          </w:tcPr>
          <w:p w14:paraId="4AC4E65C" w14:textId="2A44B3A1" w:rsidR="00E40932" w:rsidRPr="0027668E" w:rsidRDefault="00E40932" w:rsidP="006406EB">
            <w:pPr>
              <w:pStyle w:val="Part-i"/>
              <w:rPr>
                <w:i/>
                <w:sz w:val="22"/>
              </w:rPr>
            </w:pPr>
            <w:r w:rsidRPr="0027668E">
              <w:rPr>
                <w:sz w:val="22"/>
              </w:rPr>
              <w:t xml:space="preserve">Waiver of the consent requirements under the Federal Policy for the Protection of Human Subjects </w:t>
            </w:r>
            <w:r w:rsidR="008535DA">
              <w:rPr>
                <w:sz w:val="22"/>
              </w:rPr>
              <w:t>are</w:t>
            </w:r>
            <w:r w:rsidR="008535DA" w:rsidRPr="0027668E">
              <w:rPr>
                <w:sz w:val="22"/>
              </w:rPr>
              <w:t xml:space="preserve"> </w:t>
            </w:r>
            <w:proofErr w:type="gramStart"/>
            <w:r w:rsidR="008535DA">
              <w:rPr>
                <w:sz w:val="22"/>
              </w:rPr>
              <w:t>met</w:t>
            </w:r>
            <w:r w:rsidRPr="0027668E">
              <w:rPr>
                <w:sz w:val="22"/>
              </w:rPr>
              <w:t>;</w:t>
            </w:r>
            <w:proofErr w:type="gramEnd"/>
            <w:r w:rsidRPr="0027668E">
              <w:rPr>
                <w:sz w:val="22"/>
              </w:rPr>
              <w:t xml:space="preserve"> </w:t>
            </w:r>
          </w:p>
          <w:p w14:paraId="605A6271" w14:textId="671876B0" w:rsidR="005428C8" w:rsidRPr="0027668E" w:rsidRDefault="005428C8" w:rsidP="001E7DC4">
            <w:pPr>
              <w:pStyle w:val="Part-i"/>
              <w:numPr>
                <w:ilvl w:val="0"/>
                <w:numId w:val="25"/>
              </w:numPr>
              <w:rPr>
                <w:i/>
                <w:sz w:val="22"/>
              </w:rPr>
            </w:pPr>
            <w:r w:rsidRPr="0027668E">
              <w:rPr>
                <w:i/>
                <w:sz w:val="22"/>
              </w:rPr>
              <w:t>The research involves no more than minimal risk to the subjects;</w:t>
            </w:r>
          </w:p>
          <w:p w14:paraId="067F7DDE" w14:textId="04609F73" w:rsidR="005428C8" w:rsidRPr="0027668E" w:rsidRDefault="005428C8" w:rsidP="001E7DC4">
            <w:pPr>
              <w:pStyle w:val="Part-i"/>
              <w:numPr>
                <w:ilvl w:val="0"/>
                <w:numId w:val="25"/>
              </w:numPr>
              <w:rPr>
                <w:i/>
                <w:sz w:val="22"/>
              </w:rPr>
            </w:pPr>
            <w:r w:rsidRPr="0027668E">
              <w:rPr>
                <w:i/>
                <w:sz w:val="22"/>
              </w:rPr>
              <w:t>The research could not practicably be carried out without the requested waiver;</w:t>
            </w:r>
          </w:p>
          <w:p w14:paraId="640C67F1" w14:textId="558FD2F3" w:rsidR="005428C8" w:rsidRPr="0027668E" w:rsidRDefault="005428C8" w:rsidP="001E7DC4">
            <w:pPr>
              <w:pStyle w:val="Part-i"/>
              <w:numPr>
                <w:ilvl w:val="0"/>
                <w:numId w:val="25"/>
              </w:numPr>
              <w:rPr>
                <w:i/>
                <w:sz w:val="22"/>
              </w:rPr>
            </w:pPr>
            <w:r w:rsidRPr="0027668E">
              <w:rPr>
                <w:i/>
                <w:sz w:val="22"/>
              </w:rPr>
              <w:t>The research either does not involve collecting identifiable private information</w:t>
            </w:r>
            <w:r w:rsidR="0027668E" w:rsidRPr="0027668E">
              <w:rPr>
                <w:i/>
                <w:sz w:val="22"/>
              </w:rPr>
              <w:t>/specimens</w:t>
            </w:r>
            <w:r w:rsidRPr="0027668E">
              <w:rPr>
                <w:i/>
                <w:sz w:val="22"/>
              </w:rPr>
              <w:t xml:space="preserve"> or if the research does involve using identifiable private information or identifiable biospecimens, the research could not practicably be carried out without using such information or biospecimens in an identifiable format;</w:t>
            </w:r>
          </w:p>
          <w:p w14:paraId="4AFC6E87" w14:textId="4E8E04C7" w:rsidR="005428C8" w:rsidRPr="0027668E" w:rsidRDefault="005428C8" w:rsidP="001E7DC4">
            <w:pPr>
              <w:pStyle w:val="Part-i"/>
              <w:numPr>
                <w:ilvl w:val="0"/>
                <w:numId w:val="25"/>
              </w:numPr>
              <w:rPr>
                <w:i/>
                <w:sz w:val="22"/>
              </w:rPr>
            </w:pPr>
            <w:r w:rsidRPr="0027668E">
              <w:rPr>
                <w:i/>
                <w:sz w:val="22"/>
              </w:rPr>
              <w:t xml:space="preserve">The waiver or alteration will not adversely affect the rights and welfare of the subjects; </w:t>
            </w:r>
            <w:r w:rsidRPr="0027668E">
              <w:rPr>
                <w:i/>
                <w:sz w:val="22"/>
                <w:u w:val="single"/>
              </w:rPr>
              <w:t>and</w:t>
            </w:r>
          </w:p>
          <w:p w14:paraId="6444A1F1" w14:textId="523B4A11" w:rsidR="005428C8" w:rsidRPr="0027668E" w:rsidRDefault="005428C8" w:rsidP="001E7DC4">
            <w:pPr>
              <w:pStyle w:val="Part-i"/>
              <w:numPr>
                <w:ilvl w:val="0"/>
                <w:numId w:val="25"/>
              </w:numPr>
              <w:rPr>
                <w:i/>
                <w:sz w:val="22"/>
              </w:rPr>
            </w:pPr>
            <w:r w:rsidRPr="0027668E">
              <w:rPr>
                <w:i/>
                <w:sz w:val="22"/>
              </w:rPr>
              <w:t>Whenever appropriate, the subjects or legally authorized representatives will be provided with additional pertinent information after participation.</w:t>
            </w:r>
            <w:r w:rsidR="0027668E" w:rsidRPr="0027668E">
              <w:rPr>
                <w:i/>
                <w:sz w:val="22"/>
              </w:rPr>
              <w:t xml:space="preserve"> If not appropriate, explain why. </w:t>
            </w:r>
          </w:p>
        </w:tc>
      </w:tr>
      <w:tr w:rsidR="00ED4605" w:rsidRPr="005D1500" w14:paraId="5EE4DA44"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5"/>
          <w:jc w:val="center"/>
        </w:trPr>
        <w:tc>
          <w:tcPr>
            <w:tcW w:w="368" w:type="dxa"/>
            <w:gridSpan w:val="2"/>
            <w:tcBorders>
              <w:top w:val="nil"/>
              <w:left w:val="single" w:sz="4" w:space="0" w:color="auto"/>
              <w:bottom w:val="nil"/>
              <w:right w:val="nil"/>
            </w:tcBorders>
          </w:tcPr>
          <w:p w14:paraId="46209D0D" w14:textId="77777777" w:rsidR="00ED4605" w:rsidRPr="005D1500" w:rsidRDefault="00ED4605" w:rsidP="005A11E4">
            <w:pPr>
              <w:spacing w:before="120" w:after="120"/>
              <w:jc w:val="center"/>
              <w:rPr>
                <w:sz w:val="22"/>
              </w:rPr>
            </w:pPr>
          </w:p>
        </w:tc>
        <w:tc>
          <w:tcPr>
            <w:tcW w:w="525" w:type="dxa"/>
            <w:gridSpan w:val="2"/>
            <w:tcBorders>
              <w:top w:val="nil"/>
              <w:left w:val="nil"/>
              <w:bottom w:val="nil"/>
              <w:right w:val="nil"/>
            </w:tcBorders>
          </w:tcPr>
          <w:p w14:paraId="6C35C5AD" w14:textId="77777777" w:rsidR="00ED4605" w:rsidRPr="005D1500" w:rsidRDefault="00ED4605" w:rsidP="005A11E4">
            <w:pPr>
              <w:spacing w:before="120" w:after="120"/>
              <w:jc w:val="right"/>
              <w:rPr>
                <w:sz w:val="22"/>
              </w:rPr>
            </w:pPr>
          </w:p>
        </w:tc>
        <w:tc>
          <w:tcPr>
            <w:tcW w:w="9992" w:type="dxa"/>
            <w:gridSpan w:val="14"/>
            <w:tcBorders>
              <w:top w:val="nil"/>
              <w:left w:val="nil"/>
              <w:bottom w:val="nil"/>
              <w:right w:val="single" w:sz="4" w:space="0" w:color="auto"/>
            </w:tcBorders>
          </w:tcPr>
          <w:p w14:paraId="65ED6266" w14:textId="4E378FC1" w:rsidR="00ED4605" w:rsidRPr="0027668E" w:rsidRDefault="00ED4605" w:rsidP="00E74365">
            <w:pPr>
              <w:spacing w:before="120" w:after="120"/>
              <w:ind w:left="1074"/>
              <w:rPr>
                <w:sz w:val="22"/>
              </w:rPr>
            </w:pPr>
            <w:r w:rsidRPr="0027668E">
              <w:rPr>
                <w:sz w:val="22"/>
              </w:rPr>
              <w:t xml:space="preserve">Please </w:t>
            </w:r>
            <w:r w:rsidR="00E74365" w:rsidRPr="0027668E">
              <w:rPr>
                <w:sz w:val="22"/>
              </w:rPr>
              <w:t xml:space="preserve">explain </w:t>
            </w:r>
            <w:r w:rsidR="0027668E" w:rsidRPr="0027668E">
              <w:rPr>
                <w:sz w:val="22"/>
              </w:rPr>
              <w:t xml:space="preserve">how all the above </w:t>
            </w:r>
            <w:r w:rsidR="00E74365" w:rsidRPr="0027668E">
              <w:rPr>
                <w:sz w:val="22"/>
              </w:rPr>
              <w:t xml:space="preserve">waiver of consent </w:t>
            </w:r>
            <w:r w:rsidR="0027668E" w:rsidRPr="0027668E">
              <w:rPr>
                <w:sz w:val="22"/>
              </w:rPr>
              <w:t xml:space="preserve">criteria </w:t>
            </w:r>
            <w:r w:rsidR="00E74365" w:rsidRPr="0027668E">
              <w:rPr>
                <w:sz w:val="22"/>
              </w:rPr>
              <w:t>appl</w:t>
            </w:r>
            <w:r w:rsidR="0027668E" w:rsidRPr="0027668E">
              <w:rPr>
                <w:sz w:val="22"/>
              </w:rPr>
              <w:t>y</w:t>
            </w:r>
            <w:r w:rsidR="00E74365" w:rsidRPr="0027668E">
              <w:rPr>
                <w:sz w:val="22"/>
              </w:rPr>
              <w:t>:</w:t>
            </w:r>
            <w:r w:rsidRPr="0027668E">
              <w:rPr>
                <w:sz w:val="22"/>
              </w:rPr>
              <w:t xml:space="preserve"> </w:t>
            </w:r>
            <w:r w:rsidRPr="0027668E">
              <w:rPr>
                <w:rFonts w:ascii="Calibri" w:eastAsia="Times New Roman" w:hAnsi="Calibri" w:cs="Times New Roman"/>
                <w:sz w:val="22"/>
              </w:rPr>
              <w:fldChar w:fldCharType="begin">
                <w:ffData>
                  <w:name w:val="Text2"/>
                  <w:enabled/>
                  <w:calcOnExit w:val="0"/>
                  <w:textInput/>
                </w:ffData>
              </w:fldChar>
            </w:r>
            <w:r w:rsidRPr="0027668E">
              <w:rPr>
                <w:rFonts w:ascii="Calibri" w:eastAsia="Times New Roman" w:hAnsi="Calibri" w:cs="Times New Roman"/>
                <w:sz w:val="22"/>
              </w:rPr>
              <w:instrText xml:space="preserve"> FORMTEXT </w:instrText>
            </w:r>
            <w:r w:rsidRPr="0027668E">
              <w:rPr>
                <w:rFonts w:ascii="Calibri" w:eastAsia="Times New Roman" w:hAnsi="Calibri" w:cs="Times New Roman"/>
                <w:sz w:val="22"/>
              </w:rPr>
            </w:r>
            <w:r w:rsidRPr="0027668E">
              <w:rPr>
                <w:rFonts w:ascii="Calibri" w:eastAsia="Times New Roman" w:hAnsi="Calibri" w:cs="Times New Roman"/>
                <w:sz w:val="22"/>
              </w:rPr>
              <w:fldChar w:fldCharType="separate"/>
            </w:r>
            <w:r w:rsidRPr="0027668E">
              <w:rPr>
                <w:rFonts w:ascii="Calibri" w:eastAsia="Times New Roman" w:hAnsi="Calibri" w:cs="Times New Roman"/>
                <w:noProof/>
                <w:sz w:val="22"/>
              </w:rPr>
              <w:t> </w:t>
            </w:r>
            <w:r w:rsidRPr="0027668E">
              <w:rPr>
                <w:rFonts w:ascii="Calibri" w:eastAsia="Times New Roman" w:hAnsi="Calibri" w:cs="Times New Roman"/>
                <w:noProof/>
                <w:sz w:val="22"/>
              </w:rPr>
              <w:t> </w:t>
            </w:r>
            <w:r w:rsidRPr="0027668E">
              <w:rPr>
                <w:rFonts w:ascii="Calibri" w:eastAsia="Times New Roman" w:hAnsi="Calibri" w:cs="Times New Roman"/>
                <w:noProof/>
                <w:sz w:val="22"/>
              </w:rPr>
              <w:t> </w:t>
            </w:r>
            <w:r w:rsidRPr="0027668E">
              <w:rPr>
                <w:rFonts w:ascii="Calibri" w:eastAsia="Times New Roman" w:hAnsi="Calibri" w:cs="Times New Roman"/>
                <w:noProof/>
                <w:sz w:val="22"/>
              </w:rPr>
              <w:t> </w:t>
            </w:r>
            <w:r w:rsidRPr="0027668E">
              <w:rPr>
                <w:rFonts w:ascii="Calibri" w:eastAsia="Times New Roman" w:hAnsi="Calibri" w:cs="Times New Roman"/>
                <w:noProof/>
                <w:sz w:val="22"/>
              </w:rPr>
              <w:t> </w:t>
            </w:r>
            <w:r w:rsidRPr="0027668E">
              <w:rPr>
                <w:rFonts w:ascii="Calibri" w:eastAsia="Times New Roman" w:hAnsi="Calibri" w:cs="Times New Roman"/>
                <w:sz w:val="22"/>
              </w:rPr>
              <w:fldChar w:fldCharType="end"/>
            </w:r>
          </w:p>
        </w:tc>
      </w:tr>
      <w:tr w:rsidR="00ED4605" w:rsidRPr="005D1500" w14:paraId="4E7C714D"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
          <w:jc w:val="center"/>
        </w:trPr>
        <w:tc>
          <w:tcPr>
            <w:tcW w:w="368" w:type="dxa"/>
            <w:gridSpan w:val="2"/>
            <w:tcBorders>
              <w:top w:val="nil"/>
              <w:left w:val="single" w:sz="4" w:space="0" w:color="auto"/>
              <w:bottom w:val="nil"/>
              <w:right w:val="nil"/>
            </w:tcBorders>
          </w:tcPr>
          <w:p w14:paraId="0C963C2C" w14:textId="77777777" w:rsidR="00ED4605" w:rsidRPr="005D1500" w:rsidRDefault="00ED4605" w:rsidP="00E40932">
            <w:pPr>
              <w:spacing w:after="120"/>
              <w:jc w:val="center"/>
              <w:rPr>
                <w:sz w:val="22"/>
              </w:rPr>
            </w:pPr>
          </w:p>
        </w:tc>
        <w:tc>
          <w:tcPr>
            <w:tcW w:w="1222" w:type="dxa"/>
            <w:gridSpan w:val="4"/>
            <w:tcBorders>
              <w:top w:val="nil"/>
              <w:left w:val="nil"/>
              <w:bottom w:val="nil"/>
              <w:right w:val="nil"/>
            </w:tcBorders>
          </w:tcPr>
          <w:p w14:paraId="7A8F12D0" w14:textId="77777777" w:rsidR="00ED4605" w:rsidRPr="005D1500" w:rsidRDefault="00ED4605" w:rsidP="00E40932">
            <w:pPr>
              <w:spacing w:after="120"/>
              <w:jc w:val="right"/>
              <w:rPr>
                <w:sz w:val="22"/>
              </w:rPr>
            </w:pPr>
          </w:p>
        </w:tc>
        <w:tc>
          <w:tcPr>
            <w:tcW w:w="9295" w:type="dxa"/>
            <w:gridSpan w:val="12"/>
            <w:tcBorders>
              <w:top w:val="nil"/>
              <w:left w:val="nil"/>
              <w:bottom w:val="nil"/>
              <w:right w:val="single" w:sz="4" w:space="0" w:color="auto"/>
            </w:tcBorders>
          </w:tcPr>
          <w:p w14:paraId="5DD1A38E" w14:textId="2BE6ACA5" w:rsidR="00ED4605" w:rsidRPr="0027668E" w:rsidRDefault="00ED4605" w:rsidP="006406EB">
            <w:pPr>
              <w:rPr>
                <w:b/>
                <w:i/>
                <w:sz w:val="22"/>
              </w:rPr>
            </w:pPr>
            <w:r w:rsidRPr="0027668E">
              <w:rPr>
                <w:b/>
                <w:i/>
                <w:sz w:val="22"/>
              </w:rPr>
              <w:t>AND</w:t>
            </w:r>
          </w:p>
        </w:tc>
      </w:tr>
      <w:tr w:rsidR="00E40932" w:rsidRPr="005D1500" w14:paraId="495A6E2B"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jc w:val="center"/>
        </w:trPr>
        <w:tc>
          <w:tcPr>
            <w:tcW w:w="368" w:type="dxa"/>
            <w:gridSpan w:val="2"/>
            <w:tcBorders>
              <w:top w:val="nil"/>
              <w:left w:val="single" w:sz="4" w:space="0" w:color="auto"/>
              <w:bottom w:val="nil"/>
              <w:right w:val="nil"/>
            </w:tcBorders>
          </w:tcPr>
          <w:p w14:paraId="17137456" w14:textId="77777777" w:rsidR="00E40932" w:rsidRPr="005D1500" w:rsidRDefault="00E40932" w:rsidP="005A11E4">
            <w:pPr>
              <w:spacing w:before="120" w:after="120"/>
              <w:jc w:val="center"/>
              <w:rPr>
                <w:sz w:val="22"/>
              </w:rPr>
            </w:pPr>
          </w:p>
        </w:tc>
        <w:tc>
          <w:tcPr>
            <w:tcW w:w="1653" w:type="dxa"/>
            <w:gridSpan w:val="6"/>
            <w:tcBorders>
              <w:top w:val="nil"/>
              <w:left w:val="nil"/>
              <w:bottom w:val="nil"/>
              <w:right w:val="nil"/>
            </w:tcBorders>
          </w:tcPr>
          <w:p w14:paraId="6062C728" w14:textId="77777777" w:rsidR="00E40932" w:rsidRPr="005D1500" w:rsidRDefault="00E40932" w:rsidP="005A11E4">
            <w:pPr>
              <w:spacing w:before="120" w:after="120"/>
              <w:jc w:val="right"/>
              <w:rPr>
                <w:sz w:val="22"/>
              </w:rPr>
            </w:pPr>
          </w:p>
        </w:tc>
        <w:tc>
          <w:tcPr>
            <w:tcW w:w="471" w:type="dxa"/>
            <w:gridSpan w:val="5"/>
            <w:tcBorders>
              <w:top w:val="nil"/>
              <w:left w:val="nil"/>
              <w:bottom w:val="nil"/>
              <w:right w:val="nil"/>
            </w:tcBorders>
          </w:tcPr>
          <w:p w14:paraId="487F210C" w14:textId="77777777" w:rsidR="00E40932" w:rsidRPr="005D1500" w:rsidRDefault="00E40932" w:rsidP="00E40932">
            <w:pPr>
              <w:rPr>
                <w:sz w:val="22"/>
              </w:rPr>
            </w:pPr>
            <w:r w:rsidRPr="005D1500">
              <w:rPr>
                <w:sz w:val="22"/>
              </w:rPr>
              <w:fldChar w:fldCharType="begin">
                <w:ffData>
                  <w:name w:val="Check1"/>
                  <w:enabled/>
                  <w:calcOnExit w:val="0"/>
                  <w:checkBox>
                    <w:sizeAuto/>
                    <w:default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p>
          <w:p w14:paraId="5023A931" w14:textId="77777777" w:rsidR="00E40932" w:rsidRPr="005D1500" w:rsidRDefault="00E40932" w:rsidP="006406EB">
            <w:pPr>
              <w:rPr>
                <w:sz w:val="22"/>
              </w:rPr>
            </w:pPr>
          </w:p>
        </w:tc>
        <w:tc>
          <w:tcPr>
            <w:tcW w:w="8393" w:type="dxa"/>
            <w:gridSpan w:val="5"/>
            <w:tcBorders>
              <w:top w:val="nil"/>
              <w:left w:val="nil"/>
              <w:bottom w:val="nil"/>
              <w:right w:val="single" w:sz="4" w:space="0" w:color="auto"/>
            </w:tcBorders>
          </w:tcPr>
          <w:p w14:paraId="054F751B" w14:textId="28ABFCAF" w:rsidR="00E40932" w:rsidRDefault="0027668E" w:rsidP="006406EB">
            <w:pPr>
              <w:pStyle w:val="Part-i"/>
              <w:rPr>
                <w:sz w:val="22"/>
              </w:rPr>
            </w:pPr>
            <w:r w:rsidRPr="0027668E">
              <w:rPr>
                <w:sz w:val="22"/>
              </w:rPr>
              <w:t>HIPAA is either not applicable or HIPAA applies but qualifies for a w</w:t>
            </w:r>
            <w:r w:rsidR="00E40932" w:rsidRPr="0027668E">
              <w:rPr>
                <w:sz w:val="22"/>
              </w:rPr>
              <w:t xml:space="preserve">aiver of authorization pursuant to the federal Health Insurance Portability and Accountability Act (HIPAA) privacy regulations under 45 C.F.R. parts 160 and 164 </w:t>
            </w:r>
            <w:proofErr w:type="gramStart"/>
            <w:r w:rsidR="00E40932" w:rsidRPr="0027668E">
              <w:rPr>
                <w:sz w:val="22"/>
              </w:rPr>
              <w:t>is</w:t>
            </w:r>
            <w:proofErr w:type="gramEnd"/>
            <w:r w:rsidR="00E40932" w:rsidRPr="0027668E">
              <w:rPr>
                <w:sz w:val="22"/>
              </w:rPr>
              <w:t xml:space="preserve"> applicable.</w:t>
            </w:r>
          </w:p>
          <w:p w14:paraId="74CA53E6" w14:textId="77777777" w:rsidR="0027668E" w:rsidRDefault="0027668E" w:rsidP="0027668E">
            <w:pPr>
              <w:pStyle w:val="Part-i"/>
              <w:numPr>
                <w:ilvl w:val="0"/>
                <w:numId w:val="0"/>
              </w:numPr>
              <w:ind w:left="360"/>
              <w:rPr>
                <w:sz w:val="22"/>
              </w:rPr>
            </w:pPr>
            <w:r w:rsidRPr="0027668E">
              <w:rPr>
                <w:sz w:val="22"/>
                <w:u w:val="single"/>
              </w:rPr>
              <w:t>Criteria for HIPAA waiver</w:t>
            </w:r>
            <w:r>
              <w:rPr>
                <w:sz w:val="22"/>
              </w:rPr>
              <w:t xml:space="preserve">: </w:t>
            </w:r>
          </w:p>
          <w:p w14:paraId="16F6A9B0" w14:textId="77777777" w:rsidR="0027668E" w:rsidRPr="0027668E" w:rsidRDefault="0027668E" w:rsidP="001E7DC4">
            <w:pPr>
              <w:pStyle w:val="Part-i"/>
              <w:numPr>
                <w:ilvl w:val="0"/>
                <w:numId w:val="26"/>
              </w:numPr>
              <w:rPr>
                <w:sz w:val="22"/>
              </w:rPr>
            </w:pPr>
            <w:r w:rsidRPr="0027668E">
              <w:rPr>
                <w:sz w:val="22"/>
              </w:rPr>
              <w:t>The use or disclosure of protected health information involves no more than minimal risk to the privacy of individuals, based on, at least, the presence of the following elements:</w:t>
            </w:r>
          </w:p>
          <w:p w14:paraId="0FD88D2C" w14:textId="77777777" w:rsidR="0027668E" w:rsidRPr="0027668E" w:rsidRDefault="0027668E" w:rsidP="001E7DC4">
            <w:pPr>
              <w:pStyle w:val="Part-i"/>
              <w:numPr>
                <w:ilvl w:val="1"/>
                <w:numId w:val="27"/>
              </w:numPr>
              <w:rPr>
                <w:sz w:val="22"/>
              </w:rPr>
            </w:pPr>
            <w:r w:rsidRPr="0027668E">
              <w:rPr>
                <w:sz w:val="22"/>
              </w:rPr>
              <w:t>an adequate plan to protect the identifiers from improper use and disclosure;</w:t>
            </w:r>
          </w:p>
          <w:p w14:paraId="01AC885C" w14:textId="77777777" w:rsidR="0027668E" w:rsidRPr="0027668E" w:rsidRDefault="0027668E" w:rsidP="001E7DC4">
            <w:pPr>
              <w:pStyle w:val="Part-i"/>
              <w:numPr>
                <w:ilvl w:val="1"/>
                <w:numId w:val="27"/>
              </w:numPr>
              <w:rPr>
                <w:sz w:val="22"/>
              </w:rPr>
            </w:pPr>
            <w:r w:rsidRPr="0027668E">
              <w:rPr>
                <w:sz w:val="22"/>
              </w:rPr>
              <w:t xml:space="preserve">an adequate plan to destroy the identifiers at the earliest opportunity consistent with the conduct of the research, unless there is a health or research justification for retaining the identifiers or such retention is otherwise required by law; </w:t>
            </w:r>
            <w:r w:rsidRPr="0027668E">
              <w:rPr>
                <w:sz w:val="22"/>
                <w:u w:val="single"/>
              </w:rPr>
              <w:t>and</w:t>
            </w:r>
          </w:p>
          <w:p w14:paraId="52F7EDD0" w14:textId="77777777" w:rsidR="0027668E" w:rsidRPr="0027668E" w:rsidRDefault="0027668E" w:rsidP="001E7DC4">
            <w:pPr>
              <w:pStyle w:val="Part-i"/>
              <w:numPr>
                <w:ilvl w:val="1"/>
                <w:numId w:val="27"/>
              </w:numPr>
              <w:rPr>
                <w:sz w:val="22"/>
              </w:rPr>
            </w:pPr>
            <w:r w:rsidRPr="0027668E">
              <w:rPr>
                <w:sz w:val="22"/>
              </w:rPr>
              <w:t>an adequate written assurance that the protected health information will not be reused or disclosed to any other person or entity, except as required by law, for authorized oversight of the research study, or for other research for which the use or disclosure of protected health information would be permitted (i.e., under the HIPAA regulations).</w:t>
            </w:r>
          </w:p>
          <w:p w14:paraId="0C6B2DD8" w14:textId="7907E440" w:rsidR="0027668E" w:rsidRPr="0027668E" w:rsidRDefault="0027668E" w:rsidP="001E7DC4">
            <w:pPr>
              <w:pStyle w:val="Part-i"/>
              <w:numPr>
                <w:ilvl w:val="0"/>
                <w:numId w:val="26"/>
              </w:numPr>
              <w:rPr>
                <w:sz w:val="22"/>
              </w:rPr>
            </w:pPr>
            <w:r w:rsidRPr="0027668E">
              <w:rPr>
                <w:sz w:val="22"/>
              </w:rPr>
              <w:t xml:space="preserve">The research could not practicably be conducted without the waiver; </w:t>
            </w:r>
            <w:r w:rsidRPr="0027668E">
              <w:rPr>
                <w:sz w:val="22"/>
                <w:u w:val="single"/>
              </w:rPr>
              <w:t>and</w:t>
            </w:r>
          </w:p>
          <w:p w14:paraId="031EA2DB" w14:textId="06CA6375" w:rsidR="0027668E" w:rsidRPr="0027668E" w:rsidRDefault="0027668E" w:rsidP="001E7DC4">
            <w:pPr>
              <w:pStyle w:val="Part-i"/>
              <w:numPr>
                <w:ilvl w:val="0"/>
                <w:numId w:val="26"/>
              </w:numPr>
              <w:rPr>
                <w:sz w:val="22"/>
              </w:rPr>
            </w:pPr>
            <w:r w:rsidRPr="0027668E">
              <w:rPr>
                <w:sz w:val="22"/>
              </w:rPr>
              <w:t>The research could not practicably be conducted without access to or use of the protected health information</w:t>
            </w:r>
          </w:p>
        </w:tc>
      </w:tr>
      <w:tr w:rsidR="00ED4605" w:rsidRPr="005D1500" w14:paraId="16537105"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9"/>
          <w:jc w:val="center"/>
        </w:trPr>
        <w:tc>
          <w:tcPr>
            <w:tcW w:w="368" w:type="dxa"/>
            <w:gridSpan w:val="2"/>
            <w:tcBorders>
              <w:top w:val="nil"/>
              <w:left w:val="single" w:sz="4" w:space="0" w:color="auto"/>
              <w:bottom w:val="nil"/>
              <w:right w:val="nil"/>
            </w:tcBorders>
          </w:tcPr>
          <w:p w14:paraId="2D4153D2" w14:textId="77777777" w:rsidR="00ED4605" w:rsidRPr="005D1500" w:rsidRDefault="00ED4605" w:rsidP="005A11E4">
            <w:pPr>
              <w:spacing w:before="120" w:after="120"/>
              <w:jc w:val="center"/>
              <w:rPr>
                <w:sz w:val="22"/>
              </w:rPr>
            </w:pPr>
          </w:p>
        </w:tc>
        <w:tc>
          <w:tcPr>
            <w:tcW w:w="525" w:type="dxa"/>
            <w:gridSpan w:val="2"/>
            <w:tcBorders>
              <w:top w:val="nil"/>
              <w:left w:val="nil"/>
              <w:bottom w:val="nil"/>
              <w:right w:val="nil"/>
            </w:tcBorders>
          </w:tcPr>
          <w:p w14:paraId="3E3974DC" w14:textId="77777777" w:rsidR="00ED4605" w:rsidRPr="005D1500" w:rsidRDefault="00ED4605" w:rsidP="005A11E4">
            <w:pPr>
              <w:spacing w:before="120" w:after="120"/>
              <w:jc w:val="right"/>
              <w:rPr>
                <w:sz w:val="22"/>
              </w:rPr>
            </w:pPr>
          </w:p>
        </w:tc>
        <w:tc>
          <w:tcPr>
            <w:tcW w:w="9992" w:type="dxa"/>
            <w:gridSpan w:val="14"/>
            <w:tcBorders>
              <w:top w:val="nil"/>
              <w:left w:val="nil"/>
              <w:bottom w:val="nil"/>
              <w:right w:val="single" w:sz="4" w:space="0" w:color="auto"/>
            </w:tcBorders>
          </w:tcPr>
          <w:p w14:paraId="2E1A9A7C" w14:textId="07E6AB93" w:rsidR="00520733" w:rsidRDefault="00E74365" w:rsidP="00E9401E">
            <w:pPr>
              <w:spacing w:before="120" w:after="120"/>
              <w:ind w:left="1074"/>
              <w:rPr>
                <w:sz w:val="22"/>
              </w:rPr>
            </w:pPr>
            <w:r w:rsidRPr="005D1500">
              <w:rPr>
                <w:sz w:val="22"/>
              </w:rPr>
              <w:t xml:space="preserve">Please </w:t>
            </w:r>
            <w:r w:rsidR="0027668E">
              <w:rPr>
                <w:sz w:val="22"/>
              </w:rPr>
              <w:t xml:space="preserve">either </w:t>
            </w:r>
            <w:r w:rsidRPr="005D1500">
              <w:rPr>
                <w:sz w:val="22"/>
              </w:rPr>
              <w:t xml:space="preserve">explain why </w:t>
            </w:r>
            <w:r w:rsidR="0027668E">
              <w:rPr>
                <w:sz w:val="22"/>
              </w:rPr>
              <w:t xml:space="preserve">HIPAA does not apply </w:t>
            </w:r>
            <w:r w:rsidR="0027668E" w:rsidRPr="005D1500">
              <w:rPr>
                <w:sz w:val="22"/>
              </w:rPr>
              <w:t xml:space="preserve">(e.g., </w:t>
            </w:r>
            <w:r w:rsidR="00520733">
              <w:rPr>
                <w:sz w:val="22"/>
              </w:rPr>
              <w:t>data/</w:t>
            </w:r>
            <w:r w:rsidR="0027668E" w:rsidRPr="005D1500">
              <w:rPr>
                <w:sz w:val="22"/>
              </w:rPr>
              <w:t>specimens are not being obtained from a HIPAA covered entity</w:t>
            </w:r>
            <w:r w:rsidR="0027668E">
              <w:rPr>
                <w:sz w:val="22"/>
              </w:rPr>
              <w:t xml:space="preserve">, none of the </w:t>
            </w:r>
            <w:hyperlink r:id="rId23" w:history="1">
              <w:r w:rsidR="0027668E" w:rsidRPr="0027668E">
                <w:rPr>
                  <w:rStyle w:val="Hyperlink"/>
                  <w:sz w:val="22"/>
                </w:rPr>
                <w:t>18 HIPAA identifiers</w:t>
              </w:r>
            </w:hyperlink>
            <w:r w:rsidR="0027668E">
              <w:rPr>
                <w:sz w:val="22"/>
              </w:rPr>
              <w:t xml:space="preserve"> will ever be obtained) or </w:t>
            </w:r>
            <w:r w:rsidR="00520733">
              <w:rPr>
                <w:sz w:val="22"/>
              </w:rPr>
              <w:t>explain how your study qualifies for a HIPAA waiver:</w:t>
            </w:r>
            <w:r w:rsidR="00ED4605" w:rsidRPr="005D1500">
              <w:rPr>
                <w:sz w:val="22"/>
              </w:rPr>
              <w:t xml:space="preserve"> </w:t>
            </w:r>
          </w:p>
          <w:p w14:paraId="3D44E008" w14:textId="1047D09C" w:rsidR="00ED4605" w:rsidRPr="005D1500" w:rsidRDefault="00ED4605" w:rsidP="00E9401E">
            <w:pPr>
              <w:spacing w:before="120" w:after="120"/>
              <w:ind w:left="1074"/>
              <w:rPr>
                <w:sz w:val="22"/>
              </w:rPr>
            </w:pPr>
            <w:r w:rsidRPr="003B598E">
              <w:rPr>
                <w:rFonts w:ascii="Calibri" w:eastAsia="Times New Roman" w:hAnsi="Calibri" w:cs="Times New Roman"/>
                <w:sz w:val="22"/>
              </w:rPr>
              <w:fldChar w:fldCharType="begin">
                <w:ffData>
                  <w:name w:val="Text2"/>
                  <w:enabled/>
                  <w:calcOnExit w:val="0"/>
                  <w:textInput/>
                </w:ffData>
              </w:fldChar>
            </w:r>
            <w:r w:rsidRPr="003B598E">
              <w:rPr>
                <w:rFonts w:ascii="Calibri" w:eastAsia="Times New Roman" w:hAnsi="Calibri" w:cs="Times New Roman"/>
                <w:sz w:val="22"/>
              </w:rPr>
              <w:instrText xml:space="preserve"> FORMTEXT </w:instrText>
            </w:r>
            <w:r w:rsidRPr="003B598E">
              <w:rPr>
                <w:rFonts w:ascii="Calibri" w:eastAsia="Times New Roman" w:hAnsi="Calibri" w:cs="Times New Roman"/>
                <w:sz w:val="22"/>
              </w:rPr>
            </w:r>
            <w:r w:rsidRPr="003B598E">
              <w:rPr>
                <w:rFonts w:ascii="Calibri" w:eastAsia="Times New Roman" w:hAnsi="Calibri" w:cs="Times New Roman"/>
                <w:sz w:val="22"/>
              </w:rPr>
              <w:fldChar w:fldCharType="separate"/>
            </w:r>
            <w:r w:rsidRPr="003B598E">
              <w:rPr>
                <w:rFonts w:ascii="Calibri" w:eastAsia="Times New Roman" w:hAnsi="Calibri" w:cs="Times New Roman"/>
                <w:noProof/>
                <w:sz w:val="22"/>
              </w:rPr>
              <w:t> </w:t>
            </w:r>
            <w:r w:rsidRPr="003B598E">
              <w:rPr>
                <w:rFonts w:ascii="Calibri" w:eastAsia="Times New Roman" w:hAnsi="Calibri" w:cs="Times New Roman"/>
                <w:noProof/>
                <w:sz w:val="22"/>
              </w:rPr>
              <w:t> </w:t>
            </w:r>
            <w:r w:rsidRPr="003B598E">
              <w:rPr>
                <w:rFonts w:ascii="Calibri" w:eastAsia="Times New Roman" w:hAnsi="Calibri" w:cs="Times New Roman"/>
                <w:noProof/>
                <w:sz w:val="22"/>
              </w:rPr>
              <w:t> </w:t>
            </w:r>
            <w:r w:rsidRPr="003B598E">
              <w:rPr>
                <w:rFonts w:ascii="Calibri" w:eastAsia="Times New Roman" w:hAnsi="Calibri" w:cs="Times New Roman"/>
                <w:noProof/>
                <w:sz w:val="22"/>
              </w:rPr>
              <w:t> </w:t>
            </w:r>
            <w:r w:rsidRPr="003B598E">
              <w:rPr>
                <w:rFonts w:ascii="Calibri" w:eastAsia="Times New Roman" w:hAnsi="Calibri" w:cs="Times New Roman"/>
                <w:noProof/>
                <w:sz w:val="22"/>
              </w:rPr>
              <w:t> </w:t>
            </w:r>
            <w:r w:rsidRPr="003B598E">
              <w:rPr>
                <w:rFonts w:ascii="Calibri" w:eastAsia="Times New Roman" w:hAnsi="Calibri" w:cs="Times New Roman"/>
                <w:sz w:val="22"/>
              </w:rPr>
              <w:fldChar w:fldCharType="end"/>
            </w:r>
          </w:p>
        </w:tc>
      </w:tr>
      <w:tr w:rsidR="00E24B8C" w:rsidRPr="005D1500" w14:paraId="540ACB7F"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2"/>
          <w:jc w:val="center"/>
        </w:trPr>
        <w:tc>
          <w:tcPr>
            <w:tcW w:w="368" w:type="dxa"/>
            <w:gridSpan w:val="2"/>
            <w:tcBorders>
              <w:top w:val="nil"/>
              <w:left w:val="single" w:sz="4" w:space="0" w:color="auto"/>
              <w:bottom w:val="nil"/>
              <w:right w:val="nil"/>
            </w:tcBorders>
          </w:tcPr>
          <w:p w14:paraId="1A2385B1" w14:textId="77777777" w:rsidR="00E24B8C" w:rsidRPr="005D1500" w:rsidRDefault="00E24B8C" w:rsidP="005A11E4">
            <w:pPr>
              <w:spacing w:before="120" w:after="120"/>
              <w:jc w:val="center"/>
              <w:rPr>
                <w:sz w:val="22"/>
              </w:rPr>
            </w:pPr>
          </w:p>
        </w:tc>
        <w:tc>
          <w:tcPr>
            <w:tcW w:w="525" w:type="dxa"/>
            <w:gridSpan w:val="2"/>
            <w:tcBorders>
              <w:top w:val="nil"/>
              <w:left w:val="nil"/>
              <w:bottom w:val="nil"/>
              <w:right w:val="nil"/>
            </w:tcBorders>
          </w:tcPr>
          <w:p w14:paraId="5FCC859B" w14:textId="77777777" w:rsidR="00E24B8C" w:rsidRPr="005D1500" w:rsidRDefault="00E24B8C" w:rsidP="006406EB">
            <w:pPr>
              <w:spacing w:after="120"/>
              <w:jc w:val="righ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p>
        </w:tc>
        <w:tc>
          <w:tcPr>
            <w:tcW w:w="9992" w:type="dxa"/>
            <w:gridSpan w:val="14"/>
            <w:tcBorders>
              <w:top w:val="nil"/>
              <w:left w:val="nil"/>
              <w:bottom w:val="nil"/>
              <w:right w:val="single" w:sz="4" w:space="0" w:color="auto"/>
            </w:tcBorders>
          </w:tcPr>
          <w:p w14:paraId="4460E3AA" w14:textId="0A714A94" w:rsidR="00E24B8C" w:rsidRPr="00196EC5" w:rsidRDefault="00685348" w:rsidP="00196EC5">
            <w:pPr>
              <w:pStyle w:val="Part-a"/>
              <w:rPr>
                <w:rFonts w:cs="Gisha"/>
                <w:i/>
                <w:sz w:val="22"/>
              </w:rPr>
            </w:pPr>
            <w:r w:rsidRPr="005D1500">
              <w:rPr>
                <w:sz w:val="22"/>
              </w:rPr>
              <w:t xml:space="preserve">The DNA samples or genetic information that will be used in this project were obtained without </w:t>
            </w:r>
            <w:hyperlink r:id="rId24" w:history="1">
              <w:r w:rsidRPr="00BC1293">
                <w:rPr>
                  <w:rStyle w:val="Hyperlink"/>
                  <w:i/>
                  <w:iCs/>
                  <w:sz w:val="22"/>
                </w:rPr>
                <w:t>specific</w:t>
              </w:r>
              <w:r w:rsidRPr="00BC1293">
                <w:rPr>
                  <w:rStyle w:val="Hyperlink"/>
                  <w:sz w:val="22"/>
                </w:rPr>
                <w:t xml:space="preserve"> informed consent</w:t>
              </w:r>
            </w:hyperlink>
            <w:r>
              <w:rPr>
                <w:sz w:val="22"/>
              </w:rPr>
              <w:t>,</w:t>
            </w:r>
            <w:r w:rsidRPr="005D1500">
              <w:rPr>
                <w:sz w:val="22"/>
              </w:rPr>
              <w:t xml:space="preserve"> were derived from a biological specimen or clinical individually identifiable health information for </w:t>
            </w:r>
            <w:hyperlink r:id="rId25" w:history="1">
              <w:r w:rsidRPr="00BC1293">
                <w:rPr>
                  <w:rStyle w:val="Hyperlink"/>
                  <w:i/>
                  <w:iCs/>
                  <w:sz w:val="22"/>
                </w:rPr>
                <w:t>anonymous research</w:t>
              </w:r>
            </w:hyperlink>
            <w:r w:rsidRPr="005428C8">
              <w:rPr>
                <w:i/>
                <w:iCs/>
                <w:sz w:val="22"/>
              </w:rPr>
              <w:t xml:space="preserve"> or </w:t>
            </w:r>
            <w:hyperlink r:id="rId26" w:history="1">
              <w:r w:rsidRPr="00BC1293">
                <w:rPr>
                  <w:rStyle w:val="Hyperlink"/>
                  <w:i/>
                  <w:iCs/>
                  <w:sz w:val="22"/>
                </w:rPr>
                <w:t>coded research</w:t>
              </w:r>
            </w:hyperlink>
            <w:r>
              <w:rPr>
                <w:i/>
                <w:iCs/>
                <w:sz w:val="22"/>
              </w:rPr>
              <w:t xml:space="preserve"> </w:t>
            </w:r>
            <w:r w:rsidRPr="00196EC5">
              <w:rPr>
                <w:b/>
                <w:bCs/>
                <w:i/>
                <w:iCs/>
                <w:sz w:val="22"/>
              </w:rPr>
              <w:t>AND</w:t>
            </w:r>
            <w:r>
              <w:rPr>
                <w:i/>
                <w:iCs/>
                <w:sz w:val="22"/>
              </w:rPr>
              <w:t xml:space="preserve"> one of the following applies:</w:t>
            </w:r>
          </w:p>
        </w:tc>
      </w:tr>
      <w:tr w:rsidR="006406EB" w:rsidRPr="005D1500" w14:paraId="57E1A1A2"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9"/>
          <w:jc w:val="center"/>
        </w:trPr>
        <w:tc>
          <w:tcPr>
            <w:tcW w:w="368" w:type="dxa"/>
            <w:gridSpan w:val="2"/>
            <w:tcBorders>
              <w:top w:val="nil"/>
              <w:left w:val="single" w:sz="4" w:space="0" w:color="auto"/>
              <w:bottom w:val="nil"/>
              <w:right w:val="nil"/>
            </w:tcBorders>
          </w:tcPr>
          <w:p w14:paraId="74347602" w14:textId="77777777" w:rsidR="00E40932" w:rsidRPr="005D1500" w:rsidRDefault="00E40932" w:rsidP="004057D9">
            <w:pPr>
              <w:rPr>
                <w:sz w:val="22"/>
              </w:rPr>
            </w:pPr>
          </w:p>
        </w:tc>
        <w:tc>
          <w:tcPr>
            <w:tcW w:w="1607" w:type="dxa"/>
            <w:gridSpan w:val="5"/>
            <w:tcBorders>
              <w:top w:val="nil"/>
              <w:left w:val="nil"/>
              <w:bottom w:val="nil"/>
              <w:right w:val="nil"/>
            </w:tcBorders>
          </w:tcPr>
          <w:p w14:paraId="1BA032E0" w14:textId="77777777" w:rsidR="00E40932" w:rsidRPr="005D1500" w:rsidRDefault="00E40932" w:rsidP="004057D9">
            <w:pPr>
              <w:rPr>
                <w:sz w:val="22"/>
              </w:rPr>
            </w:pPr>
          </w:p>
        </w:tc>
        <w:tc>
          <w:tcPr>
            <w:tcW w:w="531" w:type="dxa"/>
            <w:gridSpan w:val="7"/>
            <w:tcBorders>
              <w:top w:val="nil"/>
              <w:left w:val="nil"/>
              <w:bottom w:val="nil"/>
              <w:right w:val="nil"/>
            </w:tcBorders>
          </w:tcPr>
          <w:p w14:paraId="6BCC707F" w14:textId="77777777" w:rsidR="00E40932" w:rsidRPr="005D1500" w:rsidRDefault="004057D9" w:rsidP="004057D9">
            <w:pPr>
              <w:jc w:val="center"/>
              <w:rPr>
                <w:sz w:val="22"/>
              </w:rPr>
            </w:pPr>
            <w:r w:rsidRPr="005D1500">
              <w:rPr>
                <w:sz w:val="22"/>
              </w:rPr>
              <w:fldChar w:fldCharType="begin">
                <w:ffData>
                  <w:name w:val="Check1"/>
                  <w:enabled/>
                  <w:calcOnExit w:val="0"/>
                  <w:checkBox>
                    <w:sizeAuto/>
                    <w:default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p>
        </w:tc>
        <w:tc>
          <w:tcPr>
            <w:tcW w:w="8379" w:type="dxa"/>
            <w:gridSpan w:val="4"/>
            <w:tcBorders>
              <w:top w:val="nil"/>
              <w:left w:val="nil"/>
              <w:bottom w:val="nil"/>
              <w:right w:val="single" w:sz="4" w:space="0" w:color="auto"/>
            </w:tcBorders>
          </w:tcPr>
          <w:p w14:paraId="00DA6E80" w14:textId="77777777" w:rsidR="00112272" w:rsidRDefault="00E40932" w:rsidP="00196EC5">
            <w:pPr>
              <w:rPr>
                <w:sz w:val="22"/>
              </w:rPr>
            </w:pPr>
            <w:r w:rsidRPr="005D1500">
              <w:rPr>
                <w:sz w:val="22"/>
              </w:rPr>
              <w:t xml:space="preserve">The subjects have consented to </w:t>
            </w:r>
            <w:r w:rsidRPr="00D039BD">
              <w:rPr>
                <w:sz w:val="22"/>
              </w:rPr>
              <w:t>genetic</w:t>
            </w:r>
            <w:r w:rsidRPr="005D1500">
              <w:rPr>
                <w:sz w:val="22"/>
              </w:rPr>
              <w:t xml:space="preserve"> research </w:t>
            </w:r>
            <w:proofErr w:type="gramStart"/>
            <w:r w:rsidRPr="005D1500">
              <w:rPr>
                <w:sz w:val="22"/>
              </w:rPr>
              <w:t>generally</w:t>
            </w:r>
            <w:proofErr w:type="gramEnd"/>
            <w:r w:rsidR="00D039BD">
              <w:rPr>
                <w:sz w:val="22"/>
              </w:rPr>
              <w:t xml:space="preserve"> </w:t>
            </w:r>
          </w:p>
          <w:p w14:paraId="4A22314F" w14:textId="77777777" w:rsidR="00E40932" w:rsidRDefault="00D039BD" w:rsidP="00112272">
            <w:pPr>
              <w:rPr>
                <w:b/>
                <w:i/>
                <w:sz w:val="22"/>
              </w:rPr>
            </w:pPr>
            <w:r>
              <w:rPr>
                <w:sz w:val="22"/>
              </w:rPr>
              <w:t>(</w:t>
            </w:r>
            <w:proofErr w:type="gramStart"/>
            <w:r>
              <w:rPr>
                <w:sz w:val="22"/>
              </w:rPr>
              <w:t>if</w:t>
            </w:r>
            <w:proofErr w:type="gramEnd"/>
            <w:r>
              <w:rPr>
                <w:sz w:val="22"/>
              </w:rPr>
              <w:t xml:space="preserve"> possible, p</w:t>
            </w:r>
            <w:r w:rsidRPr="005D1500">
              <w:rPr>
                <w:rFonts w:cs="Gisha"/>
                <w:sz w:val="22"/>
              </w:rPr>
              <w:t>lease attach a copy of the consent or permission form that was used</w:t>
            </w:r>
            <w:r>
              <w:rPr>
                <w:rFonts w:cs="Gisha"/>
                <w:sz w:val="22"/>
              </w:rPr>
              <w:t>)</w:t>
            </w:r>
            <w:r w:rsidR="00E40932" w:rsidRPr="005D1500">
              <w:rPr>
                <w:sz w:val="22"/>
              </w:rPr>
              <w:t xml:space="preserve">; </w:t>
            </w:r>
            <w:r w:rsidR="00E40932" w:rsidRPr="005D1500">
              <w:rPr>
                <w:b/>
                <w:i/>
                <w:sz w:val="22"/>
              </w:rPr>
              <w:t>OR</w:t>
            </w:r>
          </w:p>
          <w:p w14:paraId="1D04B006" w14:textId="37E9010F" w:rsidR="00112272" w:rsidRPr="005D1500" w:rsidRDefault="00112272" w:rsidP="00196EC5">
            <w:pPr>
              <w:rPr>
                <w:sz w:val="22"/>
              </w:rPr>
            </w:pPr>
          </w:p>
        </w:tc>
      </w:tr>
      <w:tr w:rsidR="00E40932" w:rsidRPr="005D1500" w14:paraId="2C38BC1E"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9"/>
          <w:jc w:val="center"/>
        </w:trPr>
        <w:tc>
          <w:tcPr>
            <w:tcW w:w="368" w:type="dxa"/>
            <w:gridSpan w:val="2"/>
            <w:tcBorders>
              <w:top w:val="nil"/>
              <w:left w:val="single" w:sz="4" w:space="0" w:color="auto"/>
              <w:bottom w:val="nil"/>
              <w:right w:val="nil"/>
            </w:tcBorders>
          </w:tcPr>
          <w:p w14:paraId="43719A0C" w14:textId="77777777" w:rsidR="00E40932" w:rsidRPr="005D1500" w:rsidRDefault="00E40932" w:rsidP="004057D9">
            <w:pPr>
              <w:rPr>
                <w:sz w:val="22"/>
              </w:rPr>
            </w:pPr>
          </w:p>
        </w:tc>
        <w:tc>
          <w:tcPr>
            <w:tcW w:w="1607" w:type="dxa"/>
            <w:gridSpan w:val="5"/>
            <w:tcBorders>
              <w:top w:val="nil"/>
              <w:left w:val="nil"/>
              <w:bottom w:val="nil"/>
              <w:right w:val="nil"/>
            </w:tcBorders>
          </w:tcPr>
          <w:p w14:paraId="782F9233" w14:textId="77777777" w:rsidR="00E40932" w:rsidRPr="005D1500" w:rsidRDefault="00E40932" w:rsidP="004057D9">
            <w:pPr>
              <w:rPr>
                <w:sz w:val="22"/>
              </w:rPr>
            </w:pPr>
          </w:p>
        </w:tc>
        <w:tc>
          <w:tcPr>
            <w:tcW w:w="531" w:type="dxa"/>
            <w:gridSpan w:val="7"/>
            <w:tcBorders>
              <w:top w:val="nil"/>
              <w:left w:val="nil"/>
              <w:bottom w:val="nil"/>
              <w:right w:val="nil"/>
            </w:tcBorders>
          </w:tcPr>
          <w:p w14:paraId="5408B88B" w14:textId="77777777" w:rsidR="00E40932" w:rsidRPr="005D1500" w:rsidRDefault="004057D9" w:rsidP="004057D9">
            <w:pPr>
              <w:jc w:val="center"/>
              <w:rPr>
                <w:sz w:val="22"/>
              </w:rPr>
            </w:pPr>
            <w:r w:rsidRPr="005D1500">
              <w:rPr>
                <w:sz w:val="22"/>
              </w:rPr>
              <w:fldChar w:fldCharType="begin">
                <w:ffData>
                  <w:name w:val="Check1"/>
                  <w:enabled/>
                  <w:calcOnExit w:val="0"/>
                  <w:checkBox>
                    <w:sizeAuto/>
                    <w:default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p>
        </w:tc>
        <w:tc>
          <w:tcPr>
            <w:tcW w:w="8379" w:type="dxa"/>
            <w:gridSpan w:val="4"/>
            <w:tcBorders>
              <w:top w:val="nil"/>
              <w:left w:val="nil"/>
              <w:bottom w:val="nil"/>
              <w:right w:val="single" w:sz="4" w:space="0" w:color="auto"/>
            </w:tcBorders>
          </w:tcPr>
          <w:p w14:paraId="6D9C9CD0" w14:textId="3746B994" w:rsidR="00E40932" w:rsidRPr="005D1500" w:rsidRDefault="008535DA" w:rsidP="006406EB">
            <w:pPr>
              <w:spacing w:after="120"/>
              <w:rPr>
                <w:sz w:val="22"/>
              </w:rPr>
            </w:pPr>
            <w:r>
              <w:rPr>
                <w:sz w:val="22"/>
              </w:rPr>
              <w:t>All subjects were n</w:t>
            </w:r>
            <w:r w:rsidR="00E40932" w:rsidRPr="005D1500">
              <w:rPr>
                <w:sz w:val="22"/>
              </w:rPr>
              <w:t xml:space="preserve">otified by their health care provider in accordance with </w:t>
            </w:r>
            <w:hyperlink r:id="rId27" w:history="1">
              <w:r w:rsidR="00E40932" w:rsidRPr="008535DA">
                <w:rPr>
                  <w:rStyle w:val="Hyperlink"/>
                  <w:sz w:val="22"/>
                </w:rPr>
                <w:t>ORS 192.538</w:t>
              </w:r>
            </w:hyperlink>
            <w:r w:rsidR="00E40932" w:rsidRPr="005D1500">
              <w:rPr>
                <w:sz w:val="22"/>
              </w:rPr>
              <w:t xml:space="preserve"> that the subjects’ biological specimen or clinical individually identifiable health information may be used for anonymous research or coded research and the subjects did not, at the time of notification, request that the biological specimen or clinical individually identifiable health information not be used for anonymous research or coded research; </w:t>
            </w:r>
            <w:r w:rsidR="00E40932" w:rsidRPr="005D1500">
              <w:rPr>
                <w:b/>
                <w:i/>
                <w:sz w:val="22"/>
              </w:rPr>
              <w:t>OR</w:t>
            </w:r>
          </w:p>
        </w:tc>
      </w:tr>
      <w:tr w:rsidR="00E40932" w:rsidRPr="005D1500" w14:paraId="2982E3B9"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0"/>
          <w:jc w:val="center"/>
        </w:trPr>
        <w:tc>
          <w:tcPr>
            <w:tcW w:w="368" w:type="dxa"/>
            <w:gridSpan w:val="2"/>
            <w:tcBorders>
              <w:top w:val="nil"/>
              <w:left w:val="single" w:sz="4" w:space="0" w:color="auto"/>
              <w:bottom w:val="nil"/>
              <w:right w:val="nil"/>
            </w:tcBorders>
          </w:tcPr>
          <w:p w14:paraId="17959BC0" w14:textId="77777777" w:rsidR="00E40932" w:rsidRPr="005D1500" w:rsidRDefault="00E40932" w:rsidP="004057D9">
            <w:pPr>
              <w:rPr>
                <w:sz w:val="22"/>
              </w:rPr>
            </w:pPr>
          </w:p>
        </w:tc>
        <w:tc>
          <w:tcPr>
            <w:tcW w:w="1607" w:type="dxa"/>
            <w:gridSpan w:val="5"/>
            <w:tcBorders>
              <w:top w:val="nil"/>
              <w:left w:val="nil"/>
              <w:bottom w:val="nil"/>
              <w:right w:val="nil"/>
            </w:tcBorders>
          </w:tcPr>
          <w:p w14:paraId="6184C7D9" w14:textId="77777777" w:rsidR="00E40932" w:rsidRPr="005D1500" w:rsidRDefault="00E40932" w:rsidP="004057D9">
            <w:pPr>
              <w:rPr>
                <w:sz w:val="22"/>
              </w:rPr>
            </w:pPr>
          </w:p>
        </w:tc>
        <w:tc>
          <w:tcPr>
            <w:tcW w:w="531" w:type="dxa"/>
            <w:gridSpan w:val="7"/>
            <w:tcBorders>
              <w:top w:val="nil"/>
              <w:left w:val="nil"/>
              <w:bottom w:val="nil"/>
              <w:right w:val="nil"/>
            </w:tcBorders>
          </w:tcPr>
          <w:p w14:paraId="3DF3CB64" w14:textId="77777777" w:rsidR="00E40932" w:rsidRPr="005D1500" w:rsidRDefault="004057D9" w:rsidP="004057D9">
            <w:pPr>
              <w:jc w:val="center"/>
              <w:rPr>
                <w:sz w:val="22"/>
              </w:rPr>
            </w:pPr>
            <w:r w:rsidRPr="005D1500">
              <w:rPr>
                <w:sz w:val="22"/>
              </w:rPr>
              <w:fldChar w:fldCharType="begin">
                <w:ffData>
                  <w:name w:val="Check1"/>
                  <w:enabled/>
                  <w:calcOnExit w:val="0"/>
                  <w:checkBox>
                    <w:sizeAuto/>
                    <w:default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p>
        </w:tc>
        <w:tc>
          <w:tcPr>
            <w:tcW w:w="8379" w:type="dxa"/>
            <w:gridSpan w:val="4"/>
            <w:tcBorders>
              <w:top w:val="nil"/>
              <w:left w:val="nil"/>
              <w:bottom w:val="nil"/>
              <w:right w:val="single" w:sz="4" w:space="0" w:color="auto"/>
            </w:tcBorders>
          </w:tcPr>
          <w:p w14:paraId="4CCE82F6" w14:textId="395B1FB7" w:rsidR="00E40932" w:rsidRPr="005D1500" w:rsidRDefault="008535DA" w:rsidP="006406EB">
            <w:pPr>
              <w:spacing w:after="120"/>
              <w:rPr>
                <w:sz w:val="22"/>
              </w:rPr>
            </w:pPr>
            <w:r>
              <w:rPr>
                <w:sz w:val="22"/>
              </w:rPr>
              <w:t>Subjects were not</w:t>
            </w:r>
            <w:r w:rsidRPr="005D1500">
              <w:rPr>
                <w:sz w:val="22"/>
              </w:rPr>
              <w:t xml:space="preserve"> </w:t>
            </w:r>
            <w:r w:rsidR="00E40932" w:rsidRPr="005D1500">
              <w:rPr>
                <w:sz w:val="22"/>
              </w:rPr>
              <w:t xml:space="preserve">notified due to emergency circumstances, in accordance with </w:t>
            </w:r>
            <w:hyperlink r:id="rId28" w:history="1">
              <w:r w:rsidR="00E40932" w:rsidRPr="008535DA">
                <w:rPr>
                  <w:rStyle w:val="Hyperlink"/>
                  <w:sz w:val="22"/>
                </w:rPr>
                <w:t>ORS 192.538</w:t>
              </w:r>
            </w:hyperlink>
            <w:r w:rsidR="00E40932" w:rsidRPr="005D1500">
              <w:rPr>
                <w:sz w:val="22"/>
              </w:rPr>
              <w:t xml:space="preserve"> that the subjects’ biological specimen or clinically individually identifiable health information may be used for anonymous research or coded research and the subjects died before receiving the notice</w:t>
            </w:r>
          </w:p>
        </w:tc>
      </w:tr>
      <w:tr w:rsidR="00530C10" w:rsidRPr="005D1500" w14:paraId="68DE25A2"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1F8C6A7E" w14:textId="77777777" w:rsidR="00530C10" w:rsidRPr="005D1500" w:rsidRDefault="009F76B8" w:rsidP="005A11E4">
            <w:pPr>
              <w:rPr>
                <w:sz w:val="22"/>
              </w:rPr>
            </w:pPr>
            <w:r>
              <w:rPr>
                <w:sz w:val="22"/>
              </w:rPr>
              <w:pict w14:anchorId="4F9EAA6C">
                <v:rect id="_x0000_i1032" style="width:0;height:1.5pt" o:hrstd="t" o:hr="t" fillcolor="#a0a0a0" stroked="f"/>
              </w:pict>
            </w:r>
          </w:p>
        </w:tc>
      </w:tr>
      <w:tr w:rsidR="003D49DE" w:rsidRPr="005D1500" w14:paraId="70EE7921"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2D56AB18" w14:textId="77777777" w:rsidR="003D49DE" w:rsidRPr="005D1500" w:rsidRDefault="003D49DE" w:rsidP="005A11E4">
            <w:pPr>
              <w:pStyle w:val="Parts-1"/>
              <w:rPr>
                <w:sz w:val="22"/>
                <w:szCs w:val="22"/>
              </w:rPr>
            </w:pPr>
            <w:r w:rsidRPr="005D1500">
              <w:rPr>
                <w:sz w:val="22"/>
                <w:szCs w:val="22"/>
              </w:rPr>
              <w:t>Will the collection or testing of the genetic information take place outside of the State of Oregon and/or the United States of America?</w:t>
            </w:r>
          </w:p>
        </w:tc>
      </w:tr>
      <w:tr w:rsidR="003D49DE" w:rsidRPr="005D1500" w14:paraId="291686E5"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315" w:type="dxa"/>
            <w:tcBorders>
              <w:top w:val="nil"/>
              <w:bottom w:val="nil"/>
              <w:right w:val="nil"/>
            </w:tcBorders>
          </w:tcPr>
          <w:p w14:paraId="07A9D6C9" w14:textId="77777777" w:rsidR="003D49DE" w:rsidRPr="005D1500" w:rsidRDefault="003D49DE" w:rsidP="005A11E4">
            <w:pPr>
              <w:keepNext/>
              <w:rPr>
                <w:sz w:val="22"/>
              </w:rPr>
            </w:pPr>
          </w:p>
        </w:tc>
        <w:tc>
          <w:tcPr>
            <w:tcW w:w="940" w:type="dxa"/>
            <w:gridSpan w:val="4"/>
            <w:tcBorders>
              <w:top w:val="nil"/>
              <w:left w:val="nil"/>
              <w:bottom w:val="nil"/>
              <w:right w:val="nil"/>
            </w:tcBorders>
          </w:tcPr>
          <w:p w14:paraId="19A190CC" w14:textId="77777777" w:rsidR="003D49DE" w:rsidRPr="005D1500" w:rsidRDefault="003D49DE" w:rsidP="005A11E4">
            <w:pPr>
              <w:keepNex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Yes</w:t>
            </w:r>
          </w:p>
        </w:tc>
        <w:tc>
          <w:tcPr>
            <w:tcW w:w="856" w:type="dxa"/>
            <w:gridSpan w:val="4"/>
            <w:tcBorders>
              <w:top w:val="nil"/>
              <w:left w:val="nil"/>
              <w:bottom w:val="nil"/>
              <w:right w:val="nil"/>
            </w:tcBorders>
          </w:tcPr>
          <w:p w14:paraId="663CA94A" w14:textId="77777777" w:rsidR="003D49DE" w:rsidRPr="005D1500" w:rsidRDefault="003D49DE" w:rsidP="003D49DE">
            <w:pPr>
              <w:keepNex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No</w:t>
            </w:r>
            <w:r w:rsidRPr="005D1500">
              <w:rPr>
                <w:sz w:val="22"/>
              </w:rPr>
              <w:tab/>
            </w:r>
          </w:p>
        </w:tc>
        <w:tc>
          <w:tcPr>
            <w:tcW w:w="8774" w:type="dxa"/>
            <w:gridSpan w:val="9"/>
            <w:tcBorders>
              <w:top w:val="nil"/>
              <w:left w:val="nil"/>
              <w:bottom w:val="nil"/>
              <w:right w:val="single" w:sz="4" w:space="0" w:color="auto"/>
            </w:tcBorders>
          </w:tcPr>
          <w:p w14:paraId="40376B27" w14:textId="77777777" w:rsidR="003D49DE" w:rsidRPr="005D1500" w:rsidRDefault="003D49DE" w:rsidP="003D49DE">
            <w:pPr>
              <w:keepNext/>
              <w:rPr>
                <w:sz w:val="22"/>
              </w:rPr>
            </w:pPr>
            <w:r w:rsidRPr="005D1500">
              <w:rPr>
                <w:sz w:val="22"/>
              </w:rPr>
              <w:t xml:space="preserve">If "Yes", please indicate the location where this collection and/or testing will occur, e.g., at an institution in the State of Washington, at subjects’ homes in the country of Canada, etc.: </w:t>
            </w:r>
            <w:r w:rsidRPr="003B598E">
              <w:rPr>
                <w:rFonts w:ascii="Calibri" w:hAnsi="Calibri"/>
                <w:sz w:val="22"/>
              </w:rPr>
              <w:fldChar w:fldCharType="begin">
                <w:ffData>
                  <w:name w:val="Text1"/>
                  <w:enabled/>
                  <w:calcOnExit w:val="0"/>
                  <w:textInput/>
                </w:ffData>
              </w:fldChar>
            </w:r>
            <w:r w:rsidRPr="003B598E">
              <w:rPr>
                <w:rFonts w:ascii="Calibri" w:hAnsi="Calibri"/>
                <w:sz w:val="22"/>
              </w:rPr>
              <w:instrText xml:space="preserve"> FORMTEXT </w:instrText>
            </w:r>
            <w:r w:rsidRPr="003B598E">
              <w:rPr>
                <w:rFonts w:ascii="Calibri" w:hAnsi="Calibri"/>
                <w:sz w:val="22"/>
              </w:rPr>
            </w:r>
            <w:r w:rsidRPr="003B598E">
              <w:rPr>
                <w:rFonts w:ascii="Calibri" w:hAnsi="Calibri"/>
                <w:sz w:val="22"/>
              </w:rPr>
              <w:fldChar w:fldCharType="separate"/>
            </w:r>
            <w:r w:rsidRPr="003B598E">
              <w:rPr>
                <w:rFonts w:ascii="Calibri" w:hAnsi="Calibri"/>
                <w:noProof/>
                <w:sz w:val="22"/>
              </w:rPr>
              <w:t> </w:t>
            </w:r>
            <w:r w:rsidRPr="003B598E">
              <w:rPr>
                <w:rFonts w:ascii="Calibri" w:hAnsi="Calibri"/>
                <w:noProof/>
                <w:sz w:val="22"/>
              </w:rPr>
              <w:t> </w:t>
            </w:r>
            <w:r w:rsidRPr="003B598E">
              <w:rPr>
                <w:rFonts w:ascii="Calibri" w:hAnsi="Calibri"/>
                <w:noProof/>
                <w:sz w:val="22"/>
              </w:rPr>
              <w:t> </w:t>
            </w:r>
            <w:r w:rsidRPr="003B598E">
              <w:rPr>
                <w:rFonts w:ascii="Calibri" w:hAnsi="Calibri"/>
                <w:noProof/>
                <w:sz w:val="22"/>
              </w:rPr>
              <w:t> </w:t>
            </w:r>
            <w:r w:rsidRPr="003B598E">
              <w:rPr>
                <w:rFonts w:ascii="Calibri" w:hAnsi="Calibri"/>
                <w:noProof/>
                <w:sz w:val="22"/>
              </w:rPr>
              <w:t> </w:t>
            </w:r>
            <w:r w:rsidRPr="003B598E">
              <w:rPr>
                <w:rFonts w:ascii="Calibri" w:hAnsi="Calibri"/>
                <w:sz w:val="22"/>
              </w:rPr>
              <w:fldChar w:fldCharType="end"/>
            </w:r>
          </w:p>
        </w:tc>
      </w:tr>
      <w:tr w:rsidR="003D49DE" w:rsidRPr="005D1500" w14:paraId="54F70A34"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6041BCDB" w14:textId="77777777" w:rsidR="003D49DE" w:rsidRPr="005D1500" w:rsidRDefault="009F76B8" w:rsidP="005A11E4">
            <w:pPr>
              <w:rPr>
                <w:sz w:val="22"/>
              </w:rPr>
            </w:pPr>
            <w:r>
              <w:rPr>
                <w:sz w:val="22"/>
              </w:rPr>
              <w:pict w14:anchorId="14FCC3BC">
                <v:rect id="_x0000_i1033" style="width:0;height:1.5pt" o:hrstd="t" o:hr="t" fillcolor="#a0a0a0" stroked="f"/>
              </w:pict>
            </w:r>
          </w:p>
        </w:tc>
      </w:tr>
      <w:tr w:rsidR="003D49DE" w:rsidRPr="005D1500" w14:paraId="1286EC85"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244F5545" w14:textId="77777777" w:rsidR="003D49DE" w:rsidRPr="005D1500" w:rsidRDefault="003D49DE" w:rsidP="005A11E4">
            <w:pPr>
              <w:pStyle w:val="Parts-1"/>
              <w:rPr>
                <w:sz w:val="22"/>
                <w:szCs w:val="22"/>
              </w:rPr>
            </w:pPr>
            <w:r w:rsidRPr="005D1500">
              <w:rPr>
                <w:sz w:val="22"/>
                <w:szCs w:val="22"/>
              </w:rPr>
              <w:t>Will genetic materials be obtained from a repository, for example, a tissue bank?</w:t>
            </w:r>
          </w:p>
        </w:tc>
      </w:tr>
      <w:tr w:rsidR="003D49DE" w:rsidRPr="005D1500" w14:paraId="29E97E79"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315" w:type="dxa"/>
            <w:tcBorders>
              <w:top w:val="nil"/>
              <w:bottom w:val="nil"/>
              <w:right w:val="nil"/>
            </w:tcBorders>
          </w:tcPr>
          <w:p w14:paraId="5D2C637C" w14:textId="77777777" w:rsidR="003D49DE" w:rsidRPr="005D1500" w:rsidRDefault="003D49DE" w:rsidP="005A11E4">
            <w:pPr>
              <w:keepNext/>
              <w:rPr>
                <w:sz w:val="22"/>
              </w:rPr>
            </w:pPr>
          </w:p>
        </w:tc>
        <w:tc>
          <w:tcPr>
            <w:tcW w:w="940" w:type="dxa"/>
            <w:gridSpan w:val="4"/>
            <w:tcBorders>
              <w:top w:val="nil"/>
              <w:left w:val="nil"/>
              <w:bottom w:val="nil"/>
              <w:right w:val="nil"/>
            </w:tcBorders>
          </w:tcPr>
          <w:p w14:paraId="0AF17C98" w14:textId="77777777" w:rsidR="003D49DE" w:rsidRPr="005D1500" w:rsidRDefault="003D49DE" w:rsidP="005A11E4">
            <w:pPr>
              <w:keepNex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Yes</w:t>
            </w:r>
          </w:p>
        </w:tc>
        <w:tc>
          <w:tcPr>
            <w:tcW w:w="856" w:type="dxa"/>
            <w:gridSpan w:val="4"/>
            <w:tcBorders>
              <w:top w:val="nil"/>
              <w:left w:val="nil"/>
              <w:bottom w:val="nil"/>
              <w:right w:val="nil"/>
            </w:tcBorders>
          </w:tcPr>
          <w:p w14:paraId="6D457FF3" w14:textId="77777777" w:rsidR="003D49DE" w:rsidRPr="005D1500" w:rsidRDefault="003D49DE" w:rsidP="003D49DE">
            <w:pPr>
              <w:keepNex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No</w:t>
            </w:r>
            <w:r w:rsidRPr="005D1500">
              <w:rPr>
                <w:sz w:val="22"/>
              </w:rPr>
              <w:tab/>
            </w:r>
          </w:p>
        </w:tc>
        <w:tc>
          <w:tcPr>
            <w:tcW w:w="8774" w:type="dxa"/>
            <w:gridSpan w:val="9"/>
            <w:tcBorders>
              <w:top w:val="nil"/>
              <w:left w:val="nil"/>
              <w:bottom w:val="nil"/>
              <w:right w:val="single" w:sz="4" w:space="0" w:color="auto"/>
            </w:tcBorders>
          </w:tcPr>
          <w:p w14:paraId="1E4A77FA" w14:textId="77777777" w:rsidR="003D49DE" w:rsidRPr="005D1500" w:rsidRDefault="003D49DE" w:rsidP="00E62EE0">
            <w:pPr>
              <w:keepNext/>
              <w:rPr>
                <w:sz w:val="22"/>
              </w:rPr>
            </w:pPr>
            <w:r w:rsidRPr="005D1500">
              <w:rPr>
                <w:sz w:val="22"/>
              </w:rPr>
              <w:t xml:space="preserve">If </w:t>
            </w:r>
            <w:r w:rsidR="00E62EE0" w:rsidRPr="005D1500">
              <w:rPr>
                <w:sz w:val="22"/>
              </w:rPr>
              <w:t>"Yes"</w:t>
            </w:r>
            <w:r w:rsidRPr="005D1500">
              <w:rPr>
                <w:sz w:val="22"/>
              </w:rPr>
              <w:t xml:space="preserve">, please specify the repository: </w:t>
            </w:r>
            <w:r w:rsidRPr="003B598E">
              <w:rPr>
                <w:rFonts w:ascii="Calibri" w:hAnsi="Calibri"/>
                <w:sz w:val="22"/>
              </w:rPr>
              <w:fldChar w:fldCharType="begin">
                <w:ffData>
                  <w:name w:val="Text1"/>
                  <w:enabled/>
                  <w:calcOnExit w:val="0"/>
                  <w:textInput/>
                </w:ffData>
              </w:fldChar>
            </w:r>
            <w:r w:rsidRPr="003B598E">
              <w:rPr>
                <w:rFonts w:ascii="Calibri" w:hAnsi="Calibri"/>
                <w:sz w:val="22"/>
              </w:rPr>
              <w:instrText xml:space="preserve"> FORMTEXT </w:instrText>
            </w:r>
            <w:r w:rsidRPr="003B598E">
              <w:rPr>
                <w:rFonts w:ascii="Calibri" w:hAnsi="Calibri"/>
                <w:sz w:val="22"/>
              </w:rPr>
            </w:r>
            <w:r w:rsidRPr="003B598E">
              <w:rPr>
                <w:rFonts w:ascii="Calibri" w:hAnsi="Calibri"/>
                <w:sz w:val="22"/>
              </w:rPr>
              <w:fldChar w:fldCharType="separate"/>
            </w:r>
            <w:r w:rsidRPr="003B598E">
              <w:rPr>
                <w:rFonts w:ascii="Calibri" w:hAnsi="Calibri"/>
                <w:noProof/>
                <w:sz w:val="22"/>
              </w:rPr>
              <w:t> </w:t>
            </w:r>
            <w:r w:rsidRPr="003B598E">
              <w:rPr>
                <w:rFonts w:ascii="Calibri" w:hAnsi="Calibri"/>
                <w:noProof/>
                <w:sz w:val="22"/>
              </w:rPr>
              <w:t> </w:t>
            </w:r>
            <w:r w:rsidRPr="003B598E">
              <w:rPr>
                <w:rFonts w:ascii="Calibri" w:hAnsi="Calibri"/>
                <w:noProof/>
                <w:sz w:val="22"/>
              </w:rPr>
              <w:t> </w:t>
            </w:r>
            <w:r w:rsidRPr="003B598E">
              <w:rPr>
                <w:rFonts w:ascii="Calibri" w:hAnsi="Calibri"/>
                <w:noProof/>
                <w:sz w:val="22"/>
              </w:rPr>
              <w:t> </w:t>
            </w:r>
            <w:r w:rsidRPr="003B598E">
              <w:rPr>
                <w:rFonts w:ascii="Calibri" w:hAnsi="Calibri"/>
                <w:noProof/>
                <w:sz w:val="22"/>
              </w:rPr>
              <w:t> </w:t>
            </w:r>
            <w:r w:rsidRPr="003B598E">
              <w:rPr>
                <w:rFonts w:ascii="Calibri" w:hAnsi="Calibri"/>
                <w:sz w:val="22"/>
              </w:rPr>
              <w:fldChar w:fldCharType="end"/>
            </w:r>
          </w:p>
        </w:tc>
      </w:tr>
      <w:tr w:rsidR="003D49DE" w:rsidRPr="005D1500" w14:paraId="59FD2CCF"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7DA5BAD3" w14:textId="77777777" w:rsidR="003D49DE" w:rsidRPr="005D1500" w:rsidRDefault="009F76B8" w:rsidP="005A11E4">
            <w:pPr>
              <w:rPr>
                <w:sz w:val="22"/>
              </w:rPr>
            </w:pPr>
            <w:r>
              <w:rPr>
                <w:sz w:val="22"/>
              </w:rPr>
              <w:pict w14:anchorId="3FEDB640">
                <v:rect id="_x0000_i1034" style="width:0;height:1.5pt" o:hrstd="t" o:hr="t" fillcolor="#a0a0a0" stroked="f"/>
              </w:pict>
            </w:r>
          </w:p>
        </w:tc>
      </w:tr>
      <w:tr w:rsidR="00E62EE0" w:rsidRPr="005D1500" w14:paraId="623F2199"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60ACDA4A" w14:textId="73183069" w:rsidR="00E62EE0" w:rsidRPr="005D1500" w:rsidRDefault="00E62EE0" w:rsidP="005A11E4">
            <w:pPr>
              <w:pStyle w:val="Parts-1"/>
              <w:rPr>
                <w:sz w:val="22"/>
                <w:szCs w:val="22"/>
              </w:rPr>
            </w:pPr>
            <w:r w:rsidRPr="005D1500">
              <w:rPr>
                <w:sz w:val="22"/>
                <w:szCs w:val="22"/>
              </w:rPr>
              <w:t>Does the research include “</w:t>
            </w:r>
            <w:r w:rsidRPr="005D1500">
              <w:rPr>
                <w:i/>
                <w:sz w:val="22"/>
                <w:szCs w:val="22"/>
              </w:rPr>
              <w:t>anonymous genetic research</w:t>
            </w:r>
            <w:r w:rsidRPr="005D1500">
              <w:rPr>
                <w:sz w:val="22"/>
                <w:szCs w:val="22"/>
              </w:rPr>
              <w:t xml:space="preserve">”? </w:t>
            </w:r>
          </w:p>
        </w:tc>
      </w:tr>
      <w:tr w:rsidR="00E40932" w:rsidRPr="005D1500" w14:paraId="040F0AAE"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jc w:val="center"/>
        </w:trPr>
        <w:tc>
          <w:tcPr>
            <w:tcW w:w="315" w:type="dxa"/>
            <w:tcBorders>
              <w:top w:val="nil"/>
              <w:bottom w:val="nil"/>
              <w:right w:val="nil"/>
            </w:tcBorders>
          </w:tcPr>
          <w:p w14:paraId="2AF8C6D2" w14:textId="77777777" w:rsidR="00E62EE0" w:rsidRPr="005D1500" w:rsidRDefault="00E62EE0" w:rsidP="005A11E4">
            <w:pPr>
              <w:keepNext/>
              <w:rPr>
                <w:sz w:val="22"/>
              </w:rPr>
            </w:pPr>
          </w:p>
        </w:tc>
        <w:tc>
          <w:tcPr>
            <w:tcW w:w="940" w:type="dxa"/>
            <w:gridSpan w:val="4"/>
            <w:tcBorders>
              <w:top w:val="nil"/>
              <w:left w:val="nil"/>
              <w:bottom w:val="nil"/>
              <w:right w:val="nil"/>
            </w:tcBorders>
          </w:tcPr>
          <w:p w14:paraId="24F030C5" w14:textId="77777777" w:rsidR="00E62EE0" w:rsidRPr="005D1500" w:rsidRDefault="00E62EE0" w:rsidP="005A11E4">
            <w:pPr>
              <w:keepNex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Yes</w:t>
            </w:r>
          </w:p>
        </w:tc>
        <w:tc>
          <w:tcPr>
            <w:tcW w:w="856" w:type="dxa"/>
            <w:gridSpan w:val="4"/>
            <w:tcBorders>
              <w:top w:val="nil"/>
              <w:left w:val="nil"/>
              <w:bottom w:val="nil"/>
              <w:right w:val="nil"/>
            </w:tcBorders>
          </w:tcPr>
          <w:p w14:paraId="2D8BBE2C" w14:textId="77777777" w:rsidR="00E62EE0" w:rsidRPr="005D1500" w:rsidRDefault="00E62EE0" w:rsidP="005A11E4">
            <w:pPr>
              <w:keepNex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No </w:t>
            </w:r>
          </w:p>
        </w:tc>
        <w:tc>
          <w:tcPr>
            <w:tcW w:w="8774" w:type="dxa"/>
            <w:gridSpan w:val="9"/>
            <w:tcBorders>
              <w:top w:val="nil"/>
              <w:left w:val="nil"/>
              <w:bottom w:val="nil"/>
              <w:right w:val="single" w:sz="4" w:space="0" w:color="auto"/>
            </w:tcBorders>
          </w:tcPr>
          <w:p w14:paraId="650B7832" w14:textId="77777777" w:rsidR="00E62EE0" w:rsidRPr="005D1500" w:rsidRDefault="00E62EE0" w:rsidP="005A11E4">
            <w:pPr>
              <w:pStyle w:val="Attachment1"/>
              <w:tabs>
                <w:tab w:val="left" w:pos="1260"/>
              </w:tabs>
              <w:spacing w:before="0" w:after="0"/>
              <w:ind w:left="-18"/>
              <w:rPr>
                <w:sz w:val="22"/>
              </w:rPr>
            </w:pPr>
            <w:r w:rsidRPr="005D1500">
              <w:rPr>
                <w:sz w:val="22"/>
              </w:rPr>
              <w:t xml:space="preserve">If "Yes", please note under current federal and state law, genetic research may only be </w:t>
            </w:r>
            <w:r w:rsidRPr="005D1500">
              <w:rPr>
                <w:b/>
                <w:i/>
                <w:sz w:val="22"/>
              </w:rPr>
              <w:t>anonymous</w:t>
            </w:r>
            <w:r w:rsidRPr="005D1500">
              <w:rPr>
                <w:b/>
                <w:sz w:val="22"/>
              </w:rPr>
              <w:t xml:space="preserve"> </w:t>
            </w:r>
            <w:r w:rsidRPr="005D1500">
              <w:rPr>
                <w:sz w:val="22"/>
              </w:rPr>
              <w:t xml:space="preserve">only if it meets all of the following requirements: </w:t>
            </w:r>
          </w:p>
        </w:tc>
      </w:tr>
      <w:tr w:rsidR="006406EB" w:rsidRPr="005D1500" w14:paraId="2753ECA0"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jc w:val="center"/>
        </w:trPr>
        <w:tc>
          <w:tcPr>
            <w:tcW w:w="315" w:type="dxa"/>
            <w:tcBorders>
              <w:top w:val="nil"/>
              <w:bottom w:val="nil"/>
              <w:right w:val="nil"/>
            </w:tcBorders>
          </w:tcPr>
          <w:p w14:paraId="501979FF" w14:textId="77777777" w:rsidR="00E62EE0" w:rsidRPr="005D1500" w:rsidRDefault="00E62EE0" w:rsidP="005A11E4">
            <w:pPr>
              <w:keepNext/>
              <w:rPr>
                <w:sz w:val="22"/>
              </w:rPr>
            </w:pPr>
          </w:p>
        </w:tc>
        <w:tc>
          <w:tcPr>
            <w:tcW w:w="940" w:type="dxa"/>
            <w:gridSpan w:val="4"/>
            <w:tcBorders>
              <w:top w:val="nil"/>
              <w:left w:val="nil"/>
              <w:bottom w:val="nil"/>
              <w:right w:val="nil"/>
            </w:tcBorders>
          </w:tcPr>
          <w:p w14:paraId="7C69FBBB" w14:textId="77777777" w:rsidR="00E62EE0" w:rsidRPr="005D1500" w:rsidRDefault="00E62EE0" w:rsidP="005A11E4">
            <w:pPr>
              <w:keepNext/>
              <w:rPr>
                <w:sz w:val="22"/>
              </w:rPr>
            </w:pPr>
          </w:p>
        </w:tc>
        <w:tc>
          <w:tcPr>
            <w:tcW w:w="1136" w:type="dxa"/>
            <w:gridSpan w:val="6"/>
            <w:tcBorders>
              <w:top w:val="nil"/>
              <w:left w:val="nil"/>
              <w:bottom w:val="nil"/>
              <w:right w:val="nil"/>
            </w:tcBorders>
          </w:tcPr>
          <w:p w14:paraId="08EB3BCF" w14:textId="77777777" w:rsidR="00E62EE0" w:rsidRPr="005D1500" w:rsidRDefault="00E62EE0" w:rsidP="005A11E4">
            <w:pPr>
              <w:keepNext/>
              <w:rPr>
                <w:sz w:val="22"/>
              </w:rPr>
            </w:pPr>
          </w:p>
        </w:tc>
        <w:tc>
          <w:tcPr>
            <w:tcW w:w="8494" w:type="dxa"/>
            <w:gridSpan w:val="7"/>
            <w:tcBorders>
              <w:top w:val="nil"/>
              <w:left w:val="nil"/>
              <w:bottom w:val="nil"/>
              <w:right w:val="nil"/>
            </w:tcBorders>
          </w:tcPr>
          <w:p w14:paraId="436225E0" w14:textId="77777777" w:rsidR="00E62EE0" w:rsidRPr="005D1500" w:rsidRDefault="00E62EE0" w:rsidP="001E7DC4">
            <w:pPr>
              <w:pStyle w:val="Part-a"/>
              <w:numPr>
                <w:ilvl w:val="2"/>
                <w:numId w:val="10"/>
              </w:numPr>
              <w:tabs>
                <w:tab w:val="left" w:pos="360"/>
              </w:tabs>
              <w:spacing w:before="60" w:after="60"/>
              <w:ind w:left="360" w:hanging="360"/>
              <w:contextualSpacing/>
              <w:rPr>
                <w:sz w:val="22"/>
              </w:rPr>
            </w:pPr>
            <w:r w:rsidRPr="005D1500">
              <w:rPr>
                <w:sz w:val="22"/>
              </w:rPr>
              <w:t xml:space="preserve">There is no possibility that the individuals providing the samples could be identified or located; </w:t>
            </w:r>
            <w:r w:rsidRPr="005D1500">
              <w:rPr>
                <w:b/>
                <w:i/>
                <w:sz w:val="22"/>
              </w:rPr>
              <w:t>AND</w:t>
            </w:r>
          </w:p>
        </w:tc>
      </w:tr>
      <w:tr w:rsidR="00E62EE0" w:rsidRPr="005D1500" w14:paraId="6F94746E"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8"/>
          <w:jc w:val="center"/>
        </w:trPr>
        <w:tc>
          <w:tcPr>
            <w:tcW w:w="315" w:type="dxa"/>
            <w:tcBorders>
              <w:top w:val="nil"/>
              <w:bottom w:val="nil"/>
              <w:right w:val="nil"/>
            </w:tcBorders>
          </w:tcPr>
          <w:p w14:paraId="59A97F54" w14:textId="77777777" w:rsidR="00E62EE0" w:rsidRPr="005D1500" w:rsidRDefault="00E62EE0" w:rsidP="005A11E4">
            <w:pPr>
              <w:keepNext/>
              <w:rPr>
                <w:sz w:val="22"/>
              </w:rPr>
            </w:pPr>
          </w:p>
        </w:tc>
        <w:tc>
          <w:tcPr>
            <w:tcW w:w="940" w:type="dxa"/>
            <w:gridSpan w:val="4"/>
            <w:tcBorders>
              <w:top w:val="nil"/>
              <w:left w:val="nil"/>
              <w:bottom w:val="nil"/>
              <w:right w:val="nil"/>
            </w:tcBorders>
          </w:tcPr>
          <w:p w14:paraId="5686A51D" w14:textId="77777777" w:rsidR="00E62EE0" w:rsidRPr="005D1500" w:rsidRDefault="00E62EE0" w:rsidP="005A11E4">
            <w:pPr>
              <w:keepNext/>
              <w:rPr>
                <w:sz w:val="22"/>
              </w:rPr>
            </w:pPr>
          </w:p>
        </w:tc>
        <w:tc>
          <w:tcPr>
            <w:tcW w:w="1136" w:type="dxa"/>
            <w:gridSpan w:val="6"/>
            <w:tcBorders>
              <w:top w:val="nil"/>
              <w:left w:val="nil"/>
              <w:bottom w:val="nil"/>
              <w:right w:val="nil"/>
            </w:tcBorders>
          </w:tcPr>
          <w:p w14:paraId="06791D16" w14:textId="77777777" w:rsidR="00E62EE0" w:rsidRPr="005D1500" w:rsidRDefault="00E62EE0" w:rsidP="005A11E4">
            <w:pPr>
              <w:keepNext/>
              <w:rPr>
                <w:sz w:val="22"/>
              </w:rPr>
            </w:pPr>
          </w:p>
        </w:tc>
        <w:tc>
          <w:tcPr>
            <w:tcW w:w="8494" w:type="dxa"/>
            <w:gridSpan w:val="7"/>
            <w:tcBorders>
              <w:top w:val="nil"/>
              <w:left w:val="nil"/>
              <w:bottom w:val="nil"/>
              <w:right w:val="nil"/>
            </w:tcBorders>
          </w:tcPr>
          <w:p w14:paraId="0A7FDCB2" w14:textId="02061280" w:rsidR="00E62EE0" w:rsidRDefault="00E62EE0" w:rsidP="001E7DC4">
            <w:pPr>
              <w:pStyle w:val="Part-a"/>
              <w:numPr>
                <w:ilvl w:val="2"/>
                <w:numId w:val="10"/>
              </w:numPr>
              <w:tabs>
                <w:tab w:val="left" w:pos="360"/>
              </w:tabs>
              <w:spacing w:before="60" w:after="60"/>
              <w:ind w:left="360" w:hanging="360"/>
              <w:contextualSpacing/>
              <w:rPr>
                <w:sz w:val="22"/>
              </w:rPr>
            </w:pPr>
            <w:r w:rsidRPr="005D1500">
              <w:rPr>
                <w:sz w:val="22"/>
              </w:rPr>
              <w:t xml:space="preserve">The investigator </w:t>
            </w:r>
            <w:r w:rsidR="00A13897">
              <w:rPr>
                <w:sz w:val="22"/>
              </w:rPr>
              <w:t>will</w:t>
            </w:r>
            <w:r w:rsidR="00A13897" w:rsidRPr="005D1500">
              <w:rPr>
                <w:sz w:val="22"/>
              </w:rPr>
              <w:t xml:space="preserve"> </w:t>
            </w:r>
            <w:r w:rsidRPr="005D1500">
              <w:rPr>
                <w:sz w:val="22"/>
              </w:rPr>
              <w:t>not hold a code to the samples that could allow a sample to be linked to the individual who provided it.</w:t>
            </w:r>
          </w:p>
          <w:p w14:paraId="5CADC070" w14:textId="77777777" w:rsidR="004F5349" w:rsidRDefault="004F5349" w:rsidP="004F5349">
            <w:pPr>
              <w:rPr>
                <w:sz w:val="22"/>
              </w:rPr>
            </w:pPr>
          </w:p>
          <w:p w14:paraId="6F5D7668" w14:textId="6B5B93A1" w:rsidR="004F5349" w:rsidRPr="005D1500" w:rsidRDefault="004F5349" w:rsidP="00196EC5">
            <w:pPr>
              <w:ind w:left="378"/>
              <w:rPr>
                <w:sz w:val="22"/>
              </w:rPr>
            </w:pPr>
            <w:r w:rsidRPr="005D1500">
              <w:rPr>
                <w:sz w:val="22"/>
              </w:rPr>
              <w:t>Does the project meet these requirements?</w:t>
            </w:r>
          </w:p>
        </w:tc>
      </w:tr>
      <w:tr w:rsidR="00E62EE0" w:rsidRPr="005D1500" w14:paraId="3C931E50"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2911" w:type="dxa"/>
            <w:gridSpan w:val="15"/>
            <w:tcBorders>
              <w:top w:val="nil"/>
              <w:left w:val="nil"/>
              <w:bottom w:val="nil"/>
              <w:right w:val="nil"/>
            </w:tcBorders>
          </w:tcPr>
          <w:p w14:paraId="46A8F300" w14:textId="77777777" w:rsidR="00E62EE0" w:rsidRDefault="00E62EE0" w:rsidP="005A11E4">
            <w:pPr>
              <w:pStyle w:val="Attachment1"/>
              <w:numPr>
                <w:ilvl w:val="0"/>
                <w:numId w:val="0"/>
              </w:numPr>
              <w:spacing w:before="0" w:after="0"/>
              <w:ind w:left="1440"/>
              <w:rPr>
                <w:sz w:val="22"/>
              </w:rPr>
            </w:pPr>
            <w:r w:rsidRPr="005D1500">
              <w:rPr>
                <w:sz w:val="22"/>
              </w:rPr>
              <w:tab/>
            </w:r>
          </w:p>
          <w:p w14:paraId="57A0665B" w14:textId="77777777" w:rsidR="00A13897" w:rsidRPr="00196EC5" w:rsidRDefault="00A13897" w:rsidP="00196EC5"/>
          <w:p w14:paraId="2D439B85" w14:textId="385AD388" w:rsidR="00A13897" w:rsidRPr="00196EC5" w:rsidRDefault="00A13897" w:rsidP="00196EC5"/>
        </w:tc>
        <w:tc>
          <w:tcPr>
            <w:tcW w:w="869" w:type="dxa"/>
            <w:tcBorders>
              <w:top w:val="nil"/>
              <w:left w:val="nil"/>
              <w:bottom w:val="nil"/>
              <w:right w:val="nil"/>
            </w:tcBorders>
          </w:tcPr>
          <w:p w14:paraId="15B20507" w14:textId="77777777" w:rsidR="00E62EE0" w:rsidRPr="005D1500" w:rsidRDefault="00E62EE0" w:rsidP="005A11E4">
            <w:pPr>
              <w:rPr>
                <w:sz w:val="22"/>
              </w:rPr>
            </w:pPr>
            <w:r w:rsidRPr="005D1500">
              <w:rPr>
                <w:sz w:val="22"/>
              </w:rPr>
              <w:fldChar w:fldCharType="begin">
                <w:ffData>
                  <w:name w:val="Check1"/>
                  <w:enabled/>
                  <w:calcOnExit w:val="0"/>
                  <w:checkBox>
                    <w:sizeAuto/>
                    <w:default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Yes</w:t>
            </w:r>
          </w:p>
        </w:tc>
        <w:tc>
          <w:tcPr>
            <w:tcW w:w="805" w:type="dxa"/>
            <w:tcBorders>
              <w:top w:val="nil"/>
              <w:left w:val="nil"/>
              <w:bottom w:val="nil"/>
              <w:right w:val="nil"/>
            </w:tcBorders>
          </w:tcPr>
          <w:p w14:paraId="69778A7F" w14:textId="77777777" w:rsidR="00E62EE0" w:rsidRPr="005D1500" w:rsidRDefault="00E62EE0" w:rsidP="005A11E4">
            <w:pPr>
              <w:rPr>
                <w:sz w:val="22"/>
              </w:rPr>
            </w:pPr>
            <w:r w:rsidRPr="005D1500">
              <w:rPr>
                <w:sz w:val="22"/>
              </w:rPr>
              <w:fldChar w:fldCharType="begin">
                <w:ffData>
                  <w:name w:val="Check1"/>
                  <w:enabled/>
                  <w:calcOnExit w:val="0"/>
                  <w:checkBox>
                    <w:sizeAuto/>
                    <w:default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No</w:t>
            </w:r>
          </w:p>
        </w:tc>
        <w:tc>
          <w:tcPr>
            <w:tcW w:w="6300" w:type="dxa"/>
            <w:tcBorders>
              <w:top w:val="nil"/>
              <w:left w:val="nil"/>
              <w:bottom w:val="nil"/>
              <w:right w:val="nil"/>
            </w:tcBorders>
          </w:tcPr>
          <w:p w14:paraId="16FEE1D1" w14:textId="5701762B" w:rsidR="00A13897" w:rsidRDefault="00A13897" w:rsidP="00893612">
            <w:pPr>
              <w:rPr>
                <w:sz w:val="22"/>
              </w:rPr>
            </w:pPr>
          </w:p>
          <w:p w14:paraId="3518E8F8" w14:textId="77777777" w:rsidR="00A13897" w:rsidRDefault="00A13897" w:rsidP="00893612">
            <w:pPr>
              <w:rPr>
                <w:sz w:val="22"/>
              </w:rPr>
            </w:pPr>
          </w:p>
          <w:p w14:paraId="2A0929BE" w14:textId="55C9ADAF" w:rsidR="00A13897" w:rsidRPr="005D1500" w:rsidRDefault="00A13897" w:rsidP="00893612">
            <w:pPr>
              <w:rPr>
                <w:sz w:val="22"/>
              </w:rPr>
            </w:pPr>
          </w:p>
        </w:tc>
      </w:tr>
      <w:tr w:rsidR="00E62EE0" w:rsidRPr="005D1500" w14:paraId="30C185AE"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6769DBC3" w14:textId="77777777" w:rsidR="00A13897" w:rsidRDefault="00A13897" w:rsidP="00A13897">
            <w:pPr>
              <w:ind w:left="420"/>
              <w:rPr>
                <w:rFonts w:ascii="Calibri" w:hAnsi="Calibri"/>
                <w:sz w:val="22"/>
              </w:rPr>
            </w:pPr>
            <w:r>
              <w:rPr>
                <w:sz w:val="22"/>
              </w:rPr>
              <w:t xml:space="preserve">If “Yes”, explain: </w:t>
            </w:r>
            <w:r w:rsidRPr="003B598E">
              <w:rPr>
                <w:rFonts w:ascii="Calibri" w:hAnsi="Calibri"/>
                <w:sz w:val="22"/>
              </w:rPr>
              <w:fldChar w:fldCharType="begin">
                <w:ffData>
                  <w:name w:val="Text1"/>
                  <w:enabled/>
                  <w:calcOnExit w:val="0"/>
                  <w:textInput/>
                </w:ffData>
              </w:fldChar>
            </w:r>
            <w:r w:rsidRPr="003B598E">
              <w:rPr>
                <w:rFonts w:ascii="Calibri" w:hAnsi="Calibri"/>
                <w:sz w:val="22"/>
              </w:rPr>
              <w:instrText xml:space="preserve"> FORMTEXT </w:instrText>
            </w:r>
            <w:r w:rsidRPr="003B598E">
              <w:rPr>
                <w:rFonts w:ascii="Calibri" w:hAnsi="Calibri"/>
                <w:sz w:val="22"/>
              </w:rPr>
            </w:r>
            <w:r w:rsidRPr="003B598E">
              <w:rPr>
                <w:rFonts w:ascii="Calibri" w:hAnsi="Calibri"/>
                <w:sz w:val="22"/>
              </w:rPr>
              <w:fldChar w:fldCharType="separate"/>
            </w:r>
            <w:r w:rsidRPr="003B598E">
              <w:rPr>
                <w:rFonts w:ascii="Calibri" w:hAnsi="Calibri"/>
                <w:noProof/>
                <w:sz w:val="22"/>
              </w:rPr>
              <w:t> </w:t>
            </w:r>
            <w:r w:rsidRPr="003B598E">
              <w:rPr>
                <w:rFonts w:ascii="Calibri" w:hAnsi="Calibri"/>
                <w:noProof/>
                <w:sz w:val="22"/>
              </w:rPr>
              <w:t> </w:t>
            </w:r>
            <w:r w:rsidRPr="003B598E">
              <w:rPr>
                <w:rFonts w:ascii="Calibri" w:hAnsi="Calibri"/>
                <w:noProof/>
                <w:sz w:val="22"/>
              </w:rPr>
              <w:t> </w:t>
            </w:r>
            <w:r w:rsidRPr="003B598E">
              <w:rPr>
                <w:rFonts w:ascii="Calibri" w:hAnsi="Calibri"/>
                <w:noProof/>
                <w:sz w:val="22"/>
              </w:rPr>
              <w:t> </w:t>
            </w:r>
            <w:r w:rsidRPr="003B598E">
              <w:rPr>
                <w:rFonts w:ascii="Calibri" w:hAnsi="Calibri"/>
                <w:noProof/>
                <w:sz w:val="22"/>
              </w:rPr>
              <w:t> </w:t>
            </w:r>
            <w:r w:rsidRPr="003B598E">
              <w:rPr>
                <w:rFonts w:ascii="Calibri" w:hAnsi="Calibri"/>
                <w:sz w:val="22"/>
              </w:rPr>
              <w:fldChar w:fldCharType="end"/>
            </w:r>
          </w:p>
          <w:p w14:paraId="72FEB70E" w14:textId="0384AAE3" w:rsidR="00E62EE0" w:rsidRPr="005D1500" w:rsidRDefault="009F76B8" w:rsidP="005A11E4">
            <w:pPr>
              <w:rPr>
                <w:sz w:val="22"/>
              </w:rPr>
            </w:pPr>
            <w:r>
              <w:rPr>
                <w:sz w:val="22"/>
              </w:rPr>
              <w:pict w14:anchorId="1D757C82">
                <v:rect id="_x0000_i1035" style="width:0;height:1.5pt" o:hrstd="t" o:hr="t" fillcolor="#a0a0a0" stroked="f"/>
              </w:pict>
            </w:r>
          </w:p>
        </w:tc>
      </w:tr>
      <w:tr w:rsidR="003D49DE" w:rsidRPr="005D1500" w14:paraId="1DDFF44C"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0B3225C7" w14:textId="7F0C6BDC" w:rsidR="003D49DE" w:rsidRPr="005D1500" w:rsidRDefault="00E62EE0" w:rsidP="005A11E4">
            <w:pPr>
              <w:pStyle w:val="Parts-1"/>
              <w:rPr>
                <w:sz w:val="22"/>
                <w:szCs w:val="22"/>
              </w:rPr>
            </w:pPr>
            <w:r w:rsidRPr="005D1500">
              <w:rPr>
                <w:sz w:val="22"/>
                <w:szCs w:val="22"/>
              </w:rPr>
              <w:lastRenderedPageBreak/>
              <w:t>Does the research include “</w:t>
            </w:r>
            <w:r w:rsidRPr="005D1500">
              <w:rPr>
                <w:i/>
                <w:sz w:val="22"/>
                <w:szCs w:val="22"/>
              </w:rPr>
              <w:t>coded genetic research</w:t>
            </w:r>
            <w:r w:rsidRPr="005D1500">
              <w:rPr>
                <w:sz w:val="22"/>
                <w:szCs w:val="22"/>
              </w:rPr>
              <w:t xml:space="preserve">”? </w:t>
            </w:r>
          </w:p>
        </w:tc>
      </w:tr>
      <w:tr w:rsidR="00E62EE0" w:rsidRPr="005D1500" w14:paraId="68A37578"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jc w:val="center"/>
        </w:trPr>
        <w:tc>
          <w:tcPr>
            <w:tcW w:w="315" w:type="dxa"/>
            <w:tcBorders>
              <w:top w:val="nil"/>
              <w:bottom w:val="nil"/>
              <w:right w:val="nil"/>
            </w:tcBorders>
          </w:tcPr>
          <w:p w14:paraId="33ABD982" w14:textId="77777777" w:rsidR="00E62EE0" w:rsidRPr="005D1500" w:rsidRDefault="00E62EE0" w:rsidP="005A11E4">
            <w:pPr>
              <w:keepNext/>
              <w:rPr>
                <w:sz w:val="22"/>
              </w:rPr>
            </w:pPr>
          </w:p>
        </w:tc>
        <w:tc>
          <w:tcPr>
            <w:tcW w:w="940" w:type="dxa"/>
            <w:gridSpan w:val="4"/>
            <w:tcBorders>
              <w:top w:val="nil"/>
              <w:left w:val="nil"/>
              <w:bottom w:val="nil"/>
              <w:right w:val="nil"/>
            </w:tcBorders>
          </w:tcPr>
          <w:p w14:paraId="62C41828" w14:textId="77777777" w:rsidR="00E62EE0" w:rsidRPr="005D1500" w:rsidRDefault="00E62EE0" w:rsidP="005A11E4">
            <w:pPr>
              <w:keepNex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Yes</w:t>
            </w:r>
          </w:p>
        </w:tc>
        <w:tc>
          <w:tcPr>
            <w:tcW w:w="856" w:type="dxa"/>
            <w:gridSpan w:val="4"/>
            <w:tcBorders>
              <w:top w:val="nil"/>
              <w:left w:val="nil"/>
              <w:bottom w:val="nil"/>
              <w:right w:val="nil"/>
            </w:tcBorders>
          </w:tcPr>
          <w:p w14:paraId="17DF9EC2" w14:textId="77777777" w:rsidR="00E62EE0" w:rsidRPr="005D1500" w:rsidRDefault="00E62EE0" w:rsidP="005A11E4">
            <w:pPr>
              <w:keepNex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No </w:t>
            </w:r>
          </w:p>
        </w:tc>
        <w:tc>
          <w:tcPr>
            <w:tcW w:w="8774" w:type="dxa"/>
            <w:gridSpan w:val="9"/>
            <w:tcBorders>
              <w:top w:val="nil"/>
              <w:left w:val="nil"/>
              <w:bottom w:val="nil"/>
              <w:right w:val="single" w:sz="4" w:space="0" w:color="auto"/>
            </w:tcBorders>
          </w:tcPr>
          <w:p w14:paraId="78DA455A" w14:textId="77777777" w:rsidR="00E62EE0" w:rsidRPr="005D1500" w:rsidRDefault="00E62EE0" w:rsidP="00E62EE0">
            <w:pPr>
              <w:pStyle w:val="Attachment1"/>
              <w:tabs>
                <w:tab w:val="left" w:pos="1260"/>
              </w:tabs>
              <w:spacing w:before="0" w:after="0"/>
              <w:ind w:left="-18"/>
              <w:rPr>
                <w:sz w:val="22"/>
              </w:rPr>
            </w:pPr>
            <w:r w:rsidRPr="005D1500">
              <w:rPr>
                <w:sz w:val="22"/>
              </w:rPr>
              <w:t>If "Yes", please note under current federal and state law, genetic r</w:t>
            </w:r>
            <w:r w:rsidR="00306071" w:rsidRPr="005D1500">
              <w:rPr>
                <w:sz w:val="22"/>
              </w:rPr>
              <w:t xml:space="preserve">esearch may only be considered </w:t>
            </w:r>
            <w:r w:rsidRPr="005D1500">
              <w:rPr>
                <w:b/>
                <w:i/>
                <w:sz w:val="22"/>
              </w:rPr>
              <w:t>coded</w:t>
            </w:r>
            <w:r w:rsidRPr="005D1500">
              <w:rPr>
                <w:sz w:val="22"/>
              </w:rPr>
              <w:t xml:space="preserve"> if it meets certain requirements;</w:t>
            </w:r>
          </w:p>
        </w:tc>
      </w:tr>
      <w:tr w:rsidR="00E62EE0" w:rsidRPr="005D1500" w14:paraId="05B6DECF"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8"/>
          <w:jc w:val="center"/>
        </w:trPr>
        <w:tc>
          <w:tcPr>
            <w:tcW w:w="315" w:type="dxa"/>
            <w:tcBorders>
              <w:top w:val="nil"/>
              <w:bottom w:val="nil"/>
              <w:right w:val="nil"/>
            </w:tcBorders>
          </w:tcPr>
          <w:p w14:paraId="61DE6C76" w14:textId="77777777" w:rsidR="00E62EE0" w:rsidRPr="005D1500" w:rsidRDefault="00E62EE0" w:rsidP="005A11E4">
            <w:pPr>
              <w:keepNext/>
              <w:rPr>
                <w:sz w:val="22"/>
              </w:rPr>
            </w:pPr>
          </w:p>
        </w:tc>
        <w:tc>
          <w:tcPr>
            <w:tcW w:w="940" w:type="dxa"/>
            <w:gridSpan w:val="4"/>
            <w:tcBorders>
              <w:top w:val="nil"/>
              <w:left w:val="nil"/>
              <w:bottom w:val="nil"/>
              <w:right w:val="nil"/>
            </w:tcBorders>
          </w:tcPr>
          <w:p w14:paraId="2CF3CBFA" w14:textId="77777777" w:rsidR="00E62EE0" w:rsidRPr="005D1500" w:rsidRDefault="00E62EE0" w:rsidP="005A11E4">
            <w:pPr>
              <w:keepNext/>
              <w:rPr>
                <w:sz w:val="22"/>
              </w:rPr>
            </w:pPr>
          </w:p>
        </w:tc>
        <w:tc>
          <w:tcPr>
            <w:tcW w:w="1136" w:type="dxa"/>
            <w:gridSpan w:val="6"/>
            <w:tcBorders>
              <w:top w:val="nil"/>
              <w:left w:val="nil"/>
              <w:bottom w:val="nil"/>
              <w:right w:val="nil"/>
            </w:tcBorders>
          </w:tcPr>
          <w:p w14:paraId="1FE4F8E2" w14:textId="77777777" w:rsidR="00E62EE0" w:rsidRPr="005D1500" w:rsidRDefault="00E62EE0" w:rsidP="005A11E4">
            <w:pPr>
              <w:keepNext/>
              <w:rPr>
                <w:sz w:val="22"/>
              </w:rPr>
            </w:pPr>
          </w:p>
        </w:tc>
        <w:tc>
          <w:tcPr>
            <w:tcW w:w="8494" w:type="dxa"/>
            <w:gridSpan w:val="7"/>
            <w:tcBorders>
              <w:top w:val="nil"/>
              <w:left w:val="nil"/>
              <w:bottom w:val="nil"/>
              <w:right w:val="single" w:sz="4" w:space="0" w:color="auto"/>
            </w:tcBorders>
          </w:tcPr>
          <w:p w14:paraId="2E2CBF62" w14:textId="77777777" w:rsidR="00E62EE0" w:rsidRPr="005D1500" w:rsidRDefault="00306071" w:rsidP="001E7DC4">
            <w:pPr>
              <w:pStyle w:val="Part-a"/>
              <w:numPr>
                <w:ilvl w:val="2"/>
                <w:numId w:val="11"/>
              </w:numPr>
              <w:tabs>
                <w:tab w:val="left" w:pos="360"/>
              </w:tabs>
              <w:spacing w:before="60" w:after="60"/>
              <w:ind w:left="360" w:hanging="360"/>
              <w:contextualSpacing/>
              <w:rPr>
                <w:sz w:val="22"/>
              </w:rPr>
            </w:pPr>
            <w:r w:rsidRPr="005D1500">
              <w:rPr>
                <w:sz w:val="22"/>
              </w:rPr>
              <w:t>The code is not derived from individual identifiers;</w:t>
            </w:r>
          </w:p>
        </w:tc>
      </w:tr>
      <w:tr w:rsidR="00306071" w:rsidRPr="005D1500" w14:paraId="6A7244A5"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jc w:val="center"/>
        </w:trPr>
        <w:tc>
          <w:tcPr>
            <w:tcW w:w="315" w:type="dxa"/>
            <w:tcBorders>
              <w:top w:val="nil"/>
              <w:bottom w:val="nil"/>
              <w:right w:val="nil"/>
            </w:tcBorders>
          </w:tcPr>
          <w:p w14:paraId="538E5442" w14:textId="77777777" w:rsidR="00306071" w:rsidRPr="005D1500" w:rsidRDefault="00306071" w:rsidP="005A11E4">
            <w:pPr>
              <w:keepNext/>
              <w:rPr>
                <w:sz w:val="22"/>
              </w:rPr>
            </w:pPr>
          </w:p>
        </w:tc>
        <w:tc>
          <w:tcPr>
            <w:tcW w:w="940" w:type="dxa"/>
            <w:gridSpan w:val="4"/>
            <w:tcBorders>
              <w:top w:val="nil"/>
              <w:left w:val="nil"/>
              <w:bottom w:val="nil"/>
              <w:right w:val="nil"/>
            </w:tcBorders>
          </w:tcPr>
          <w:p w14:paraId="16435680" w14:textId="77777777" w:rsidR="00306071" w:rsidRPr="005D1500" w:rsidRDefault="00306071" w:rsidP="005A11E4">
            <w:pPr>
              <w:keepNext/>
              <w:rPr>
                <w:sz w:val="22"/>
              </w:rPr>
            </w:pPr>
          </w:p>
        </w:tc>
        <w:tc>
          <w:tcPr>
            <w:tcW w:w="1136" w:type="dxa"/>
            <w:gridSpan w:val="6"/>
            <w:tcBorders>
              <w:top w:val="nil"/>
              <w:left w:val="nil"/>
              <w:bottom w:val="nil"/>
              <w:right w:val="nil"/>
            </w:tcBorders>
          </w:tcPr>
          <w:p w14:paraId="305A1CE8" w14:textId="77777777" w:rsidR="00306071" w:rsidRPr="005D1500" w:rsidRDefault="00306071" w:rsidP="005A11E4">
            <w:pPr>
              <w:keepNext/>
              <w:rPr>
                <w:sz w:val="22"/>
              </w:rPr>
            </w:pPr>
          </w:p>
        </w:tc>
        <w:tc>
          <w:tcPr>
            <w:tcW w:w="8494" w:type="dxa"/>
            <w:gridSpan w:val="7"/>
            <w:tcBorders>
              <w:top w:val="nil"/>
              <w:left w:val="nil"/>
              <w:bottom w:val="nil"/>
              <w:right w:val="single" w:sz="4" w:space="0" w:color="auto"/>
            </w:tcBorders>
          </w:tcPr>
          <w:p w14:paraId="0C13B0CC" w14:textId="77777777" w:rsidR="00306071" w:rsidRPr="005D1500" w:rsidRDefault="00306071" w:rsidP="001E7DC4">
            <w:pPr>
              <w:pStyle w:val="Part-a"/>
              <w:numPr>
                <w:ilvl w:val="2"/>
                <w:numId w:val="11"/>
              </w:numPr>
              <w:ind w:left="360" w:hanging="360"/>
              <w:rPr>
                <w:sz w:val="22"/>
              </w:rPr>
            </w:pPr>
            <w:r w:rsidRPr="005D1500">
              <w:rPr>
                <w:sz w:val="22"/>
              </w:rPr>
              <w:t xml:space="preserve">The code key is kept securely and separately from the specimens and information; </w:t>
            </w:r>
            <w:r w:rsidRPr="005D1500">
              <w:rPr>
                <w:b/>
                <w:i/>
                <w:sz w:val="22"/>
              </w:rPr>
              <w:t>AND</w:t>
            </w:r>
          </w:p>
        </w:tc>
      </w:tr>
      <w:tr w:rsidR="00E62EE0" w:rsidRPr="005D1500" w14:paraId="22B04112"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jc w:val="center"/>
        </w:trPr>
        <w:tc>
          <w:tcPr>
            <w:tcW w:w="315" w:type="dxa"/>
            <w:tcBorders>
              <w:top w:val="nil"/>
              <w:bottom w:val="nil"/>
              <w:right w:val="nil"/>
            </w:tcBorders>
          </w:tcPr>
          <w:p w14:paraId="3CC0532C" w14:textId="77777777" w:rsidR="00E62EE0" w:rsidRPr="005D1500" w:rsidRDefault="00E62EE0" w:rsidP="005A11E4">
            <w:pPr>
              <w:keepNext/>
              <w:rPr>
                <w:sz w:val="22"/>
              </w:rPr>
            </w:pPr>
          </w:p>
        </w:tc>
        <w:tc>
          <w:tcPr>
            <w:tcW w:w="940" w:type="dxa"/>
            <w:gridSpan w:val="4"/>
            <w:tcBorders>
              <w:top w:val="nil"/>
              <w:left w:val="nil"/>
              <w:bottom w:val="nil"/>
              <w:right w:val="nil"/>
            </w:tcBorders>
          </w:tcPr>
          <w:p w14:paraId="394381AC" w14:textId="77777777" w:rsidR="00E62EE0" w:rsidRPr="005D1500" w:rsidRDefault="00E62EE0" w:rsidP="005A11E4">
            <w:pPr>
              <w:keepNext/>
              <w:rPr>
                <w:sz w:val="22"/>
              </w:rPr>
            </w:pPr>
          </w:p>
        </w:tc>
        <w:tc>
          <w:tcPr>
            <w:tcW w:w="1136" w:type="dxa"/>
            <w:gridSpan w:val="6"/>
            <w:tcBorders>
              <w:top w:val="nil"/>
              <w:left w:val="nil"/>
              <w:bottom w:val="nil"/>
              <w:right w:val="nil"/>
            </w:tcBorders>
          </w:tcPr>
          <w:p w14:paraId="6DD27049" w14:textId="77777777" w:rsidR="00E62EE0" w:rsidRPr="005D1500" w:rsidRDefault="00E62EE0" w:rsidP="005A11E4">
            <w:pPr>
              <w:keepNext/>
              <w:rPr>
                <w:sz w:val="22"/>
              </w:rPr>
            </w:pPr>
          </w:p>
        </w:tc>
        <w:tc>
          <w:tcPr>
            <w:tcW w:w="8494" w:type="dxa"/>
            <w:gridSpan w:val="7"/>
            <w:tcBorders>
              <w:top w:val="nil"/>
              <w:left w:val="nil"/>
              <w:bottom w:val="nil"/>
              <w:right w:val="single" w:sz="4" w:space="0" w:color="auto"/>
            </w:tcBorders>
          </w:tcPr>
          <w:p w14:paraId="3CE3417D" w14:textId="77777777" w:rsidR="00E62EE0" w:rsidRDefault="00306071" w:rsidP="001E7DC4">
            <w:pPr>
              <w:pStyle w:val="Part-a"/>
              <w:numPr>
                <w:ilvl w:val="2"/>
                <w:numId w:val="11"/>
              </w:numPr>
              <w:tabs>
                <w:tab w:val="left" w:pos="360"/>
              </w:tabs>
              <w:spacing w:before="60" w:after="60"/>
              <w:ind w:left="360" w:hanging="360"/>
              <w:contextualSpacing/>
              <w:rPr>
                <w:sz w:val="22"/>
              </w:rPr>
            </w:pPr>
            <w:r w:rsidRPr="005D1500">
              <w:rPr>
                <w:sz w:val="22"/>
              </w:rPr>
              <w:t>The code key is not accessible to the investigator (unless specifically approved by the IRB, please contact RCS if this is the case).</w:t>
            </w:r>
          </w:p>
          <w:p w14:paraId="273BA307" w14:textId="77777777" w:rsidR="00537EDC" w:rsidRDefault="00537EDC" w:rsidP="004F5349">
            <w:pPr>
              <w:pStyle w:val="Part-a"/>
              <w:numPr>
                <w:ilvl w:val="0"/>
                <w:numId w:val="0"/>
              </w:numPr>
              <w:tabs>
                <w:tab w:val="left" w:pos="360"/>
              </w:tabs>
              <w:spacing w:before="60" w:after="60"/>
              <w:ind w:left="360"/>
              <w:contextualSpacing/>
              <w:rPr>
                <w:sz w:val="22"/>
              </w:rPr>
            </w:pPr>
          </w:p>
          <w:p w14:paraId="20896D86" w14:textId="16C3B7F3" w:rsidR="004F5349" w:rsidRDefault="00537EDC" w:rsidP="004F5349">
            <w:pPr>
              <w:pStyle w:val="Part-a"/>
              <w:numPr>
                <w:ilvl w:val="0"/>
                <w:numId w:val="0"/>
              </w:numPr>
              <w:tabs>
                <w:tab w:val="left" w:pos="360"/>
              </w:tabs>
              <w:spacing w:before="60" w:after="60"/>
              <w:ind w:left="360"/>
              <w:contextualSpacing/>
              <w:rPr>
                <w:sz w:val="22"/>
              </w:rPr>
            </w:pPr>
            <w:r>
              <w:rPr>
                <w:sz w:val="22"/>
              </w:rPr>
              <w:t>(Note: if the University of Oregon researchers will obtain identifiable information because they have access to the code key or other identifiers, a complete IRB submission will likely be needed)</w:t>
            </w:r>
          </w:p>
          <w:p w14:paraId="58C75CFA" w14:textId="77777777" w:rsidR="00537EDC" w:rsidRDefault="00537EDC" w:rsidP="00196EC5">
            <w:pPr>
              <w:pStyle w:val="Part-a"/>
              <w:numPr>
                <w:ilvl w:val="0"/>
                <w:numId w:val="0"/>
              </w:numPr>
              <w:tabs>
                <w:tab w:val="left" w:pos="360"/>
              </w:tabs>
              <w:spacing w:before="60" w:after="60"/>
              <w:ind w:left="360"/>
              <w:contextualSpacing/>
              <w:rPr>
                <w:sz w:val="22"/>
              </w:rPr>
            </w:pPr>
          </w:p>
          <w:p w14:paraId="3D2A8154" w14:textId="41E30F8E" w:rsidR="004F5349" w:rsidRPr="005D1500" w:rsidRDefault="004F5349" w:rsidP="00196EC5">
            <w:pPr>
              <w:pStyle w:val="Part-a"/>
              <w:numPr>
                <w:ilvl w:val="0"/>
                <w:numId w:val="0"/>
              </w:numPr>
              <w:tabs>
                <w:tab w:val="left" w:pos="360"/>
              </w:tabs>
              <w:spacing w:before="60" w:after="60"/>
              <w:ind w:left="360"/>
              <w:contextualSpacing/>
              <w:rPr>
                <w:sz w:val="22"/>
              </w:rPr>
            </w:pPr>
            <w:r w:rsidRPr="004F5349">
              <w:rPr>
                <w:sz w:val="22"/>
              </w:rPr>
              <w:t>Does the research meet these requirements?</w:t>
            </w:r>
          </w:p>
        </w:tc>
      </w:tr>
      <w:tr w:rsidR="00306071" w:rsidRPr="005D1500" w14:paraId="40B98998"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2911" w:type="dxa"/>
            <w:gridSpan w:val="15"/>
            <w:tcBorders>
              <w:top w:val="nil"/>
              <w:bottom w:val="nil"/>
              <w:right w:val="nil"/>
            </w:tcBorders>
          </w:tcPr>
          <w:p w14:paraId="5EBD02F0" w14:textId="77777777" w:rsidR="00E62EE0" w:rsidRPr="005D1500" w:rsidRDefault="00E62EE0" w:rsidP="003D49DE">
            <w:pPr>
              <w:pStyle w:val="Attachment1"/>
              <w:numPr>
                <w:ilvl w:val="0"/>
                <w:numId w:val="0"/>
              </w:numPr>
              <w:spacing w:before="0" w:after="0"/>
              <w:ind w:left="1440"/>
              <w:rPr>
                <w:sz w:val="22"/>
              </w:rPr>
            </w:pPr>
            <w:r w:rsidRPr="005D1500">
              <w:rPr>
                <w:sz w:val="22"/>
              </w:rPr>
              <w:tab/>
            </w:r>
          </w:p>
        </w:tc>
        <w:tc>
          <w:tcPr>
            <w:tcW w:w="869" w:type="dxa"/>
            <w:tcBorders>
              <w:top w:val="nil"/>
              <w:left w:val="nil"/>
              <w:bottom w:val="nil"/>
              <w:right w:val="nil"/>
            </w:tcBorders>
          </w:tcPr>
          <w:p w14:paraId="1426A242" w14:textId="77777777" w:rsidR="00E62EE0" w:rsidRPr="005D1500" w:rsidRDefault="00E62EE0" w:rsidP="00E62EE0">
            <w:pPr>
              <w:rPr>
                <w:sz w:val="22"/>
              </w:rPr>
            </w:pPr>
            <w:r w:rsidRPr="005D1500">
              <w:rPr>
                <w:sz w:val="22"/>
              </w:rPr>
              <w:fldChar w:fldCharType="begin">
                <w:ffData>
                  <w:name w:val="Check1"/>
                  <w:enabled/>
                  <w:calcOnExit w:val="0"/>
                  <w:checkBox>
                    <w:sizeAuto/>
                    <w:default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Yes</w:t>
            </w:r>
          </w:p>
        </w:tc>
        <w:tc>
          <w:tcPr>
            <w:tcW w:w="805" w:type="dxa"/>
            <w:tcBorders>
              <w:top w:val="nil"/>
              <w:left w:val="nil"/>
              <w:bottom w:val="nil"/>
              <w:right w:val="nil"/>
            </w:tcBorders>
          </w:tcPr>
          <w:p w14:paraId="292B7520" w14:textId="77777777" w:rsidR="00E62EE0" w:rsidRPr="005D1500" w:rsidRDefault="00E62EE0" w:rsidP="00E62EE0">
            <w:pPr>
              <w:rPr>
                <w:sz w:val="22"/>
              </w:rPr>
            </w:pPr>
            <w:r w:rsidRPr="005D1500">
              <w:rPr>
                <w:sz w:val="22"/>
              </w:rPr>
              <w:fldChar w:fldCharType="begin">
                <w:ffData>
                  <w:name w:val="Check1"/>
                  <w:enabled/>
                  <w:calcOnExit w:val="0"/>
                  <w:checkBox>
                    <w:sizeAuto/>
                    <w:default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No</w:t>
            </w:r>
          </w:p>
        </w:tc>
        <w:tc>
          <w:tcPr>
            <w:tcW w:w="6300" w:type="dxa"/>
            <w:tcBorders>
              <w:top w:val="nil"/>
              <w:left w:val="nil"/>
              <w:bottom w:val="nil"/>
            </w:tcBorders>
          </w:tcPr>
          <w:p w14:paraId="03391A7B" w14:textId="1A92C392" w:rsidR="00E62EE0" w:rsidRPr="005D1500" w:rsidRDefault="00E62EE0" w:rsidP="003D49DE">
            <w:pPr>
              <w:rPr>
                <w:sz w:val="22"/>
              </w:rPr>
            </w:pPr>
          </w:p>
        </w:tc>
      </w:tr>
      <w:tr w:rsidR="00047301" w:rsidRPr="005D1500" w14:paraId="44BAEA7C"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7967CA93" w14:textId="77777777" w:rsidR="000B1E42" w:rsidRPr="000D053D" w:rsidRDefault="00756017" w:rsidP="00893612">
            <w:pPr>
              <w:spacing w:before="120"/>
              <w:ind w:left="427"/>
              <w:rPr>
                <w:sz w:val="22"/>
              </w:rPr>
            </w:pPr>
            <w:r w:rsidRPr="000D053D">
              <w:rPr>
                <w:sz w:val="22"/>
              </w:rPr>
              <w:t xml:space="preserve">If "Yes", </w:t>
            </w:r>
            <w:r w:rsidR="000B1E42" w:rsidRPr="000D053D">
              <w:rPr>
                <w:sz w:val="22"/>
              </w:rPr>
              <w:t>also address these items:</w:t>
            </w:r>
          </w:p>
          <w:p w14:paraId="56A6ECD3" w14:textId="7370203C" w:rsidR="000B1E42" w:rsidRPr="00196EC5" w:rsidRDefault="000B1E42" w:rsidP="000B1E42">
            <w:pPr>
              <w:pStyle w:val="ListParagraph"/>
              <w:numPr>
                <w:ilvl w:val="7"/>
                <w:numId w:val="13"/>
              </w:numPr>
              <w:spacing w:before="120"/>
              <w:rPr>
                <w:rFonts w:ascii="Melior" w:hAnsi="Melior"/>
                <w:sz w:val="22"/>
              </w:rPr>
            </w:pPr>
            <w:r w:rsidRPr="00196EC5">
              <w:rPr>
                <w:rFonts w:ascii="Melior" w:hAnsi="Melior"/>
                <w:sz w:val="22"/>
              </w:rPr>
              <w:t>D</w:t>
            </w:r>
            <w:r w:rsidR="00047301" w:rsidRPr="00196EC5">
              <w:rPr>
                <w:rFonts w:ascii="Melior" w:hAnsi="Melior"/>
                <w:sz w:val="22"/>
              </w:rPr>
              <w:t xml:space="preserve">escribe the risks of coding </w:t>
            </w:r>
            <w:r w:rsidRPr="00196EC5">
              <w:rPr>
                <w:rFonts w:ascii="Melior" w:hAnsi="Melior"/>
                <w:sz w:val="22"/>
              </w:rPr>
              <w:t xml:space="preserve">and include </w:t>
            </w:r>
            <w:r w:rsidR="00047301" w:rsidRPr="00196EC5">
              <w:rPr>
                <w:rFonts w:ascii="Melior" w:hAnsi="Melior"/>
                <w:sz w:val="22"/>
              </w:rPr>
              <w:t xml:space="preserve">an explanation of </w:t>
            </w:r>
            <w:r w:rsidRPr="00196EC5">
              <w:rPr>
                <w:rFonts w:ascii="Melior" w:hAnsi="Melior"/>
                <w:sz w:val="22"/>
              </w:rPr>
              <w:t xml:space="preserve">how you will minimize </w:t>
            </w:r>
            <w:r w:rsidR="000D053D">
              <w:rPr>
                <w:rFonts w:ascii="Melior" w:hAnsi="Melior"/>
                <w:sz w:val="22"/>
              </w:rPr>
              <w:t xml:space="preserve">the </w:t>
            </w:r>
            <w:r w:rsidRPr="00196EC5">
              <w:rPr>
                <w:rFonts w:ascii="Melior" w:hAnsi="Melior"/>
                <w:sz w:val="22"/>
              </w:rPr>
              <w:t xml:space="preserve">risks </w:t>
            </w:r>
            <w:r w:rsidR="000D053D">
              <w:rPr>
                <w:rFonts w:ascii="Melior" w:hAnsi="Melior"/>
                <w:sz w:val="22"/>
              </w:rPr>
              <w:t xml:space="preserve">associated with </w:t>
            </w:r>
            <w:r w:rsidRPr="00196EC5">
              <w:rPr>
                <w:rFonts w:ascii="Melior" w:hAnsi="Melior"/>
                <w:sz w:val="22"/>
              </w:rPr>
              <w:t>a breach of confidentiality:</w:t>
            </w:r>
          </w:p>
          <w:p w14:paraId="0FA031EC" w14:textId="7EB80B24" w:rsidR="00047301" w:rsidRPr="00196EC5" w:rsidRDefault="00756017" w:rsidP="000B1E42">
            <w:pPr>
              <w:pStyle w:val="ListParagraph"/>
              <w:spacing w:before="120"/>
              <w:ind w:left="2880"/>
              <w:rPr>
                <w:rFonts w:ascii="Melior" w:hAnsi="Melior"/>
                <w:sz w:val="22"/>
              </w:rPr>
            </w:pPr>
            <w:r w:rsidRPr="00196EC5">
              <w:rPr>
                <w:rFonts w:ascii="Melior" w:hAnsi="Melior"/>
                <w:sz w:val="22"/>
              </w:rPr>
              <w:fldChar w:fldCharType="begin">
                <w:ffData>
                  <w:name w:val="Text1"/>
                  <w:enabled/>
                  <w:calcOnExit w:val="0"/>
                  <w:textInput/>
                </w:ffData>
              </w:fldChar>
            </w:r>
            <w:r w:rsidRPr="00196EC5">
              <w:rPr>
                <w:rFonts w:ascii="Melior" w:hAnsi="Melior"/>
                <w:sz w:val="22"/>
              </w:rPr>
              <w:instrText xml:space="preserve"> FORMTEXT </w:instrText>
            </w:r>
            <w:r w:rsidRPr="00196EC5">
              <w:rPr>
                <w:rFonts w:ascii="Melior" w:hAnsi="Melior"/>
                <w:sz w:val="22"/>
              </w:rPr>
            </w:r>
            <w:r w:rsidRPr="00196EC5">
              <w:rPr>
                <w:rFonts w:ascii="Melior" w:hAnsi="Melior"/>
                <w:sz w:val="22"/>
              </w:rPr>
              <w:fldChar w:fldCharType="separate"/>
            </w:r>
            <w:r w:rsidRPr="00196EC5">
              <w:rPr>
                <w:rFonts w:ascii="Melior" w:hAnsi="Melior"/>
                <w:noProof/>
              </w:rPr>
              <w:t> </w:t>
            </w:r>
            <w:r w:rsidRPr="00196EC5">
              <w:rPr>
                <w:rFonts w:ascii="Melior" w:hAnsi="Melior"/>
                <w:noProof/>
              </w:rPr>
              <w:t> </w:t>
            </w:r>
            <w:r w:rsidRPr="00196EC5">
              <w:rPr>
                <w:rFonts w:ascii="Melior" w:hAnsi="Melior"/>
                <w:noProof/>
              </w:rPr>
              <w:t> </w:t>
            </w:r>
            <w:r w:rsidRPr="00196EC5">
              <w:rPr>
                <w:rFonts w:ascii="Melior" w:hAnsi="Melior"/>
                <w:noProof/>
              </w:rPr>
              <w:t> </w:t>
            </w:r>
            <w:r w:rsidRPr="00196EC5">
              <w:rPr>
                <w:rFonts w:ascii="Melior" w:hAnsi="Melior"/>
                <w:noProof/>
              </w:rPr>
              <w:t> </w:t>
            </w:r>
            <w:r w:rsidRPr="00196EC5">
              <w:rPr>
                <w:rFonts w:ascii="Melior" w:hAnsi="Melior"/>
                <w:sz w:val="22"/>
              </w:rPr>
              <w:fldChar w:fldCharType="end"/>
            </w:r>
          </w:p>
          <w:p w14:paraId="087021E6" w14:textId="0128D327" w:rsidR="005E74C0" w:rsidRDefault="005E74C0" w:rsidP="000D053D">
            <w:pPr>
              <w:pStyle w:val="ListParagraph"/>
              <w:numPr>
                <w:ilvl w:val="7"/>
                <w:numId w:val="13"/>
              </w:numPr>
              <w:spacing w:before="120"/>
              <w:rPr>
                <w:rFonts w:ascii="Melior" w:hAnsi="Melior"/>
                <w:sz w:val="22"/>
                <w:szCs w:val="22"/>
              </w:rPr>
            </w:pPr>
            <w:r>
              <w:rPr>
                <w:rFonts w:ascii="Melior" w:hAnsi="Melior"/>
                <w:sz w:val="22"/>
                <w:szCs w:val="22"/>
              </w:rPr>
              <w:t>Do you have DNA samples or are responsible for maintaining the DNA sample(s) from which genetic information is obtained?</w:t>
            </w:r>
          </w:p>
          <w:p w14:paraId="75078B87" w14:textId="41FD80A7" w:rsidR="005E74C0" w:rsidRDefault="005E74C0" w:rsidP="005E74C0">
            <w:pPr>
              <w:pStyle w:val="ListParagraph"/>
              <w:spacing w:before="120"/>
              <w:ind w:left="2880"/>
              <w:rPr>
                <w:rFonts w:ascii="Melior" w:hAnsi="Melior"/>
                <w:sz w:val="22"/>
                <w:szCs w:val="22"/>
              </w:rPr>
            </w:pPr>
            <w:r w:rsidRPr="005D1500">
              <w:rPr>
                <w:sz w:val="22"/>
              </w:rPr>
              <w:fldChar w:fldCharType="begin">
                <w:ffData>
                  <w:name w:val="Check1"/>
                  <w:enabled/>
                  <w:calcOnExit w:val="0"/>
                  <w:checkBox>
                    <w:sizeAuto/>
                    <w:default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w:t>
            </w:r>
            <w:r>
              <w:rPr>
                <w:rFonts w:ascii="Melior" w:hAnsi="Melior"/>
                <w:sz w:val="22"/>
                <w:szCs w:val="22"/>
              </w:rPr>
              <w:t xml:space="preserve">Yes      </w:t>
            </w:r>
            <w:r w:rsidRPr="005D1500">
              <w:rPr>
                <w:sz w:val="22"/>
              </w:rPr>
              <w:fldChar w:fldCharType="begin">
                <w:ffData>
                  <w:name w:val="Check1"/>
                  <w:enabled/>
                  <w:calcOnExit w:val="0"/>
                  <w:checkBox>
                    <w:sizeAuto/>
                    <w:default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w:t>
            </w:r>
            <w:r>
              <w:rPr>
                <w:rFonts w:ascii="Melior" w:hAnsi="Melior"/>
                <w:sz w:val="22"/>
                <w:szCs w:val="22"/>
              </w:rPr>
              <w:t xml:space="preserve">   No</w:t>
            </w:r>
          </w:p>
          <w:p w14:paraId="3A32166F" w14:textId="308DF231" w:rsidR="005E74C0" w:rsidRPr="00196EC5" w:rsidRDefault="005E74C0" w:rsidP="00196EC5">
            <w:pPr>
              <w:pStyle w:val="ListParagraph"/>
              <w:spacing w:before="120"/>
              <w:ind w:left="2880"/>
              <w:rPr>
                <w:sz w:val="22"/>
              </w:rPr>
            </w:pPr>
            <w:r>
              <w:rPr>
                <w:rFonts w:ascii="Melior" w:hAnsi="Melior"/>
                <w:sz w:val="22"/>
                <w:szCs w:val="22"/>
              </w:rPr>
              <w:t xml:space="preserve">If “Yes”, </w:t>
            </w:r>
            <w:r w:rsidR="00685348">
              <w:rPr>
                <w:rFonts w:ascii="Melior" w:hAnsi="Melior"/>
                <w:sz w:val="22"/>
                <w:szCs w:val="22"/>
              </w:rPr>
              <w:t xml:space="preserve">please also </w:t>
            </w:r>
            <w:r>
              <w:rPr>
                <w:rFonts w:ascii="Melior" w:hAnsi="Melior"/>
                <w:sz w:val="22"/>
              </w:rPr>
              <w:t xml:space="preserve">describe how the DNA sample will be </w:t>
            </w:r>
            <w:r w:rsidRPr="005E74C0">
              <w:rPr>
                <w:rFonts w:ascii="Melior" w:hAnsi="Melior"/>
                <w:sz w:val="22"/>
              </w:rPr>
              <w:t>destroyed promptly upon completion of the project or withdrawal of the individual from the project, whichever occurs first, unless the individual or the individual’s representative directs otherwise by informed consent</w:t>
            </w:r>
            <w:r>
              <w:rPr>
                <w:rFonts w:ascii="Melior" w:hAnsi="Melior"/>
                <w:sz w:val="22"/>
              </w:rPr>
              <w:t>:</w:t>
            </w:r>
          </w:p>
          <w:p w14:paraId="28E06CCE" w14:textId="57CDFD05" w:rsidR="005E74C0" w:rsidRPr="00196EC5" w:rsidRDefault="005E74C0" w:rsidP="00196EC5">
            <w:pPr>
              <w:pStyle w:val="ListParagraph"/>
              <w:spacing w:before="120"/>
              <w:ind w:left="3396"/>
              <w:rPr>
                <w:sz w:val="22"/>
              </w:rPr>
            </w:pPr>
            <w:r w:rsidRPr="00432246">
              <w:rPr>
                <w:rFonts w:ascii="Melior" w:hAnsi="Melior"/>
                <w:sz w:val="22"/>
              </w:rPr>
              <w:fldChar w:fldCharType="begin">
                <w:ffData>
                  <w:name w:val="Text1"/>
                  <w:enabled/>
                  <w:calcOnExit w:val="0"/>
                  <w:textInput/>
                </w:ffData>
              </w:fldChar>
            </w:r>
            <w:r w:rsidRPr="00432246">
              <w:rPr>
                <w:rFonts w:ascii="Melior" w:hAnsi="Melior"/>
                <w:sz w:val="22"/>
              </w:rPr>
              <w:instrText xml:space="preserve"> FORMTEXT </w:instrText>
            </w:r>
            <w:r w:rsidRPr="00432246">
              <w:rPr>
                <w:rFonts w:ascii="Melior" w:hAnsi="Melior"/>
                <w:sz w:val="22"/>
              </w:rPr>
            </w:r>
            <w:r w:rsidRPr="00432246">
              <w:rPr>
                <w:rFonts w:ascii="Melior" w:hAnsi="Melior"/>
                <w:sz w:val="22"/>
              </w:rPr>
              <w:fldChar w:fldCharType="separate"/>
            </w:r>
            <w:r w:rsidRPr="00432246">
              <w:rPr>
                <w:rFonts w:ascii="Melior" w:hAnsi="Melior"/>
                <w:noProof/>
              </w:rPr>
              <w:t> </w:t>
            </w:r>
            <w:r w:rsidRPr="00432246">
              <w:rPr>
                <w:rFonts w:ascii="Melior" w:hAnsi="Melior"/>
                <w:noProof/>
              </w:rPr>
              <w:t> </w:t>
            </w:r>
            <w:r w:rsidRPr="00432246">
              <w:rPr>
                <w:rFonts w:ascii="Melior" w:hAnsi="Melior"/>
                <w:noProof/>
              </w:rPr>
              <w:t> </w:t>
            </w:r>
            <w:r w:rsidRPr="00432246">
              <w:rPr>
                <w:rFonts w:ascii="Melior" w:hAnsi="Melior"/>
                <w:noProof/>
              </w:rPr>
              <w:t> </w:t>
            </w:r>
            <w:r w:rsidRPr="00432246">
              <w:rPr>
                <w:rFonts w:ascii="Melior" w:hAnsi="Melior"/>
                <w:noProof/>
              </w:rPr>
              <w:t> </w:t>
            </w:r>
            <w:r w:rsidRPr="00432246">
              <w:rPr>
                <w:rFonts w:ascii="Melior" w:hAnsi="Melior"/>
                <w:sz w:val="22"/>
              </w:rPr>
              <w:fldChar w:fldCharType="end"/>
            </w:r>
          </w:p>
        </w:tc>
      </w:tr>
      <w:tr w:rsidR="003D49DE" w:rsidRPr="005D1500" w14:paraId="2BED2094"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51C2741B" w14:textId="77777777" w:rsidR="003D49DE" w:rsidRPr="005D1500" w:rsidRDefault="009F76B8" w:rsidP="005A11E4">
            <w:pPr>
              <w:rPr>
                <w:sz w:val="22"/>
              </w:rPr>
            </w:pPr>
            <w:r>
              <w:rPr>
                <w:sz w:val="22"/>
              </w:rPr>
              <w:pict w14:anchorId="3F36571A">
                <v:rect id="_x0000_i1036" style="width:0;height:1.5pt" o:hrstd="t" o:hr="t" fillcolor="#a0a0a0" stroked="f"/>
              </w:pict>
            </w:r>
          </w:p>
        </w:tc>
      </w:tr>
      <w:tr w:rsidR="003D49DE" w:rsidRPr="005D1500" w14:paraId="141540C1"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nil"/>
            </w:tcBorders>
          </w:tcPr>
          <w:p w14:paraId="43078F67" w14:textId="5C94DC0D" w:rsidR="003D49DE" w:rsidRPr="005D1500" w:rsidRDefault="003D49DE" w:rsidP="005A11E4">
            <w:pPr>
              <w:pStyle w:val="Parts-1"/>
              <w:rPr>
                <w:b w:val="0"/>
                <w:sz w:val="22"/>
                <w:szCs w:val="22"/>
              </w:rPr>
            </w:pPr>
            <w:r w:rsidRPr="005D1500">
              <w:rPr>
                <w:b w:val="0"/>
                <w:sz w:val="22"/>
                <w:szCs w:val="22"/>
              </w:rPr>
              <w:t xml:space="preserve">Will genetic </w:t>
            </w:r>
            <w:r w:rsidR="000D053D">
              <w:rPr>
                <w:b w:val="0"/>
                <w:sz w:val="22"/>
                <w:szCs w:val="22"/>
              </w:rPr>
              <w:t xml:space="preserve">information or </w:t>
            </w:r>
            <w:r w:rsidRPr="005D1500">
              <w:rPr>
                <w:b w:val="0"/>
                <w:sz w:val="22"/>
                <w:szCs w:val="22"/>
              </w:rPr>
              <w:t>samples be retained and/or stored?</w:t>
            </w:r>
          </w:p>
        </w:tc>
      </w:tr>
      <w:tr w:rsidR="003D49DE" w:rsidRPr="005D1500" w14:paraId="3C18E47E"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315" w:type="dxa"/>
            <w:tcBorders>
              <w:top w:val="nil"/>
              <w:bottom w:val="nil"/>
              <w:right w:val="nil"/>
            </w:tcBorders>
          </w:tcPr>
          <w:p w14:paraId="0E61F9E4" w14:textId="77777777" w:rsidR="003D49DE" w:rsidRPr="005D1500" w:rsidRDefault="003D49DE" w:rsidP="005A11E4">
            <w:pPr>
              <w:keepNext/>
              <w:rPr>
                <w:sz w:val="22"/>
              </w:rPr>
            </w:pPr>
          </w:p>
        </w:tc>
        <w:tc>
          <w:tcPr>
            <w:tcW w:w="940" w:type="dxa"/>
            <w:gridSpan w:val="4"/>
            <w:tcBorders>
              <w:top w:val="nil"/>
              <w:left w:val="nil"/>
              <w:bottom w:val="nil"/>
              <w:right w:val="nil"/>
            </w:tcBorders>
          </w:tcPr>
          <w:p w14:paraId="5FBC6822" w14:textId="77777777" w:rsidR="003D49DE" w:rsidRPr="005D1500" w:rsidRDefault="003D49DE" w:rsidP="005A11E4">
            <w:pPr>
              <w:keepNex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Yes</w:t>
            </w:r>
          </w:p>
        </w:tc>
        <w:tc>
          <w:tcPr>
            <w:tcW w:w="884" w:type="dxa"/>
            <w:gridSpan w:val="5"/>
            <w:tcBorders>
              <w:top w:val="nil"/>
              <w:left w:val="nil"/>
              <w:bottom w:val="nil"/>
              <w:right w:val="nil"/>
            </w:tcBorders>
          </w:tcPr>
          <w:p w14:paraId="59F3C50E" w14:textId="77777777" w:rsidR="003D49DE" w:rsidRPr="005D1500" w:rsidRDefault="003D49DE" w:rsidP="005A11E4">
            <w:pPr>
              <w:keepNext/>
              <w:rPr>
                <w:sz w:val="22"/>
              </w:rPr>
            </w:pPr>
            <w:r w:rsidRPr="005D1500">
              <w:rPr>
                <w:sz w:val="22"/>
              </w:rPr>
              <w:fldChar w:fldCharType="begin">
                <w:ffData>
                  <w:name w:val="Check160"/>
                  <w:enabled/>
                  <w:calcOnExit w:val="0"/>
                  <w:checkBox>
                    <w:sizeAuto/>
                    <w:default w:val="0"/>
                    <w:checked w:val="0"/>
                  </w:checkBox>
                </w:ffData>
              </w:fldChar>
            </w:r>
            <w:r w:rsidRPr="005D1500">
              <w:rPr>
                <w:sz w:val="22"/>
              </w:rPr>
              <w:instrText xml:space="preserve"> FORMCHECKBOX </w:instrText>
            </w:r>
            <w:r w:rsidR="009F76B8">
              <w:rPr>
                <w:sz w:val="22"/>
              </w:rPr>
            </w:r>
            <w:r w:rsidR="009F76B8">
              <w:rPr>
                <w:sz w:val="22"/>
              </w:rPr>
              <w:fldChar w:fldCharType="separate"/>
            </w:r>
            <w:r w:rsidRPr="005D1500">
              <w:rPr>
                <w:sz w:val="22"/>
              </w:rPr>
              <w:fldChar w:fldCharType="end"/>
            </w:r>
            <w:r w:rsidRPr="005D1500">
              <w:rPr>
                <w:sz w:val="22"/>
              </w:rPr>
              <w:t xml:space="preserve"> No</w:t>
            </w:r>
          </w:p>
        </w:tc>
        <w:tc>
          <w:tcPr>
            <w:tcW w:w="8746" w:type="dxa"/>
            <w:gridSpan w:val="8"/>
            <w:tcBorders>
              <w:top w:val="nil"/>
              <w:left w:val="nil"/>
              <w:bottom w:val="nil"/>
              <w:right w:val="single" w:sz="4" w:space="0" w:color="auto"/>
            </w:tcBorders>
          </w:tcPr>
          <w:p w14:paraId="77DB88B8" w14:textId="7C2CF7C9" w:rsidR="003D49DE" w:rsidRPr="005D1500" w:rsidRDefault="003D49DE" w:rsidP="005A11E4">
            <w:pPr>
              <w:keepNext/>
              <w:rPr>
                <w:sz w:val="22"/>
              </w:rPr>
            </w:pPr>
            <w:r w:rsidRPr="005D1500">
              <w:rPr>
                <w:sz w:val="22"/>
              </w:rPr>
              <w:t xml:space="preserve">If yes, please </w:t>
            </w:r>
            <w:r w:rsidR="000B1E42">
              <w:rPr>
                <w:sz w:val="22"/>
              </w:rPr>
              <w:t xml:space="preserve">describe how it will be retained/stored. If it will be stored in a repository, also </w:t>
            </w:r>
            <w:r w:rsidRPr="005D1500">
              <w:rPr>
                <w:sz w:val="22"/>
              </w:rPr>
              <w:t xml:space="preserve">specify the repository: </w:t>
            </w:r>
            <w:r w:rsidRPr="003B598E">
              <w:rPr>
                <w:rFonts w:ascii="Calibri" w:hAnsi="Calibri"/>
                <w:sz w:val="22"/>
              </w:rPr>
              <w:fldChar w:fldCharType="begin">
                <w:ffData>
                  <w:name w:val="Text1"/>
                  <w:enabled/>
                  <w:calcOnExit w:val="0"/>
                  <w:textInput/>
                </w:ffData>
              </w:fldChar>
            </w:r>
            <w:r w:rsidRPr="003B598E">
              <w:rPr>
                <w:rFonts w:ascii="Calibri" w:hAnsi="Calibri"/>
                <w:sz w:val="22"/>
              </w:rPr>
              <w:instrText xml:space="preserve"> FORMTEXT </w:instrText>
            </w:r>
            <w:r w:rsidRPr="003B598E">
              <w:rPr>
                <w:rFonts w:ascii="Calibri" w:hAnsi="Calibri"/>
                <w:sz w:val="22"/>
              </w:rPr>
            </w:r>
            <w:r w:rsidRPr="003B598E">
              <w:rPr>
                <w:rFonts w:ascii="Calibri" w:hAnsi="Calibri"/>
                <w:sz w:val="22"/>
              </w:rPr>
              <w:fldChar w:fldCharType="separate"/>
            </w:r>
            <w:r w:rsidRPr="003B598E">
              <w:rPr>
                <w:rFonts w:ascii="Calibri" w:hAnsi="Calibri"/>
                <w:noProof/>
                <w:sz w:val="22"/>
              </w:rPr>
              <w:t> </w:t>
            </w:r>
            <w:r w:rsidRPr="003B598E">
              <w:rPr>
                <w:rFonts w:ascii="Calibri" w:hAnsi="Calibri"/>
                <w:noProof/>
                <w:sz w:val="22"/>
              </w:rPr>
              <w:t> </w:t>
            </w:r>
            <w:r w:rsidRPr="003B598E">
              <w:rPr>
                <w:rFonts w:ascii="Calibri" w:hAnsi="Calibri"/>
                <w:noProof/>
                <w:sz w:val="22"/>
              </w:rPr>
              <w:t> </w:t>
            </w:r>
            <w:r w:rsidRPr="003B598E">
              <w:rPr>
                <w:rFonts w:ascii="Calibri" w:hAnsi="Calibri"/>
                <w:noProof/>
                <w:sz w:val="22"/>
              </w:rPr>
              <w:t> </w:t>
            </w:r>
            <w:r w:rsidRPr="003B598E">
              <w:rPr>
                <w:rFonts w:ascii="Calibri" w:hAnsi="Calibri"/>
                <w:noProof/>
                <w:sz w:val="22"/>
              </w:rPr>
              <w:t> </w:t>
            </w:r>
            <w:r w:rsidRPr="003B598E">
              <w:rPr>
                <w:rFonts w:ascii="Calibri" w:hAnsi="Calibri"/>
                <w:sz w:val="22"/>
              </w:rPr>
              <w:fldChar w:fldCharType="end"/>
            </w:r>
          </w:p>
        </w:tc>
      </w:tr>
      <w:tr w:rsidR="003D49DE" w:rsidRPr="005D1500" w14:paraId="57F8C3F2" w14:textId="77777777" w:rsidTr="00196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885" w:type="dxa"/>
            <w:gridSpan w:val="18"/>
            <w:tcBorders>
              <w:top w:val="nil"/>
              <w:bottom w:val="single" w:sz="4" w:space="0" w:color="auto"/>
            </w:tcBorders>
          </w:tcPr>
          <w:p w14:paraId="2202941C" w14:textId="77777777" w:rsidR="003D49DE" w:rsidRPr="005D1500" w:rsidRDefault="009F76B8" w:rsidP="005A11E4">
            <w:pPr>
              <w:rPr>
                <w:sz w:val="22"/>
              </w:rPr>
            </w:pPr>
            <w:r>
              <w:rPr>
                <w:sz w:val="22"/>
              </w:rPr>
              <w:pict w14:anchorId="22B84C0D">
                <v:rect id="_x0000_i1037" style="width:0;height:1.5pt" o:hrstd="t" o:hr="t" fillcolor="#a0a0a0" stroked="f"/>
              </w:pict>
            </w:r>
          </w:p>
        </w:tc>
      </w:tr>
    </w:tbl>
    <w:p w14:paraId="7D820994" w14:textId="75906F24" w:rsidR="006B55EE" w:rsidRPr="005D1500" w:rsidRDefault="006B55EE" w:rsidP="00645EDF">
      <w:pPr>
        <w:spacing w:before="240"/>
        <w:jc w:val="center"/>
        <w:rPr>
          <w:sz w:val="22"/>
        </w:r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645EDF" w:rsidRPr="005D1500" w14:paraId="74063303" w14:textId="77777777" w:rsidTr="005A11E4">
        <w:trPr>
          <w:jc w:val="center"/>
        </w:trPr>
        <w:tc>
          <w:tcPr>
            <w:tcW w:w="11037" w:type="dxa"/>
            <w:gridSpan w:val="5"/>
            <w:tcBorders>
              <w:top w:val="single" w:sz="4" w:space="0" w:color="7F7F7F" w:themeColor="text1" w:themeTint="80"/>
              <w:left w:val="single" w:sz="4" w:space="0" w:color="auto"/>
              <w:bottom w:val="single" w:sz="4" w:space="0" w:color="7F7F7F" w:themeColor="text1" w:themeTint="80"/>
              <w:right w:val="single" w:sz="4" w:space="0" w:color="auto"/>
            </w:tcBorders>
            <w:shd w:val="pct12" w:color="auto" w:fill="auto"/>
          </w:tcPr>
          <w:p w14:paraId="00B67DD6" w14:textId="77777777" w:rsidR="00645EDF" w:rsidRPr="005D1500" w:rsidRDefault="00645EDF" w:rsidP="001E7DC4">
            <w:pPr>
              <w:pStyle w:val="Parts"/>
              <w:numPr>
                <w:ilvl w:val="0"/>
                <w:numId w:val="12"/>
              </w:numPr>
              <w:ind w:left="360" w:hanging="360"/>
              <w:rPr>
                <w:sz w:val="22"/>
                <w:szCs w:val="22"/>
              </w:rPr>
            </w:pPr>
            <w:bookmarkStart w:id="3" w:name="_Ref397603291"/>
            <w:r w:rsidRPr="005D1500">
              <w:rPr>
                <w:sz w:val="22"/>
                <w:szCs w:val="22"/>
              </w:rPr>
              <w:lastRenderedPageBreak/>
              <w:t>Investigator and Faculty Advisor Signatures</w:t>
            </w:r>
            <w:bookmarkEnd w:id="3"/>
          </w:p>
        </w:tc>
      </w:tr>
      <w:tr w:rsidR="00645EDF" w:rsidRPr="005D1500" w14:paraId="088ED82A" w14:textId="77777777" w:rsidTr="005A11E4">
        <w:trPr>
          <w:jc w:val="center"/>
        </w:trPr>
        <w:tc>
          <w:tcPr>
            <w:tcW w:w="11037" w:type="dxa"/>
            <w:gridSpan w:val="5"/>
            <w:tcBorders>
              <w:top w:val="single" w:sz="4" w:space="0" w:color="7F7F7F" w:themeColor="text1" w:themeTint="80"/>
              <w:left w:val="single" w:sz="4" w:space="0" w:color="auto"/>
              <w:bottom w:val="nil"/>
              <w:right w:val="single" w:sz="4" w:space="0" w:color="auto"/>
            </w:tcBorders>
            <w:shd w:val="clear" w:color="auto" w:fill="auto"/>
          </w:tcPr>
          <w:p w14:paraId="2CDFE3BE" w14:textId="77777777" w:rsidR="00645EDF" w:rsidRPr="005D1500" w:rsidRDefault="00645EDF" w:rsidP="001E7DC4">
            <w:pPr>
              <w:pStyle w:val="Application-FirstBullet"/>
              <w:keepNext/>
              <w:numPr>
                <w:ilvl w:val="0"/>
                <w:numId w:val="17"/>
              </w:numPr>
              <w:ind w:left="364"/>
              <w:rPr>
                <w:sz w:val="22"/>
              </w:rPr>
            </w:pPr>
            <w:r w:rsidRPr="005D1500">
              <w:rPr>
                <w:sz w:val="22"/>
              </w:rPr>
              <w:t>The investigator certifies that the above information is correct and accurately reflects the conduct of the proposed genetic research and/or collection of genetic information.</w:t>
            </w:r>
          </w:p>
          <w:p w14:paraId="2430B363" w14:textId="20E267D6" w:rsidR="00645EDF" w:rsidRPr="005D1500" w:rsidRDefault="00645EDF" w:rsidP="001E7DC4">
            <w:pPr>
              <w:pStyle w:val="Application-FirstBullet"/>
              <w:keepNext/>
              <w:numPr>
                <w:ilvl w:val="0"/>
                <w:numId w:val="17"/>
              </w:numPr>
              <w:ind w:left="364"/>
              <w:rPr>
                <w:sz w:val="22"/>
              </w:rPr>
            </w:pPr>
            <w:r w:rsidRPr="005D1500">
              <w:rPr>
                <w:sz w:val="22"/>
              </w:rPr>
              <w:t xml:space="preserve">The investigator agrees to conduct the above describe genetic research and/or collection of genetic information in accordance with </w:t>
            </w:r>
            <w:r w:rsidR="0013401E" w:rsidRPr="005D1500">
              <w:rPr>
                <w:sz w:val="22"/>
              </w:rPr>
              <w:t>t</w:t>
            </w:r>
            <w:r w:rsidRPr="005D1500">
              <w:rPr>
                <w:sz w:val="22"/>
              </w:rPr>
              <w:t>he Genetic Information Nondiscrimination Act of 2008 (GINA) and t</w:t>
            </w:r>
            <w:r w:rsidR="00423BB1" w:rsidRPr="005D1500">
              <w:rPr>
                <w:sz w:val="22"/>
              </w:rPr>
              <w:t>he Oregon Genetic Privacy Law (</w:t>
            </w:r>
            <w:r w:rsidRPr="005D1500">
              <w:rPr>
                <w:sz w:val="22"/>
              </w:rPr>
              <w:t xml:space="preserve">ORS 192.531 to 192.549). </w:t>
            </w:r>
          </w:p>
          <w:p w14:paraId="7B5E9BC0" w14:textId="77777777" w:rsidR="00645EDF" w:rsidRPr="005D1500" w:rsidRDefault="00645EDF" w:rsidP="001E7DC4">
            <w:pPr>
              <w:pStyle w:val="Application-FirstBullet"/>
              <w:keepNext/>
              <w:numPr>
                <w:ilvl w:val="0"/>
                <w:numId w:val="17"/>
              </w:numPr>
              <w:ind w:left="364"/>
              <w:rPr>
                <w:sz w:val="22"/>
              </w:rPr>
            </w:pPr>
            <w:r w:rsidRPr="005D1500">
              <w:rPr>
                <w:sz w:val="22"/>
              </w:rPr>
              <w:t>The investigator agrees not to begin the genetic research and/or collection of genetic information described above until the Institutional Review Board has issued a determination that the proposed research is exempt from review per the Oregon Genetic Privacy Law.</w:t>
            </w:r>
          </w:p>
          <w:p w14:paraId="778A1D31" w14:textId="1953774A" w:rsidR="00645EDF" w:rsidRPr="005D1500" w:rsidRDefault="00645EDF" w:rsidP="001E7DC4">
            <w:pPr>
              <w:pStyle w:val="Application-FirstBullet"/>
              <w:keepNext/>
              <w:numPr>
                <w:ilvl w:val="0"/>
                <w:numId w:val="17"/>
              </w:numPr>
              <w:ind w:left="364"/>
              <w:rPr>
                <w:sz w:val="22"/>
              </w:rPr>
            </w:pPr>
            <w:r w:rsidRPr="005D1500">
              <w:rPr>
                <w:sz w:val="22"/>
              </w:rPr>
              <w:t>The investigator agrees to notify Research Compliance Services and the Institutional Review Board of any proposed changes to the genetic research and/or collection of genetic information</w:t>
            </w:r>
            <w:r w:rsidR="00537EDC">
              <w:rPr>
                <w:sz w:val="22"/>
              </w:rPr>
              <w:t>/samples</w:t>
            </w:r>
            <w:r w:rsidRPr="005D1500">
              <w:rPr>
                <w:sz w:val="22"/>
              </w:rPr>
              <w:t xml:space="preserve"> described above before such changes are implemented. </w:t>
            </w:r>
          </w:p>
        </w:tc>
      </w:tr>
      <w:tr w:rsidR="00645EDF" w:rsidRPr="005D1500" w14:paraId="56F28206" w14:textId="77777777" w:rsidTr="005A11E4">
        <w:trPr>
          <w:trHeight w:val="720"/>
          <w:jc w:val="center"/>
        </w:trPr>
        <w:tc>
          <w:tcPr>
            <w:tcW w:w="299" w:type="dxa"/>
            <w:tcBorders>
              <w:top w:val="nil"/>
              <w:left w:val="single" w:sz="4" w:space="0" w:color="auto"/>
              <w:bottom w:val="nil"/>
              <w:right w:val="nil"/>
            </w:tcBorders>
            <w:shd w:val="clear" w:color="auto" w:fill="auto"/>
            <w:vAlign w:val="center"/>
          </w:tcPr>
          <w:p w14:paraId="6B07845E" w14:textId="77777777" w:rsidR="00645EDF" w:rsidRPr="005D1500" w:rsidRDefault="00645EDF" w:rsidP="00645EDF">
            <w:pPr>
              <w:keepNext/>
              <w:tabs>
                <w:tab w:val="left" w:pos="6124"/>
                <w:tab w:val="right" w:pos="7924"/>
                <w:tab w:val="left" w:pos="10624"/>
              </w:tabs>
              <w:spacing w:before="100" w:beforeAutospacing="1" w:after="100" w:afterAutospacing="1"/>
              <w:rPr>
                <w:rFonts w:ascii="Calibri" w:hAnsi="Calibri"/>
                <w:b/>
                <w:sz w:val="22"/>
              </w:rPr>
            </w:pPr>
          </w:p>
        </w:tc>
        <w:sdt>
          <w:sdtPr>
            <w:rPr>
              <w:rFonts w:ascii="Calibri" w:hAnsi="Calibri"/>
              <w:b/>
              <w:sz w:val="22"/>
            </w:rPr>
            <w:id w:val="1556283803"/>
            <w:placeholder>
              <w:docPart w:val="39BB3268AAFF423A84B87853F9D5E9DE"/>
            </w:placeholder>
            <w:showingPlcHdr/>
          </w:sdtPr>
          <w:sdtEndPr/>
          <w:sdtContent>
            <w:tc>
              <w:tcPr>
                <w:tcW w:w="6570" w:type="dxa"/>
                <w:tcBorders>
                  <w:top w:val="nil"/>
                  <w:left w:val="nil"/>
                  <w:bottom w:val="single" w:sz="12" w:space="0" w:color="auto"/>
                  <w:right w:val="nil"/>
                </w:tcBorders>
                <w:shd w:val="pct5" w:color="auto" w:fill="auto"/>
                <w:vAlign w:val="center"/>
              </w:tcPr>
              <w:p w14:paraId="1A6E046F" w14:textId="77777777" w:rsidR="00645EDF" w:rsidRPr="005D1500" w:rsidRDefault="00645EDF" w:rsidP="00645EDF">
                <w:pPr>
                  <w:keepNext/>
                  <w:tabs>
                    <w:tab w:val="left" w:pos="6124"/>
                    <w:tab w:val="right" w:pos="7924"/>
                    <w:tab w:val="left" w:pos="10624"/>
                  </w:tabs>
                  <w:spacing w:before="100" w:beforeAutospacing="1" w:after="100" w:afterAutospacing="1"/>
                  <w:rPr>
                    <w:rFonts w:ascii="Calibri" w:hAnsi="Calibri"/>
                    <w:b/>
                    <w:sz w:val="22"/>
                  </w:rPr>
                </w:pPr>
                <w:r w:rsidRPr="005D1500">
                  <w:rPr>
                    <w:rStyle w:val="PlaceholderText"/>
                    <w:rFonts w:ascii="Calibri" w:hAnsi="Calibri"/>
                    <w:sz w:val="22"/>
                  </w:rPr>
                  <w:t>Click here to type name or insert electronic signature.</w:t>
                </w:r>
              </w:p>
            </w:tc>
          </w:sdtContent>
        </w:sdt>
        <w:tc>
          <w:tcPr>
            <w:tcW w:w="1170" w:type="dxa"/>
            <w:tcBorders>
              <w:top w:val="nil"/>
              <w:left w:val="nil"/>
              <w:bottom w:val="nil"/>
              <w:right w:val="nil"/>
            </w:tcBorders>
            <w:shd w:val="clear" w:color="auto" w:fill="auto"/>
            <w:vAlign w:val="center"/>
          </w:tcPr>
          <w:p w14:paraId="09ACDA96" w14:textId="77777777" w:rsidR="00645EDF" w:rsidRPr="005D1500" w:rsidRDefault="00645EDF" w:rsidP="00645EDF">
            <w:pPr>
              <w:keepNext/>
              <w:tabs>
                <w:tab w:val="left" w:pos="6124"/>
                <w:tab w:val="right" w:pos="7924"/>
                <w:tab w:val="left" w:pos="10624"/>
              </w:tabs>
              <w:spacing w:before="100" w:beforeAutospacing="1" w:after="100" w:afterAutospacing="1"/>
              <w:rPr>
                <w:rFonts w:ascii="Calibri" w:hAnsi="Calibri"/>
                <w:b/>
                <w:sz w:val="22"/>
              </w:rPr>
            </w:pPr>
          </w:p>
        </w:tc>
        <w:sdt>
          <w:sdtPr>
            <w:rPr>
              <w:rStyle w:val="Style4"/>
              <w:rFonts w:ascii="Calibri" w:hAnsi="Calibri"/>
            </w:rPr>
            <w:id w:val="139472489"/>
            <w:placeholder>
              <w:docPart w:val="4386CC6E9AA647E4A34C72F827760A39"/>
            </w:placeholder>
            <w:showingPlcHdr/>
            <w:date>
              <w:dateFormat w:val="MMMM d, yyyy"/>
              <w:lid w:val="en-US"/>
              <w:storeMappedDataAs w:val="dateTime"/>
              <w:calendar w:val="gregorian"/>
            </w:date>
          </w:sdtPr>
          <w:sdtEndPr>
            <w:rPr>
              <w:rStyle w:val="DefaultParagraphFont"/>
              <w:b/>
              <w:sz w:val="20"/>
            </w:rPr>
          </w:sdtEndPr>
          <w:sdtContent>
            <w:tc>
              <w:tcPr>
                <w:tcW w:w="2748" w:type="dxa"/>
                <w:tcBorders>
                  <w:top w:val="nil"/>
                  <w:left w:val="nil"/>
                  <w:bottom w:val="single" w:sz="12" w:space="0" w:color="auto"/>
                  <w:right w:val="nil"/>
                </w:tcBorders>
                <w:shd w:val="pct5" w:color="auto" w:fill="auto"/>
                <w:vAlign w:val="center"/>
              </w:tcPr>
              <w:p w14:paraId="474A722D" w14:textId="77777777" w:rsidR="00645EDF" w:rsidRPr="005D1500" w:rsidRDefault="00645EDF" w:rsidP="00645EDF">
                <w:pPr>
                  <w:keepNext/>
                  <w:tabs>
                    <w:tab w:val="left" w:pos="6124"/>
                    <w:tab w:val="right" w:pos="7924"/>
                    <w:tab w:val="left" w:pos="10624"/>
                  </w:tabs>
                  <w:spacing w:before="100" w:beforeAutospacing="1" w:after="100" w:afterAutospacing="1"/>
                  <w:rPr>
                    <w:rFonts w:ascii="Calibri" w:hAnsi="Calibri"/>
                    <w:b/>
                    <w:sz w:val="22"/>
                  </w:rPr>
                </w:pPr>
                <w:r w:rsidRPr="005D1500">
                  <w:rPr>
                    <w:rStyle w:val="PlaceholderText"/>
                    <w:rFonts w:ascii="Calibri" w:hAnsi="Calibri" w:cs="Gisha"/>
                    <w:sz w:val="22"/>
                  </w:rPr>
                  <w:t>Click here to enter a date.</w:t>
                </w:r>
              </w:p>
            </w:tc>
          </w:sdtContent>
        </w:sdt>
        <w:tc>
          <w:tcPr>
            <w:tcW w:w="250" w:type="dxa"/>
            <w:tcBorders>
              <w:top w:val="nil"/>
              <w:left w:val="nil"/>
              <w:bottom w:val="nil"/>
              <w:right w:val="single" w:sz="4" w:space="0" w:color="auto"/>
            </w:tcBorders>
            <w:shd w:val="clear" w:color="auto" w:fill="auto"/>
            <w:vAlign w:val="center"/>
          </w:tcPr>
          <w:p w14:paraId="0E0AFF58" w14:textId="77777777" w:rsidR="00645EDF" w:rsidRPr="005D1500" w:rsidRDefault="00645EDF" w:rsidP="00645EDF">
            <w:pPr>
              <w:keepNext/>
              <w:tabs>
                <w:tab w:val="left" w:pos="6124"/>
                <w:tab w:val="right" w:pos="7924"/>
                <w:tab w:val="left" w:pos="10624"/>
              </w:tabs>
              <w:spacing w:before="100" w:beforeAutospacing="1" w:after="100" w:afterAutospacing="1"/>
              <w:rPr>
                <w:rFonts w:ascii="Calibri" w:hAnsi="Calibri"/>
                <w:b/>
                <w:sz w:val="22"/>
              </w:rPr>
            </w:pPr>
          </w:p>
        </w:tc>
      </w:tr>
      <w:tr w:rsidR="00645EDF" w:rsidRPr="005D1500" w14:paraId="609A4CFF" w14:textId="77777777" w:rsidTr="00196EC5">
        <w:trPr>
          <w:trHeight w:val="636"/>
          <w:jc w:val="center"/>
        </w:trPr>
        <w:tc>
          <w:tcPr>
            <w:tcW w:w="11037" w:type="dxa"/>
            <w:gridSpan w:val="5"/>
            <w:tcBorders>
              <w:top w:val="nil"/>
              <w:left w:val="single" w:sz="4" w:space="0" w:color="auto"/>
              <w:bottom w:val="nil"/>
              <w:right w:val="single" w:sz="4" w:space="0" w:color="auto"/>
            </w:tcBorders>
            <w:shd w:val="clear" w:color="auto" w:fill="auto"/>
          </w:tcPr>
          <w:p w14:paraId="3072FCB8" w14:textId="77777777" w:rsidR="00645EDF" w:rsidRPr="005D1500" w:rsidRDefault="00645EDF" w:rsidP="00645EDF">
            <w:pPr>
              <w:keepNext/>
              <w:tabs>
                <w:tab w:val="left" w:pos="7924"/>
              </w:tabs>
              <w:spacing w:after="120"/>
              <w:ind w:left="187"/>
              <w:rPr>
                <w:b/>
                <w:sz w:val="22"/>
              </w:rPr>
            </w:pPr>
            <w:r w:rsidRPr="005D1500">
              <w:rPr>
                <w:b/>
                <w:sz w:val="22"/>
              </w:rPr>
              <w:t>Principal Investigator Signature</w:t>
            </w:r>
            <w:r w:rsidRPr="005D1500">
              <w:rPr>
                <w:b/>
                <w:sz w:val="22"/>
              </w:rPr>
              <w:tab/>
              <w:t xml:space="preserve">Date </w:t>
            </w:r>
          </w:p>
          <w:p w14:paraId="4655DED5" w14:textId="77777777" w:rsidR="00645EDF" w:rsidRPr="005D1500" w:rsidRDefault="00645EDF" w:rsidP="001E7DC4">
            <w:pPr>
              <w:pStyle w:val="ListParagraph"/>
              <w:keepNext/>
              <w:numPr>
                <w:ilvl w:val="0"/>
                <w:numId w:val="16"/>
              </w:numPr>
              <w:tabs>
                <w:tab w:val="left" w:pos="7924"/>
              </w:tabs>
              <w:contextualSpacing/>
              <w:rPr>
                <w:i/>
                <w:sz w:val="22"/>
                <w:szCs w:val="22"/>
              </w:rPr>
            </w:pPr>
            <w:r w:rsidRPr="005D1500">
              <w:rPr>
                <w:i/>
                <w:sz w:val="22"/>
                <w:szCs w:val="22"/>
              </w:rPr>
              <w:t xml:space="preserve">Electronic signatures or typed names are acceptable. </w:t>
            </w:r>
          </w:p>
          <w:p w14:paraId="67526FDD" w14:textId="1C732D49" w:rsidR="00645EDF" w:rsidRPr="00196EC5" w:rsidRDefault="00645EDF" w:rsidP="00196EC5">
            <w:pPr>
              <w:keepNext/>
              <w:tabs>
                <w:tab w:val="left" w:pos="7924"/>
              </w:tabs>
              <w:contextualSpacing/>
              <w:rPr>
                <w:b/>
                <w:sz w:val="22"/>
                <w:u w:val="thick"/>
                <w:shd w:val="pct5" w:color="auto" w:fill="auto"/>
              </w:rPr>
            </w:pPr>
          </w:p>
        </w:tc>
      </w:tr>
      <w:tr w:rsidR="00645EDF" w:rsidRPr="005D1500" w14:paraId="5D1B8A4B" w14:textId="77777777" w:rsidTr="005A11E4">
        <w:trPr>
          <w:trHeight w:val="1152"/>
          <w:jc w:val="center"/>
        </w:trPr>
        <w:tc>
          <w:tcPr>
            <w:tcW w:w="11037" w:type="dxa"/>
            <w:gridSpan w:val="5"/>
            <w:tcBorders>
              <w:top w:val="nil"/>
              <w:left w:val="single" w:sz="4" w:space="0" w:color="auto"/>
              <w:bottom w:val="nil"/>
              <w:right w:val="single" w:sz="4" w:space="0" w:color="auto"/>
            </w:tcBorders>
            <w:shd w:val="clear" w:color="auto" w:fill="auto"/>
          </w:tcPr>
          <w:p w14:paraId="01B5884C" w14:textId="77777777" w:rsidR="00645EDF" w:rsidRPr="005D1500" w:rsidRDefault="00645EDF" w:rsidP="00645EDF">
            <w:pPr>
              <w:keepNext/>
              <w:spacing w:before="240" w:after="120"/>
              <w:rPr>
                <w:b/>
                <w:sz w:val="22"/>
              </w:rPr>
            </w:pPr>
            <w:r w:rsidRPr="005D1500">
              <w:rPr>
                <w:b/>
                <w:sz w:val="22"/>
              </w:rPr>
              <w:t xml:space="preserve">REQUIRED FOR STUDENT RESEARCH </w:t>
            </w:r>
          </w:p>
          <w:p w14:paraId="2C3A8C0D" w14:textId="77777777" w:rsidR="00645EDF" w:rsidRPr="005D1500" w:rsidRDefault="00645EDF" w:rsidP="00645EDF">
            <w:pPr>
              <w:pStyle w:val="Application-FirstBullet"/>
              <w:keepNext/>
              <w:spacing w:after="240"/>
              <w:rPr>
                <w:sz w:val="22"/>
              </w:rPr>
            </w:pPr>
            <w:r w:rsidRPr="005D1500">
              <w:rPr>
                <w:rFonts w:cs="Arial"/>
                <w:sz w:val="22"/>
              </w:rPr>
              <w:t>By signing this form, the Faculty Advisor attests that (s) he has reviewed and approves the research and agrees to provide appropriate education, oversight, and supervision of the student investigator above, and share the above investigator responsibilities.</w:t>
            </w:r>
          </w:p>
        </w:tc>
      </w:tr>
      <w:tr w:rsidR="00645EDF" w:rsidRPr="005D1500" w14:paraId="1377C5F3" w14:textId="77777777" w:rsidTr="005A11E4">
        <w:trPr>
          <w:trHeight w:val="720"/>
          <w:jc w:val="center"/>
        </w:trPr>
        <w:tc>
          <w:tcPr>
            <w:tcW w:w="299" w:type="dxa"/>
            <w:tcBorders>
              <w:top w:val="nil"/>
              <w:left w:val="single" w:sz="4" w:space="0" w:color="auto"/>
              <w:bottom w:val="nil"/>
              <w:right w:val="nil"/>
            </w:tcBorders>
            <w:shd w:val="clear" w:color="auto" w:fill="auto"/>
            <w:vAlign w:val="center"/>
          </w:tcPr>
          <w:p w14:paraId="0495393D" w14:textId="77777777" w:rsidR="00645EDF" w:rsidRPr="005D1500" w:rsidRDefault="00645EDF" w:rsidP="00645EDF">
            <w:pPr>
              <w:keepNext/>
              <w:tabs>
                <w:tab w:val="left" w:pos="6124"/>
                <w:tab w:val="right" w:pos="7924"/>
                <w:tab w:val="left" w:pos="10624"/>
              </w:tabs>
              <w:spacing w:before="100" w:beforeAutospacing="1" w:after="100" w:afterAutospacing="1"/>
              <w:rPr>
                <w:rFonts w:ascii="Calibri" w:hAnsi="Calibri"/>
                <w:b/>
                <w:sz w:val="22"/>
              </w:rPr>
            </w:pPr>
          </w:p>
        </w:tc>
        <w:sdt>
          <w:sdtPr>
            <w:rPr>
              <w:rFonts w:ascii="Calibri" w:hAnsi="Calibri"/>
              <w:b/>
              <w:sz w:val="22"/>
            </w:rPr>
            <w:id w:val="1610943082"/>
            <w:placeholder>
              <w:docPart w:val="EA2AABC6728041E9A1C9A32AB6DFA24A"/>
            </w:placeholder>
            <w:showingPlcHdr/>
          </w:sdtPr>
          <w:sdtEndPr/>
          <w:sdtContent>
            <w:tc>
              <w:tcPr>
                <w:tcW w:w="6570" w:type="dxa"/>
                <w:tcBorders>
                  <w:top w:val="nil"/>
                  <w:left w:val="nil"/>
                  <w:bottom w:val="single" w:sz="12" w:space="0" w:color="auto"/>
                  <w:right w:val="nil"/>
                </w:tcBorders>
                <w:shd w:val="pct5" w:color="auto" w:fill="auto"/>
                <w:vAlign w:val="center"/>
              </w:tcPr>
              <w:p w14:paraId="6BC19267" w14:textId="77777777" w:rsidR="00645EDF" w:rsidRPr="005D1500" w:rsidRDefault="00645EDF" w:rsidP="00645EDF">
                <w:pPr>
                  <w:keepNext/>
                  <w:tabs>
                    <w:tab w:val="left" w:pos="6124"/>
                    <w:tab w:val="right" w:pos="7924"/>
                    <w:tab w:val="left" w:pos="10624"/>
                  </w:tabs>
                  <w:spacing w:before="100" w:beforeAutospacing="1" w:after="100" w:afterAutospacing="1"/>
                  <w:rPr>
                    <w:rFonts w:ascii="Calibri" w:hAnsi="Calibri"/>
                    <w:b/>
                    <w:sz w:val="22"/>
                  </w:rPr>
                </w:pPr>
                <w:r w:rsidRPr="005D1500">
                  <w:rPr>
                    <w:rStyle w:val="PlaceholderText"/>
                    <w:rFonts w:ascii="Calibri" w:hAnsi="Calibri"/>
                    <w:sz w:val="22"/>
                  </w:rPr>
                  <w:t>Click here to type name or insert electronic signature.</w:t>
                </w:r>
              </w:p>
            </w:tc>
          </w:sdtContent>
        </w:sdt>
        <w:tc>
          <w:tcPr>
            <w:tcW w:w="1170" w:type="dxa"/>
            <w:tcBorders>
              <w:top w:val="nil"/>
              <w:left w:val="nil"/>
              <w:bottom w:val="nil"/>
              <w:right w:val="nil"/>
            </w:tcBorders>
            <w:shd w:val="clear" w:color="auto" w:fill="auto"/>
            <w:vAlign w:val="center"/>
          </w:tcPr>
          <w:p w14:paraId="7C1A70ED" w14:textId="77777777" w:rsidR="00645EDF" w:rsidRPr="005D1500" w:rsidRDefault="00645EDF" w:rsidP="00645EDF">
            <w:pPr>
              <w:keepNext/>
              <w:tabs>
                <w:tab w:val="left" w:pos="6124"/>
                <w:tab w:val="right" w:pos="7924"/>
                <w:tab w:val="left" w:pos="10624"/>
              </w:tabs>
              <w:spacing w:before="100" w:beforeAutospacing="1" w:after="100" w:afterAutospacing="1"/>
              <w:rPr>
                <w:rFonts w:ascii="Calibri" w:hAnsi="Calibri"/>
                <w:b/>
                <w:sz w:val="22"/>
              </w:rPr>
            </w:pPr>
          </w:p>
        </w:tc>
        <w:sdt>
          <w:sdtPr>
            <w:rPr>
              <w:rStyle w:val="Style4"/>
              <w:rFonts w:ascii="Calibri" w:hAnsi="Calibri"/>
            </w:rPr>
            <w:id w:val="-990552546"/>
            <w:placeholder>
              <w:docPart w:val="76BE49C74402458AA99B68E5EE31C1A7"/>
            </w:placeholder>
            <w:showingPlcHdr/>
            <w:date>
              <w:dateFormat w:val="MMMM d, yyyy"/>
              <w:lid w:val="en-US"/>
              <w:storeMappedDataAs w:val="dateTime"/>
              <w:calendar w:val="gregorian"/>
            </w:date>
          </w:sdtPr>
          <w:sdtEndPr>
            <w:rPr>
              <w:rStyle w:val="DefaultParagraphFont"/>
              <w:b/>
              <w:sz w:val="20"/>
            </w:rPr>
          </w:sdtEndPr>
          <w:sdtContent>
            <w:tc>
              <w:tcPr>
                <w:tcW w:w="2748" w:type="dxa"/>
                <w:tcBorders>
                  <w:top w:val="nil"/>
                  <w:left w:val="nil"/>
                  <w:bottom w:val="single" w:sz="12" w:space="0" w:color="auto"/>
                  <w:right w:val="nil"/>
                </w:tcBorders>
                <w:shd w:val="pct5" w:color="auto" w:fill="auto"/>
                <w:vAlign w:val="center"/>
              </w:tcPr>
              <w:p w14:paraId="1D6B2983" w14:textId="77777777" w:rsidR="00645EDF" w:rsidRPr="005D1500" w:rsidRDefault="00645EDF" w:rsidP="00645EDF">
                <w:pPr>
                  <w:keepNext/>
                  <w:tabs>
                    <w:tab w:val="left" w:pos="6124"/>
                    <w:tab w:val="right" w:pos="7924"/>
                    <w:tab w:val="left" w:pos="10624"/>
                  </w:tabs>
                  <w:spacing w:before="100" w:beforeAutospacing="1" w:after="100" w:afterAutospacing="1"/>
                  <w:rPr>
                    <w:rFonts w:ascii="Calibri" w:hAnsi="Calibri"/>
                    <w:b/>
                    <w:sz w:val="22"/>
                  </w:rPr>
                </w:pPr>
                <w:r w:rsidRPr="005D1500">
                  <w:rPr>
                    <w:rStyle w:val="PlaceholderText"/>
                    <w:rFonts w:ascii="Calibri" w:hAnsi="Calibri" w:cs="Gisha"/>
                    <w:sz w:val="22"/>
                  </w:rPr>
                  <w:t>Click here to enter a date.</w:t>
                </w:r>
              </w:p>
            </w:tc>
          </w:sdtContent>
        </w:sdt>
        <w:tc>
          <w:tcPr>
            <w:tcW w:w="250" w:type="dxa"/>
            <w:tcBorders>
              <w:top w:val="nil"/>
              <w:left w:val="nil"/>
              <w:bottom w:val="nil"/>
              <w:right w:val="single" w:sz="4" w:space="0" w:color="auto"/>
            </w:tcBorders>
            <w:shd w:val="clear" w:color="auto" w:fill="auto"/>
            <w:vAlign w:val="center"/>
          </w:tcPr>
          <w:p w14:paraId="33245258" w14:textId="77777777" w:rsidR="00645EDF" w:rsidRPr="005D1500" w:rsidRDefault="00645EDF" w:rsidP="00645EDF">
            <w:pPr>
              <w:keepNext/>
              <w:tabs>
                <w:tab w:val="left" w:pos="6124"/>
                <w:tab w:val="right" w:pos="7924"/>
                <w:tab w:val="left" w:pos="10624"/>
              </w:tabs>
              <w:spacing w:before="100" w:beforeAutospacing="1" w:after="100" w:afterAutospacing="1"/>
              <w:rPr>
                <w:rFonts w:ascii="Calibri" w:hAnsi="Calibri"/>
                <w:b/>
                <w:sz w:val="22"/>
              </w:rPr>
            </w:pPr>
          </w:p>
        </w:tc>
      </w:tr>
      <w:tr w:rsidR="00645EDF" w:rsidRPr="005D1500" w14:paraId="3A84E081" w14:textId="77777777" w:rsidTr="005A11E4">
        <w:trPr>
          <w:trHeight w:val="980"/>
          <w:jc w:val="center"/>
        </w:trPr>
        <w:tc>
          <w:tcPr>
            <w:tcW w:w="11037" w:type="dxa"/>
            <w:gridSpan w:val="5"/>
            <w:tcBorders>
              <w:top w:val="nil"/>
              <w:left w:val="single" w:sz="4" w:space="0" w:color="auto"/>
              <w:bottom w:val="single" w:sz="4" w:space="0" w:color="auto"/>
              <w:right w:val="single" w:sz="4" w:space="0" w:color="auto"/>
            </w:tcBorders>
            <w:shd w:val="clear" w:color="auto" w:fill="auto"/>
          </w:tcPr>
          <w:p w14:paraId="74F1B5CB" w14:textId="77777777" w:rsidR="00645EDF" w:rsidRPr="005D1500" w:rsidRDefault="00645EDF" w:rsidP="005A11E4">
            <w:pPr>
              <w:tabs>
                <w:tab w:val="left" w:pos="7924"/>
              </w:tabs>
              <w:spacing w:after="120"/>
              <w:ind w:left="187"/>
              <w:rPr>
                <w:b/>
                <w:sz w:val="22"/>
              </w:rPr>
            </w:pPr>
            <w:r w:rsidRPr="005D1500">
              <w:rPr>
                <w:b/>
                <w:sz w:val="22"/>
              </w:rPr>
              <w:t>Faculty Advisor Signature</w:t>
            </w:r>
            <w:r w:rsidRPr="005D1500">
              <w:rPr>
                <w:b/>
                <w:sz w:val="22"/>
              </w:rPr>
              <w:tab/>
              <w:t xml:space="preserve">Date </w:t>
            </w:r>
          </w:p>
          <w:p w14:paraId="77D827A0" w14:textId="77777777" w:rsidR="00645EDF" w:rsidRPr="005D1500" w:rsidRDefault="00645EDF" w:rsidP="001E7DC4">
            <w:pPr>
              <w:pStyle w:val="ListParagraph"/>
              <w:numPr>
                <w:ilvl w:val="0"/>
                <w:numId w:val="16"/>
              </w:numPr>
              <w:tabs>
                <w:tab w:val="left" w:pos="7924"/>
              </w:tabs>
              <w:contextualSpacing/>
              <w:rPr>
                <w:i/>
                <w:sz w:val="22"/>
                <w:szCs w:val="22"/>
              </w:rPr>
            </w:pPr>
            <w:r w:rsidRPr="005D1500">
              <w:rPr>
                <w:i/>
                <w:sz w:val="22"/>
                <w:szCs w:val="22"/>
              </w:rPr>
              <w:t xml:space="preserve">Electronic signatures or typed names are acceptable. </w:t>
            </w:r>
          </w:p>
          <w:p w14:paraId="3A752122" w14:textId="7D7DBD30" w:rsidR="00645EDF" w:rsidRPr="00196EC5" w:rsidRDefault="00645EDF" w:rsidP="00196EC5">
            <w:pPr>
              <w:tabs>
                <w:tab w:val="left" w:pos="7924"/>
              </w:tabs>
              <w:contextualSpacing/>
              <w:rPr>
                <w:sz w:val="22"/>
              </w:rPr>
            </w:pPr>
          </w:p>
        </w:tc>
      </w:tr>
    </w:tbl>
    <w:p w14:paraId="16A595D3" w14:textId="77777777" w:rsidR="00F037AB" w:rsidRPr="005D1500" w:rsidRDefault="00F037AB" w:rsidP="00784D80">
      <w:pPr>
        <w:pStyle w:val="AttachmentCheckbox"/>
        <w:rPr>
          <w:sz w:val="22"/>
        </w:rPr>
      </w:pPr>
    </w:p>
    <w:sectPr w:rsidR="00F037AB" w:rsidRPr="005D1500" w:rsidSect="003105F0">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EF89" w14:textId="77777777" w:rsidR="0000123D" w:rsidRDefault="0000123D" w:rsidP="003105F0">
      <w:r>
        <w:separator/>
      </w:r>
    </w:p>
  </w:endnote>
  <w:endnote w:type="continuationSeparator" w:id="0">
    <w:p w14:paraId="435A3774" w14:textId="77777777" w:rsidR="0000123D" w:rsidRDefault="0000123D" w:rsidP="0031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1338" w14:textId="3AF85730" w:rsidR="0000123D" w:rsidRDefault="0000123D" w:rsidP="003105F0">
    <w:pPr>
      <w:pStyle w:val="Footer"/>
      <w:tabs>
        <w:tab w:val="clear" w:pos="9360"/>
        <w:tab w:val="right" w:pos="10800"/>
      </w:tabs>
      <w:rPr>
        <w:sz w:val="16"/>
        <w:szCs w:val="16"/>
      </w:rPr>
    </w:pPr>
    <w:r>
      <w:rPr>
        <w:sz w:val="16"/>
        <w:szCs w:val="16"/>
      </w:rPr>
      <w:t>Application - NHS Research Involving Genetic Information/Tests</w:t>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E01427">
      <w:rPr>
        <w:noProof/>
        <w:sz w:val="16"/>
        <w:szCs w:val="16"/>
      </w:rPr>
      <w:t>7</w:t>
    </w:r>
    <w:r>
      <w:rPr>
        <w:sz w:val="16"/>
        <w:szCs w:val="16"/>
      </w:rPr>
      <w:fldChar w:fldCharType="end"/>
    </w:r>
    <w:r>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sidR="00E01427">
      <w:rPr>
        <w:noProof/>
        <w:sz w:val="16"/>
        <w:szCs w:val="16"/>
      </w:rPr>
      <w:t>7</w:t>
    </w:r>
    <w:r>
      <w:rPr>
        <w:sz w:val="16"/>
        <w:szCs w:val="16"/>
      </w:rPr>
      <w:fldChar w:fldCharType="end"/>
    </w:r>
  </w:p>
  <w:p w14:paraId="73DE3E35" w14:textId="2247437F" w:rsidR="0000123D" w:rsidRPr="003105F0" w:rsidRDefault="0000123D" w:rsidP="003105F0">
    <w:pPr>
      <w:pStyle w:val="Footer"/>
      <w:tabs>
        <w:tab w:val="clear" w:pos="9360"/>
        <w:tab w:val="right" w:pos="10800"/>
      </w:tabs>
      <w:rPr>
        <w:sz w:val="16"/>
        <w:szCs w:val="16"/>
      </w:rPr>
    </w:pPr>
    <w:r>
      <w:rPr>
        <w:sz w:val="16"/>
        <w:szCs w:val="16"/>
      </w:rPr>
      <w:t xml:space="preserve">V </w:t>
    </w:r>
    <w:r w:rsidR="004F5349">
      <w:rPr>
        <w:sz w:val="16"/>
        <w:szCs w:val="16"/>
      </w:rPr>
      <w:t>–</w:t>
    </w:r>
    <w:r>
      <w:rPr>
        <w:sz w:val="16"/>
        <w:szCs w:val="16"/>
      </w:rPr>
      <w:t xml:space="preserve"> </w:t>
    </w:r>
    <w:r w:rsidR="004F5349">
      <w:rPr>
        <w:sz w:val="16"/>
        <w:szCs w:val="16"/>
      </w:rPr>
      <w:t>5/19/2023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85E3" w14:textId="77777777" w:rsidR="0000123D" w:rsidRDefault="0000123D" w:rsidP="003105F0">
      <w:r>
        <w:separator/>
      </w:r>
    </w:p>
  </w:footnote>
  <w:footnote w:type="continuationSeparator" w:id="0">
    <w:p w14:paraId="3A9B834F" w14:textId="77777777" w:rsidR="0000123D" w:rsidRDefault="0000123D" w:rsidP="0031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98"/>
      <w:gridCol w:w="6202"/>
    </w:tblGrid>
    <w:tr w:rsidR="0000123D" w14:paraId="795EBE3B" w14:textId="77777777" w:rsidTr="00F534A0">
      <w:tc>
        <w:tcPr>
          <w:tcW w:w="4608" w:type="dxa"/>
          <w:shd w:val="clear" w:color="auto" w:fill="auto"/>
          <w:vAlign w:val="center"/>
        </w:tcPr>
        <w:p w14:paraId="746EEEBC" w14:textId="77777777" w:rsidR="0000123D" w:rsidRPr="00425D74" w:rsidRDefault="0000123D" w:rsidP="00F534A0">
          <w:pPr>
            <w:pStyle w:val="Header"/>
            <w:tabs>
              <w:tab w:val="left" w:pos="5430"/>
            </w:tabs>
          </w:pPr>
          <w:r>
            <w:rPr>
              <w:noProof/>
            </w:rPr>
            <w:drawing>
              <wp:inline distT="0" distB="0" distL="0" distR="0" wp14:anchorId="3C279B01" wp14:editId="56724A68">
                <wp:extent cx="2633345" cy="467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45" cy="467995"/>
                        </a:xfrm>
                        <a:prstGeom prst="rect">
                          <a:avLst/>
                        </a:prstGeom>
                        <a:noFill/>
                        <a:ln>
                          <a:noFill/>
                        </a:ln>
                      </pic:spPr>
                    </pic:pic>
                  </a:graphicData>
                </a:graphic>
              </wp:inline>
            </w:drawing>
          </w:r>
        </w:p>
        <w:p w14:paraId="5EC9A798" w14:textId="77777777" w:rsidR="0000123D" w:rsidRPr="00425D74" w:rsidRDefault="0000123D" w:rsidP="00F534A0">
          <w:pPr>
            <w:pStyle w:val="Header"/>
            <w:tabs>
              <w:tab w:val="left" w:pos="5430"/>
            </w:tabs>
            <w:rPr>
              <w:b/>
              <w:color w:val="015838"/>
              <w:sz w:val="14"/>
              <w:szCs w:val="14"/>
            </w:rPr>
          </w:pPr>
        </w:p>
        <w:p w14:paraId="792F5173" w14:textId="77777777" w:rsidR="0000123D" w:rsidRPr="00425D74" w:rsidRDefault="0000123D" w:rsidP="00F534A0">
          <w:pPr>
            <w:tabs>
              <w:tab w:val="left" w:pos="720"/>
            </w:tabs>
            <w:spacing w:after="60"/>
            <w:rPr>
              <w:b/>
              <w:color w:val="015838"/>
              <w:sz w:val="14"/>
              <w:szCs w:val="14"/>
            </w:rPr>
          </w:pPr>
          <w:r w:rsidRPr="00425D74">
            <w:rPr>
              <w:b/>
              <w:color w:val="015838"/>
              <w:sz w:val="14"/>
              <w:szCs w:val="14"/>
            </w:rPr>
            <w:t>RESEARCH COMPLIANCE SERVICES</w:t>
          </w:r>
        </w:p>
      </w:tc>
      <w:tc>
        <w:tcPr>
          <w:tcW w:w="6408" w:type="dxa"/>
          <w:shd w:val="clear" w:color="auto" w:fill="auto"/>
          <w:vAlign w:val="center"/>
        </w:tcPr>
        <w:p w14:paraId="2754A3D0" w14:textId="77777777" w:rsidR="0000123D" w:rsidRPr="00425D74" w:rsidRDefault="0000123D" w:rsidP="00F534A0">
          <w:pPr>
            <w:tabs>
              <w:tab w:val="left" w:pos="720"/>
            </w:tabs>
            <w:spacing w:after="60"/>
            <w:jc w:val="center"/>
            <w:rPr>
              <w:b/>
              <w:color w:val="015838"/>
              <w:sz w:val="26"/>
              <w:szCs w:val="14"/>
            </w:rPr>
          </w:pPr>
        </w:p>
        <w:p w14:paraId="6203E1EE" w14:textId="5CAAD185" w:rsidR="00026ABE" w:rsidRDefault="00B46763" w:rsidP="00F534A0">
          <w:pPr>
            <w:tabs>
              <w:tab w:val="left" w:pos="720"/>
            </w:tabs>
            <w:spacing w:after="60"/>
            <w:jc w:val="center"/>
            <w:rPr>
              <w:b/>
              <w:sz w:val="24"/>
            </w:rPr>
          </w:pPr>
          <w:r>
            <w:rPr>
              <w:b/>
              <w:sz w:val="24"/>
            </w:rPr>
            <w:t>Application for Research</w:t>
          </w:r>
          <w:r w:rsidRPr="00F8532D">
            <w:rPr>
              <w:b/>
              <w:sz w:val="24"/>
            </w:rPr>
            <w:t xml:space="preserve"> </w:t>
          </w:r>
          <w:r w:rsidR="0000123D" w:rsidRPr="00F8532D">
            <w:rPr>
              <w:b/>
              <w:sz w:val="24"/>
            </w:rPr>
            <w:t>Involving Genetic</w:t>
          </w:r>
          <w:r>
            <w:rPr>
              <w:b/>
              <w:sz w:val="24"/>
            </w:rPr>
            <w:t>s</w:t>
          </w:r>
          <w:r w:rsidR="00026ABE">
            <w:rPr>
              <w:b/>
              <w:sz w:val="24"/>
            </w:rPr>
            <w:t xml:space="preserve"> – </w:t>
          </w:r>
        </w:p>
        <w:p w14:paraId="751D1FED" w14:textId="42786E79" w:rsidR="0000123D" w:rsidRPr="00425D74" w:rsidRDefault="00026ABE" w:rsidP="00F534A0">
          <w:pPr>
            <w:tabs>
              <w:tab w:val="left" w:pos="720"/>
            </w:tabs>
            <w:spacing w:after="60"/>
            <w:jc w:val="center"/>
          </w:pPr>
          <w:r>
            <w:rPr>
              <w:b/>
              <w:sz w:val="24"/>
            </w:rPr>
            <w:t>If Project May Not be Human Subjects Research</w:t>
          </w:r>
        </w:p>
      </w:tc>
    </w:tr>
  </w:tbl>
  <w:p w14:paraId="42B4D671" w14:textId="77777777" w:rsidR="0000123D" w:rsidRDefault="009F76B8">
    <w:pPr>
      <w:pStyle w:val="Header"/>
    </w:pPr>
    <w:r>
      <w:pict w14:anchorId="799D57D6">
        <v:rect id="_x0000_i103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561"/>
    <w:multiLevelType w:val="multilevel"/>
    <w:tmpl w:val="19ECC5A6"/>
    <w:numStyleLink w:val="ApplicationHeadings"/>
  </w:abstractNum>
  <w:abstractNum w:abstractNumId="1" w15:restartNumberingAfterBreak="0">
    <w:nsid w:val="12E472D9"/>
    <w:multiLevelType w:val="hybridMultilevel"/>
    <w:tmpl w:val="5AEA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018D4"/>
    <w:multiLevelType w:val="hybridMultilevel"/>
    <w:tmpl w:val="694AA6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854A50"/>
    <w:multiLevelType w:val="hybridMultilevel"/>
    <w:tmpl w:val="70A28C54"/>
    <w:lvl w:ilvl="0" w:tplc="91724DE2">
      <w:start w:val="1"/>
      <w:numFmt w:val="decimal"/>
      <w:pStyle w:val="Attachment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2545924">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D6C05"/>
    <w:multiLevelType w:val="hybridMultilevel"/>
    <w:tmpl w:val="BA1E9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197EC6"/>
    <w:multiLevelType w:val="multilevel"/>
    <w:tmpl w:val="4A366A44"/>
    <w:lvl w:ilvl="0">
      <w:start w:val="1"/>
      <w:numFmt w:val="upperRoman"/>
      <w:pStyle w:val="Heading2"/>
      <w:lvlText w:val="Section %1."/>
      <w:lvlJc w:val="left"/>
      <w:pPr>
        <w:ind w:left="360" w:hanging="360"/>
      </w:pPr>
      <w:rPr>
        <w:rFonts w:ascii="Melior" w:hAnsi="Melior" w:cs="Times New Roman" w:hint="default"/>
        <w:b/>
        <w:bCs w:val="0"/>
        <w:i w:val="0"/>
        <w:iCs w:val="0"/>
        <w:caps/>
        <w:strike w:val="0"/>
        <w:dstrike w:val="0"/>
        <w:vanish w:val="0"/>
        <w:color w:val="auto"/>
        <w:spacing w:val="0"/>
        <w:w w:val="100"/>
        <w:kern w:val="0"/>
        <w:position w:val="0"/>
        <w:sz w:val="20"/>
        <w:szCs w:val="20"/>
        <w:u w:val="none"/>
        <w:effect w:val="none"/>
        <w:vertAlign w:val="baseline"/>
      </w:rPr>
    </w:lvl>
    <w:lvl w:ilvl="1">
      <w:start w:val="1"/>
      <w:numFmt w:val="decimal"/>
      <w:pStyle w:val="Parts-1"/>
      <w:lvlText w:val="%2."/>
      <w:lvlJc w:val="left"/>
      <w:pPr>
        <w:tabs>
          <w:tab w:val="num" w:pos="360"/>
        </w:tabs>
        <w:ind w:left="360" w:hanging="360"/>
      </w:pPr>
      <w:rPr>
        <w:rFonts w:ascii="Melior" w:hAnsi="Melior" w:cs="Times New Roman" w:hint="default"/>
        <w:b/>
        <w:i w:val="0"/>
        <w:caps/>
      </w:rPr>
    </w:lvl>
    <w:lvl w:ilvl="2">
      <w:start w:val="1"/>
      <w:numFmt w:val="lowerLetter"/>
      <w:pStyle w:val="Part-a"/>
      <w:lvlText w:val="(%2%3)"/>
      <w:lvlJc w:val="left"/>
      <w:pPr>
        <w:tabs>
          <w:tab w:val="num" w:pos="504"/>
        </w:tabs>
        <w:ind w:left="504" w:hanging="504"/>
      </w:pPr>
      <w:rPr>
        <w:rFonts w:ascii="Melior" w:hAnsi="Melior"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Part-i"/>
      <w:lvlText w:val="(%4)"/>
      <w:lvlJc w:val="left"/>
      <w:pPr>
        <w:tabs>
          <w:tab w:val="num" w:pos="360"/>
        </w:tabs>
        <w:ind w:left="360" w:hanging="360"/>
      </w:pPr>
      <w:rPr>
        <w:rFonts w:ascii="Melior" w:hAnsi="Melior" w:cs="Times New Roman" w:hint="default"/>
        <w:b/>
        <w:i w:val="0"/>
        <w:sz w:val="2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8C67D2E"/>
    <w:multiLevelType w:val="hybridMultilevel"/>
    <w:tmpl w:val="4B5090F6"/>
    <w:lvl w:ilvl="0" w:tplc="04090001">
      <w:start w:val="1"/>
      <w:numFmt w:val="bullet"/>
      <w:lvlText w:val=""/>
      <w:lvlJc w:val="left"/>
      <w:pPr>
        <w:ind w:left="2167" w:hanging="360"/>
      </w:pPr>
      <w:rPr>
        <w:rFonts w:ascii="Symbol" w:hAnsi="Symbol"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7" w15:restartNumberingAfterBreak="0">
    <w:nsid w:val="2A7D27AF"/>
    <w:multiLevelType w:val="hybridMultilevel"/>
    <w:tmpl w:val="92960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85AC4"/>
    <w:multiLevelType w:val="hybridMultilevel"/>
    <w:tmpl w:val="FE709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87D3A"/>
    <w:multiLevelType w:val="multilevel"/>
    <w:tmpl w:val="0D34C652"/>
    <w:styleLink w:val="ApplicationBulletLists"/>
    <w:lvl w:ilvl="0">
      <w:start w:val="1"/>
      <w:numFmt w:val="bullet"/>
      <w:pStyle w:val="Application-FirstBullet"/>
      <w:lvlText w:val=""/>
      <w:lvlJc w:val="left"/>
      <w:pPr>
        <w:ind w:left="360" w:hanging="360"/>
      </w:pPr>
      <w:rPr>
        <w:rFonts w:ascii="Wingdings" w:hAnsi="Wingdings" w:hint="default"/>
      </w:rPr>
    </w:lvl>
    <w:lvl w:ilvl="1">
      <w:start w:val="1"/>
      <w:numFmt w:val="bullet"/>
      <w:pStyle w:val="Application-Second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F9D67A1"/>
    <w:multiLevelType w:val="hybridMultilevel"/>
    <w:tmpl w:val="6164AF94"/>
    <w:lvl w:ilvl="0" w:tplc="FFFFFFFF">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rPr>
        <w:b w:val="0"/>
        <w:bCs w:val="0"/>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82820FC"/>
    <w:multiLevelType w:val="hybridMultilevel"/>
    <w:tmpl w:val="74125C2E"/>
    <w:lvl w:ilvl="0" w:tplc="B4906FA6">
      <w:start w:val="1"/>
      <w:numFmt w:val="bullet"/>
      <w:lvlText w:val=""/>
      <w:lvlJc w:val="left"/>
      <w:pPr>
        <w:ind w:left="1080" w:hanging="360"/>
      </w:pPr>
      <w:rPr>
        <w:rFonts w:ascii="Symbol" w:hAnsi="Symbo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286126"/>
    <w:multiLevelType w:val="hybridMultilevel"/>
    <w:tmpl w:val="F9A6048C"/>
    <w:lvl w:ilvl="0" w:tplc="04090003">
      <w:start w:val="1"/>
      <w:numFmt w:val="bullet"/>
      <w:lvlText w:val="o"/>
      <w:lvlJc w:val="left"/>
      <w:pPr>
        <w:ind w:left="1807" w:hanging="360"/>
      </w:pPr>
      <w:rPr>
        <w:rFonts w:ascii="Courier New" w:hAnsi="Courier New" w:cs="Courier New" w:hint="default"/>
      </w:rPr>
    </w:lvl>
    <w:lvl w:ilvl="1" w:tplc="FFFFFFFF" w:tentative="1">
      <w:start w:val="1"/>
      <w:numFmt w:val="bullet"/>
      <w:lvlText w:val="o"/>
      <w:lvlJc w:val="left"/>
      <w:pPr>
        <w:ind w:left="2527" w:hanging="360"/>
      </w:pPr>
      <w:rPr>
        <w:rFonts w:ascii="Courier New" w:hAnsi="Courier New" w:cs="Courier New" w:hint="default"/>
      </w:rPr>
    </w:lvl>
    <w:lvl w:ilvl="2" w:tplc="FFFFFFFF" w:tentative="1">
      <w:start w:val="1"/>
      <w:numFmt w:val="bullet"/>
      <w:lvlText w:val=""/>
      <w:lvlJc w:val="left"/>
      <w:pPr>
        <w:ind w:left="3247" w:hanging="360"/>
      </w:pPr>
      <w:rPr>
        <w:rFonts w:ascii="Wingdings" w:hAnsi="Wingdings" w:hint="default"/>
      </w:rPr>
    </w:lvl>
    <w:lvl w:ilvl="3" w:tplc="FFFFFFFF" w:tentative="1">
      <w:start w:val="1"/>
      <w:numFmt w:val="bullet"/>
      <w:lvlText w:val=""/>
      <w:lvlJc w:val="left"/>
      <w:pPr>
        <w:ind w:left="3967" w:hanging="360"/>
      </w:pPr>
      <w:rPr>
        <w:rFonts w:ascii="Symbol" w:hAnsi="Symbol" w:hint="default"/>
      </w:rPr>
    </w:lvl>
    <w:lvl w:ilvl="4" w:tplc="FFFFFFFF" w:tentative="1">
      <w:start w:val="1"/>
      <w:numFmt w:val="bullet"/>
      <w:lvlText w:val="o"/>
      <w:lvlJc w:val="left"/>
      <w:pPr>
        <w:ind w:left="4687" w:hanging="360"/>
      </w:pPr>
      <w:rPr>
        <w:rFonts w:ascii="Courier New" w:hAnsi="Courier New" w:cs="Courier New" w:hint="default"/>
      </w:rPr>
    </w:lvl>
    <w:lvl w:ilvl="5" w:tplc="FFFFFFFF" w:tentative="1">
      <w:start w:val="1"/>
      <w:numFmt w:val="bullet"/>
      <w:lvlText w:val=""/>
      <w:lvlJc w:val="left"/>
      <w:pPr>
        <w:ind w:left="5407" w:hanging="360"/>
      </w:pPr>
      <w:rPr>
        <w:rFonts w:ascii="Wingdings" w:hAnsi="Wingdings" w:hint="default"/>
      </w:rPr>
    </w:lvl>
    <w:lvl w:ilvl="6" w:tplc="FFFFFFFF" w:tentative="1">
      <w:start w:val="1"/>
      <w:numFmt w:val="bullet"/>
      <w:lvlText w:val=""/>
      <w:lvlJc w:val="left"/>
      <w:pPr>
        <w:ind w:left="6127" w:hanging="360"/>
      </w:pPr>
      <w:rPr>
        <w:rFonts w:ascii="Symbol" w:hAnsi="Symbol" w:hint="default"/>
      </w:rPr>
    </w:lvl>
    <w:lvl w:ilvl="7" w:tplc="FFFFFFFF" w:tentative="1">
      <w:start w:val="1"/>
      <w:numFmt w:val="bullet"/>
      <w:lvlText w:val="o"/>
      <w:lvlJc w:val="left"/>
      <w:pPr>
        <w:ind w:left="6847" w:hanging="360"/>
      </w:pPr>
      <w:rPr>
        <w:rFonts w:ascii="Courier New" w:hAnsi="Courier New" w:cs="Courier New" w:hint="default"/>
      </w:rPr>
    </w:lvl>
    <w:lvl w:ilvl="8" w:tplc="FFFFFFFF" w:tentative="1">
      <w:start w:val="1"/>
      <w:numFmt w:val="bullet"/>
      <w:lvlText w:val=""/>
      <w:lvlJc w:val="left"/>
      <w:pPr>
        <w:ind w:left="7567" w:hanging="360"/>
      </w:pPr>
      <w:rPr>
        <w:rFonts w:ascii="Wingdings" w:hAnsi="Wingdings" w:hint="default"/>
      </w:rPr>
    </w:lvl>
  </w:abstractNum>
  <w:abstractNum w:abstractNumId="13" w15:restartNumberingAfterBreak="0">
    <w:nsid w:val="3D261D07"/>
    <w:multiLevelType w:val="multilevel"/>
    <w:tmpl w:val="573610C8"/>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lowerLetter"/>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EBB4ED6"/>
    <w:multiLevelType w:val="hybridMultilevel"/>
    <w:tmpl w:val="2AD6B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765CF9"/>
    <w:multiLevelType w:val="hybridMultilevel"/>
    <w:tmpl w:val="CB7AA468"/>
    <w:lvl w:ilvl="0" w:tplc="91724DE2">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B821A76">
      <w:start w:val="1"/>
      <w:numFmt w:val="bullet"/>
      <w:pStyle w:val="Bullet1"/>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959C8"/>
    <w:multiLevelType w:val="multilevel"/>
    <w:tmpl w:val="8B888258"/>
    <w:styleLink w:val="GuidanceHeadings"/>
    <w:lvl w:ilvl="0">
      <w:start w:val="1"/>
      <w:numFmt w:val="upperRoman"/>
      <w:lvlText w:val="%1."/>
      <w:lvlJc w:val="left"/>
      <w:pPr>
        <w:ind w:left="576" w:hanging="576"/>
      </w:pPr>
      <w:rPr>
        <w:rFonts w:hint="default"/>
        <w:b/>
        <w:i w:val="0"/>
        <w:sz w:val="22"/>
      </w:rPr>
    </w:lvl>
    <w:lvl w:ilvl="1">
      <w:start w:val="1"/>
      <w:numFmt w:val="upperLetter"/>
      <w:lvlText w:val="%2."/>
      <w:lvlJc w:val="left"/>
      <w:pPr>
        <w:ind w:left="1008" w:hanging="432"/>
      </w:pPr>
      <w:rPr>
        <w:rFonts w:ascii="Melior" w:hAnsi="Melior" w:hint="default"/>
        <w:b/>
        <w:i w:val="0"/>
        <w:sz w:val="22"/>
      </w:rPr>
    </w:lvl>
    <w:lvl w:ilvl="2">
      <w:start w:val="1"/>
      <w:numFmt w:val="bullet"/>
      <w:lvlText w:val=""/>
      <w:lvlJc w:val="left"/>
      <w:pPr>
        <w:ind w:left="1440" w:hanging="360"/>
      </w:pPr>
      <w:rPr>
        <w:rFonts w:ascii="Symbol" w:hAnsi="Symbol" w:hint="default"/>
      </w:rPr>
    </w:lvl>
    <w:lvl w:ilvl="3">
      <w:start w:val="1"/>
      <w:numFmt w:val="bullet"/>
      <w:lvlText w:val="o"/>
      <w:lvlJc w:val="left"/>
      <w:pPr>
        <w:ind w:left="1800" w:hanging="360"/>
      </w:pPr>
      <w:rPr>
        <w:rFonts w:ascii="Courier New" w:hAnsi="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936" w:hanging="360"/>
      </w:pPr>
      <w:rPr>
        <w:rFonts w:ascii="Symbol" w:hAnsi="Symbol" w:hint="default"/>
      </w:rPr>
    </w:lvl>
    <w:lvl w:ilvl="6">
      <w:start w:val="1"/>
      <w:numFmt w:val="bullet"/>
      <w:lvlText w:val="o"/>
      <w:lvlJc w:val="left"/>
      <w:pPr>
        <w:ind w:left="1296" w:hanging="360"/>
      </w:pPr>
      <w:rPr>
        <w:rFonts w:ascii="Courier New" w:hAnsi="Courier New" w:hint="default"/>
      </w:rPr>
    </w:lvl>
    <w:lvl w:ilvl="7">
      <w:start w:val="1"/>
      <w:numFmt w:val="bullet"/>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7"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15824"/>
    <w:multiLevelType w:val="multilevel"/>
    <w:tmpl w:val="19ECC5A6"/>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C625A5E"/>
    <w:multiLevelType w:val="multilevel"/>
    <w:tmpl w:val="18F27C8E"/>
    <w:styleLink w:val="Ack"/>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651C2313"/>
    <w:multiLevelType w:val="multilevel"/>
    <w:tmpl w:val="0D34C652"/>
    <w:numStyleLink w:val="ApplicationBulletLists"/>
  </w:abstractNum>
  <w:abstractNum w:abstractNumId="21"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E7ABF"/>
    <w:multiLevelType w:val="multilevel"/>
    <w:tmpl w:val="9BEE6B9A"/>
    <w:lvl w:ilvl="0">
      <w:start w:val="1"/>
      <w:numFmt w:val="bullet"/>
      <w:pStyle w:val="AttachmentBullet-Arrow"/>
      <w:lvlText w:val=""/>
      <w:lvlJc w:val="left"/>
      <w:pPr>
        <w:ind w:left="360" w:hanging="360"/>
      </w:pPr>
      <w:rPr>
        <w:rFonts w:ascii="Wingdings" w:hAnsi="Wingding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89D1308"/>
    <w:multiLevelType w:val="hybridMultilevel"/>
    <w:tmpl w:val="94029FA8"/>
    <w:lvl w:ilvl="0" w:tplc="04090003">
      <w:start w:val="1"/>
      <w:numFmt w:val="bullet"/>
      <w:lvlText w:val="o"/>
      <w:lvlJc w:val="left"/>
      <w:pPr>
        <w:ind w:left="2167" w:hanging="360"/>
      </w:pPr>
      <w:rPr>
        <w:rFonts w:ascii="Courier New" w:hAnsi="Courier New" w:cs="Courier New" w:hint="default"/>
      </w:rPr>
    </w:lvl>
    <w:lvl w:ilvl="1" w:tplc="04090003" w:tentative="1">
      <w:start w:val="1"/>
      <w:numFmt w:val="bullet"/>
      <w:lvlText w:val="o"/>
      <w:lvlJc w:val="left"/>
      <w:pPr>
        <w:ind w:left="2887" w:hanging="360"/>
      </w:pPr>
      <w:rPr>
        <w:rFonts w:ascii="Courier New" w:hAnsi="Courier New" w:cs="Courier New" w:hint="default"/>
      </w:rPr>
    </w:lvl>
    <w:lvl w:ilvl="2" w:tplc="04090005" w:tentative="1">
      <w:start w:val="1"/>
      <w:numFmt w:val="bullet"/>
      <w:lvlText w:val=""/>
      <w:lvlJc w:val="left"/>
      <w:pPr>
        <w:ind w:left="3607" w:hanging="360"/>
      </w:pPr>
      <w:rPr>
        <w:rFonts w:ascii="Wingdings" w:hAnsi="Wingdings" w:hint="default"/>
      </w:rPr>
    </w:lvl>
    <w:lvl w:ilvl="3" w:tplc="04090001" w:tentative="1">
      <w:start w:val="1"/>
      <w:numFmt w:val="bullet"/>
      <w:lvlText w:val=""/>
      <w:lvlJc w:val="left"/>
      <w:pPr>
        <w:ind w:left="4327" w:hanging="360"/>
      </w:pPr>
      <w:rPr>
        <w:rFonts w:ascii="Symbol" w:hAnsi="Symbol" w:hint="default"/>
      </w:rPr>
    </w:lvl>
    <w:lvl w:ilvl="4" w:tplc="04090003" w:tentative="1">
      <w:start w:val="1"/>
      <w:numFmt w:val="bullet"/>
      <w:lvlText w:val="o"/>
      <w:lvlJc w:val="left"/>
      <w:pPr>
        <w:ind w:left="5047" w:hanging="360"/>
      </w:pPr>
      <w:rPr>
        <w:rFonts w:ascii="Courier New" w:hAnsi="Courier New" w:cs="Courier New" w:hint="default"/>
      </w:rPr>
    </w:lvl>
    <w:lvl w:ilvl="5" w:tplc="04090005" w:tentative="1">
      <w:start w:val="1"/>
      <w:numFmt w:val="bullet"/>
      <w:lvlText w:val=""/>
      <w:lvlJc w:val="left"/>
      <w:pPr>
        <w:ind w:left="5767" w:hanging="360"/>
      </w:pPr>
      <w:rPr>
        <w:rFonts w:ascii="Wingdings" w:hAnsi="Wingdings" w:hint="default"/>
      </w:rPr>
    </w:lvl>
    <w:lvl w:ilvl="6" w:tplc="04090001" w:tentative="1">
      <w:start w:val="1"/>
      <w:numFmt w:val="bullet"/>
      <w:lvlText w:val=""/>
      <w:lvlJc w:val="left"/>
      <w:pPr>
        <w:ind w:left="6487" w:hanging="360"/>
      </w:pPr>
      <w:rPr>
        <w:rFonts w:ascii="Symbol" w:hAnsi="Symbol" w:hint="default"/>
      </w:rPr>
    </w:lvl>
    <w:lvl w:ilvl="7" w:tplc="04090003" w:tentative="1">
      <w:start w:val="1"/>
      <w:numFmt w:val="bullet"/>
      <w:lvlText w:val="o"/>
      <w:lvlJc w:val="left"/>
      <w:pPr>
        <w:ind w:left="7207" w:hanging="360"/>
      </w:pPr>
      <w:rPr>
        <w:rFonts w:ascii="Courier New" w:hAnsi="Courier New" w:cs="Courier New" w:hint="default"/>
      </w:rPr>
    </w:lvl>
    <w:lvl w:ilvl="8" w:tplc="04090005" w:tentative="1">
      <w:start w:val="1"/>
      <w:numFmt w:val="bullet"/>
      <w:lvlText w:val=""/>
      <w:lvlJc w:val="left"/>
      <w:pPr>
        <w:ind w:left="7927" w:hanging="360"/>
      </w:pPr>
      <w:rPr>
        <w:rFonts w:ascii="Wingdings" w:hAnsi="Wingdings" w:hint="default"/>
      </w:rPr>
    </w:lvl>
  </w:abstractNum>
  <w:abstractNum w:abstractNumId="24" w15:restartNumberingAfterBreak="0">
    <w:nsid w:val="68C06118"/>
    <w:multiLevelType w:val="multilevel"/>
    <w:tmpl w:val="573610C8"/>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lowerLetter"/>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C9269F9"/>
    <w:multiLevelType w:val="hybridMultilevel"/>
    <w:tmpl w:val="A92C69EA"/>
    <w:lvl w:ilvl="0" w:tplc="04090001">
      <w:start w:val="1"/>
      <w:numFmt w:val="bullet"/>
      <w:lvlText w:val=""/>
      <w:lvlJc w:val="left"/>
      <w:pPr>
        <w:ind w:left="1807" w:hanging="360"/>
      </w:pPr>
      <w:rPr>
        <w:rFonts w:ascii="Symbol" w:hAnsi="Symbol" w:hint="default"/>
      </w:rPr>
    </w:lvl>
    <w:lvl w:ilvl="1" w:tplc="04090003">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26"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129665554">
    <w:abstractNumId w:val="3"/>
  </w:num>
  <w:num w:numId="2" w16cid:durableId="294533359">
    <w:abstractNumId w:val="15"/>
  </w:num>
  <w:num w:numId="3" w16cid:durableId="762460218">
    <w:abstractNumId w:val="22"/>
  </w:num>
  <w:num w:numId="4" w16cid:durableId="1868980798">
    <w:abstractNumId w:val="8"/>
  </w:num>
  <w:num w:numId="5" w16cid:durableId="468211051">
    <w:abstractNumId w:val="18"/>
  </w:num>
  <w:num w:numId="6" w16cid:durableId="1137797713">
    <w:abstractNumId w:val="0"/>
    <w:lvlOverride w:ilvl="0">
      <w:lvl w:ilvl="0">
        <w:start w:val="1"/>
        <w:numFmt w:val="upperRoman"/>
        <w:pStyle w:val="Parts"/>
        <w:suff w:val="space"/>
        <w:lvlText w:val="Part %1:"/>
        <w:lvlJc w:val="left"/>
        <w:pPr>
          <w:ind w:left="0" w:firstLine="0"/>
        </w:pPr>
        <w:rPr>
          <w:rFonts w:hint="default"/>
          <w:b/>
          <w:i w:val="0"/>
          <w:color w:val="auto"/>
          <w:sz w:val="22"/>
          <w:szCs w:val="22"/>
        </w:rPr>
      </w:lvl>
    </w:lvlOverride>
    <w:lvlOverride w:ilvl="1">
      <w:lvl w:ilvl="1">
        <w:start w:val="1"/>
        <w:numFmt w:val="decimal"/>
        <w:lvlText w:val="%2."/>
        <w:lvlJc w:val="left"/>
        <w:pPr>
          <w:tabs>
            <w:tab w:val="num" w:pos="360"/>
          </w:tabs>
          <w:ind w:left="0" w:firstLine="0"/>
        </w:pPr>
        <w:rPr>
          <w:rFonts w:ascii="Melior" w:hAnsi="Melior" w:hint="default"/>
          <w:b/>
          <w:i w:val="0"/>
          <w:color w:val="auto"/>
          <w:sz w:val="20"/>
          <w:u w:val="none"/>
        </w:rPr>
      </w:lvl>
    </w:lvlOverride>
  </w:num>
  <w:num w:numId="7" w16cid:durableId="671295838">
    <w:abstractNumId w:val="9"/>
  </w:num>
  <w:num w:numId="8" w16cid:durableId="1533953856">
    <w:abstractNumId w:val="20"/>
  </w:num>
  <w:num w:numId="9" w16cid:durableId="1708409896">
    <w:abstractNumId w:val="16"/>
  </w:num>
  <w:num w:numId="10" w16cid:durableId="37167278">
    <w:abstractNumId w:val="24"/>
  </w:num>
  <w:num w:numId="11" w16cid:durableId="1587760934">
    <w:abstractNumId w:val="13"/>
  </w:num>
  <w:num w:numId="12" w16cid:durableId="789208873">
    <w:abstractNumId w:val="0"/>
  </w:num>
  <w:num w:numId="13" w16cid:durableId="1050542992">
    <w:abstractNumId w:val="5"/>
  </w:num>
  <w:num w:numId="14" w16cid:durableId="2059621919">
    <w:abstractNumId w:val="26"/>
  </w:num>
  <w:num w:numId="15" w16cid:durableId="1084496989">
    <w:abstractNumId w:val="19"/>
  </w:num>
  <w:num w:numId="16" w16cid:durableId="950403544">
    <w:abstractNumId w:val="21"/>
  </w:num>
  <w:num w:numId="17" w16cid:durableId="1396974256">
    <w:abstractNumId w:val="17"/>
  </w:num>
  <w:num w:numId="18" w16cid:durableId="1492526769">
    <w:abstractNumId w:val="7"/>
  </w:num>
  <w:num w:numId="19" w16cid:durableId="481237175">
    <w:abstractNumId w:val="14"/>
  </w:num>
  <w:num w:numId="20" w16cid:durableId="811483949">
    <w:abstractNumId w:val="6"/>
  </w:num>
  <w:num w:numId="21" w16cid:durableId="1552379282">
    <w:abstractNumId w:val="25"/>
  </w:num>
  <w:num w:numId="22" w16cid:durableId="968318452">
    <w:abstractNumId w:val="11"/>
  </w:num>
  <w:num w:numId="23" w16cid:durableId="39326758">
    <w:abstractNumId w:val="23"/>
  </w:num>
  <w:num w:numId="24" w16cid:durableId="753552011">
    <w:abstractNumId w:val="12"/>
  </w:num>
  <w:num w:numId="25" w16cid:durableId="2085562053">
    <w:abstractNumId w:val="4"/>
  </w:num>
  <w:num w:numId="26" w16cid:durableId="1910723219">
    <w:abstractNumId w:val="2"/>
  </w:num>
  <w:num w:numId="27" w16cid:durableId="1757168478">
    <w:abstractNumId w:val="10"/>
  </w:num>
  <w:num w:numId="28" w16cid:durableId="125543203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5F0"/>
    <w:rsid w:val="0000123D"/>
    <w:rsid w:val="000019F7"/>
    <w:rsid w:val="00007270"/>
    <w:rsid w:val="00011D35"/>
    <w:rsid w:val="000129CC"/>
    <w:rsid w:val="0002298F"/>
    <w:rsid w:val="00022997"/>
    <w:rsid w:val="00026ABE"/>
    <w:rsid w:val="00027A2D"/>
    <w:rsid w:val="000321C7"/>
    <w:rsid w:val="000328EB"/>
    <w:rsid w:val="00032D83"/>
    <w:rsid w:val="00033200"/>
    <w:rsid w:val="00034BEF"/>
    <w:rsid w:val="0004010C"/>
    <w:rsid w:val="0004481C"/>
    <w:rsid w:val="00047301"/>
    <w:rsid w:val="00066D9B"/>
    <w:rsid w:val="00075F42"/>
    <w:rsid w:val="0008134B"/>
    <w:rsid w:val="00084FD3"/>
    <w:rsid w:val="0008533F"/>
    <w:rsid w:val="00094E47"/>
    <w:rsid w:val="000B18E0"/>
    <w:rsid w:val="000B1E42"/>
    <w:rsid w:val="000B515A"/>
    <w:rsid w:val="000B7EA3"/>
    <w:rsid w:val="000C761E"/>
    <w:rsid w:val="000D053D"/>
    <w:rsid w:val="000D0E4B"/>
    <w:rsid w:val="000D1154"/>
    <w:rsid w:val="000E0DCB"/>
    <w:rsid w:val="000E3C66"/>
    <w:rsid w:val="000E5E43"/>
    <w:rsid w:val="000F2B3C"/>
    <w:rsid w:val="001034EF"/>
    <w:rsid w:val="001044C3"/>
    <w:rsid w:val="00105E95"/>
    <w:rsid w:val="00112272"/>
    <w:rsid w:val="0013401E"/>
    <w:rsid w:val="0013536F"/>
    <w:rsid w:val="0014201A"/>
    <w:rsid w:val="00146F08"/>
    <w:rsid w:val="001501C5"/>
    <w:rsid w:val="00154F87"/>
    <w:rsid w:val="001642B9"/>
    <w:rsid w:val="001814D4"/>
    <w:rsid w:val="001817E9"/>
    <w:rsid w:val="001846AE"/>
    <w:rsid w:val="0019030F"/>
    <w:rsid w:val="00194E35"/>
    <w:rsid w:val="00195D1A"/>
    <w:rsid w:val="00196D9F"/>
    <w:rsid w:val="00196EC5"/>
    <w:rsid w:val="001A1EDB"/>
    <w:rsid w:val="001A6BD6"/>
    <w:rsid w:val="001B21E2"/>
    <w:rsid w:val="001C62FC"/>
    <w:rsid w:val="001D0A0C"/>
    <w:rsid w:val="001E7DC4"/>
    <w:rsid w:val="001F2B97"/>
    <w:rsid w:val="001F44F1"/>
    <w:rsid w:val="001F5233"/>
    <w:rsid w:val="00200CB4"/>
    <w:rsid w:val="00211E59"/>
    <w:rsid w:val="00222F5B"/>
    <w:rsid w:val="00224673"/>
    <w:rsid w:val="00235CC1"/>
    <w:rsid w:val="002428A9"/>
    <w:rsid w:val="00251D5F"/>
    <w:rsid w:val="002550BA"/>
    <w:rsid w:val="00270FD4"/>
    <w:rsid w:val="0027668E"/>
    <w:rsid w:val="002938BA"/>
    <w:rsid w:val="002940A1"/>
    <w:rsid w:val="00296157"/>
    <w:rsid w:val="0029728A"/>
    <w:rsid w:val="002A0BDA"/>
    <w:rsid w:val="002A4ED7"/>
    <w:rsid w:val="002A62F3"/>
    <w:rsid w:val="002B31C8"/>
    <w:rsid w:val="002B6D23"/>
    <w:rsid w:val="002C051D"/>
    <w:rsid w:val="002C58CA"/>
    <w:rsid w:val="002D23FF"/>
    <w:rsid w:val="002E0A46"/>
    <w:rsid w:val="002E0CA5"/>
    <w:rsid w:val="002E4C2E"/>
    <w:rsid w:val="002F1D3F"/>
    <w:rsid w:val="00303395"/>
    <w:rsid w:val="00306071"/>
    <w:rsid w:val="00306440"/>
    <w:rsid w:val="003069F3"/>
    <w:rsid w:val="003105F0"/>
    <w:rsid w:val="003233C0"/>
    <w:rsid w:val="0032386E"/>
    <w:rsid w:val="00327564"/>
    <w:rsid w:val="00335010"/>
    <w:rsid w:val="003367F3"/>
    <w:rsid w:val="003422A0"/>
    <w:rsid w:val="00346135"/>
    <w:rsid w:val="00350FDA"/>
    <w:rsid w:val="0035348D"/>
    <w:rsid w:val="00357FCD"/>
    <w:rsid w:val="00365B27"/>
    <w:rsid w:val="00366250"/>
    <w:rsid w:val="0037664B"/>
    <w:rsid w:val="00376ED4"/>
    <w:rsid w:val="00383A3C"/>
    <w:rsid w:val="0039084E"/>
    <w:rsid w:val="0039727F"/>
    <w:rsid w:val="00397F10"/>
    <w:rsid w:val="003A19ED"/>
    <w:rsid w:val="003A6718"/>
    <w:rsid w:val="003A7A66"/>
    <w:rsid w:val="003B217F"/>
    <w:rsid w:val="003B22E1"/>
    <w:rsid w:val="003B598E"/>
    <w:rsid w:val="003C4800"/>
    <w:rsid w:val="003D49DE"/>
    <w:rsid w:val="003F2655"/>
    <w:rsid w:val="00402A34"/>
    <w:rsid w:val="004057D9"/>
    <w:rsid w:val="00410361"/>
    <w:rsid w:val="00423BB1"/>
    <w:rsid w:val="00431BCB"/>
    <w:rsid w:val="00433B9E"/>
    <w:rsid w:val="00434AF1"/>
    <w:rsid w:val="0044583F"/>
    <w:rsid w:val="00452F2A"/>
    <w:rsid w:val="00457602"/>
    <w:rsid w:val="00460B0C"/>
    <w:rsid w:val="0046624A"/>
    <w:rsid w:val="00471DFC"/>
    <w:rsid w:val="00473762"/>
    <w:rsid w:val="00475A02"/>
    <w:rsid w:val="004763EB"/>
    <w:rsid w:val="004764A8"/>
    <w:rsid w:val="00476936"/>
    <w:rsid w:val="00477143"/>
    <w:rsid w:val="004819D7"/>
    <w:rsid w:val="00482661"/>
    <w:rsid w:val="00483D76"/>
    <w:rsid w:val="004925CC"/>
    <w:rsid w:val="004B14CF"/>
    <w:rsid w:val="004B613E"/>
    <w:rsid w:val="004E285F"/>
    <w:rsid w:val="004F1418"/>
    <w:rsid w:val="004F4593"/>
    <w:rsid w:val="004F5349"/>
    <w:rsid w:val="004F7733"/>
    <w:rsid w:val="00520733"/>
    <w:rsid w:val="00525EB6"/>
    <w:rsid w:val="00526C56"/>
    <w:rsid w:val="00530C10"/>
    <w:rsid w:val="005349DC"/>
    <w:rsid w:val="0053517D"/>
    <w:rsid w:val="00537A53"/>
    <w:rsid w:val="00537EDC"/>
    <w:rsid w:val="005428C8"/>
    <w:rsid w:val="00554E4F"/>
    <w:rsid w:val="00555765"/>
    <w:rsid w:val="00556D1D"/>
    <w:rsid w:val="00577FF2"/>
    <w:rsid w:val="00584EA3"/>
    <w:rsid w:val="00591F0E"/>
    <w:rsid w:val="00592B89"/>
    <w:rsid w:val="005A11E4"/>
    <w:rsid w:val="005A3E2F"/>
    <w:rsid w:val="005B2F70"/>
    <w:rsid w:val="005B53F1"/>
    <w:rsid w:val="005D1500"/>
    <w:rsid w:val="005D2846"/>
    <w:rsid w:val="005D2CFC"/>
    <w:rsid w:val="005D5F7F"/>
    <w:rsid w:val="005D7506"/>
    <w:rsid w:val="005E3B41"/>
    <w:rsid w:val="005E4C41"/>
    <w:rsid w:val="005E74C0"/>
    <w:rsid w:val="00627E97"/>
    <w:rsid w:val="006406EB"/>
    <w:rsid w:val="00645EDF"/>
    <w:rsid w:val="00654D1C"/>
    <w:rsid w:val="006624A0"/>
    <w:rsid w:val="00666C0E"/>
    <w:rsid w:val="00667B43"/>
    <w:rsid w:val="00670F0D"/>
    <w:rsid w:val="006739EB"/>
    <w:rsid w:val="00677E08"/>
    <w:rsid w:val="00685348"/>
    <w:rsid w:val="006856E1"/>
    <w:rsid w:val="00687207"/>
    <w:rsid w:val="0069130C"/>
    <w:rsid w:val="006932FD"/>
    <w:rsid w:val="00696C31"/>
    <w:rsid w:val="006B153B"/>
    <w:rsid w:val="006B55EE"/>
    <w:rsid w:val="006B7A4E"/>
    <w:rsid w:val="006D0BD6"/>
    <w:rsid w:val="006E1A32"/>
    <w:rsid w:val="006E67C8"/>
    <w:rsid w:val="006E6BBE"/>
    <w:rsid w:val="00700C86"/>
    <w:rsid w:val="0070632F"/>
    <w:rsid w:val="00717478"/>
    <w:rsid w:val="00721C04"/>
    <w:rsid w:val="0072283B"/>
    <w:rsid w:val="007235F5"/>
    <w:rsid w:val="00727B0E"/>
    <w:rsid w:val="00732071"/>
    <w:rsid w:val="00741127"/>
    <w:rsid w:val="00741BDC"/>
    <w:rsid w:val="0074568F"/>
    <w:rsid w:val="0074668B"/>
    <w:rsid w:val="00756017"/>
    <w:rsid w:val="00764ADE"/>
    <w:rsid w:val="0077114A"/>
    <w:rsid w:val="0077473C"/>
    <w:rsid w:val="0078269D"/>
    <w:rsid w:val="00784D80"/>
    <w:rsid w:val="00786877"/>
    <w:rsid w:val="007A4DB9"/>
    <w:rsid w:val="007A5624"/>
    <w:rsid w:val="007A7BC7"/>
    <w:rsid w:val="007B269E"/>
    <w:rsid w:val="007C4503"/>
    <w:rsid w:val="007D476D"/>
    <w:rsid w:val="007E3755"/>
    <w:rsid w:val="007E6EF8"/>
    <w:rsid w:val="007F0420"/>
    <w:rsid w:val="0080247D"/>
    <w:rsid w:val="00803916"/>
    <w:rsid w:val="00815D48"/>
    <w:rsid w:val="00820E7D"/>
    <w:rsid w:val="00826428"/>
    <w:rsid w:val="00826C67"/>
    <w:rsid w:val="0083625B"/>
    <w:rsid w:val="008535DA"/>
    <w:rsid w:val="00860BC5"/>
    <w:rsid w:val="00872946"/>
    <w:rsid w:val="008812B3"/>
    <w:rsid w:val="00893612"/>
    <w:rsid w:val="008A082E"/>
    <w:rsid w:val="008A59FE"/>
    <w:rsid w:val="008B7357"/>
    <w:rsid w:val="008D15D0"/>
    <w:rsid w:val="008E3AED"/>
    <w:rsid w:val="008E522F"/>
    <w:rsid w:val="008F3D6C"/>
    <w:rsid w:val="008F61E4"/>
    <w:rsid w:val="008F6A7E"/>
    <w:rsid w:val="00901517"/>
    <w:rsid w:val="0090477F"/>
    <w:rsid w:val="009050FC"/>
    <w:rsid w:val="00905BCD"/>
    <w:rsid w:val="00910766"/>
    <w:rsid w:val="00911E48"/>
    <w:rsid w:val="009152CE"/>
    <w:rsid w:val="00916645"/>
    <w:rsid w:val="009223DF"/>
    <w:rsid w:val="00937263"/>
    <w:rsid w:val="0093765C"/>
    <w:rsid w:val="00943861"/>
    <w:rsid w:val="00945A5C"/>
    <w:rsid w:val="00962FF8"/>
    <w:rsid w:val="0098767B"/>
    <w:rsid w:val="009934C9"/>
    <w:rsid w:val="00993F05"/>
    <w:rsid w:val="009A156D"/>
    <w:rsid w:val="009B014A"/>
    <w:rsid w:val="009C60AE"/>
    <w:rsid w:val="009D03FD"/>
    <w:rsid w:val="009F754D"/>
    <w:rsid w:val="009F76B8"/>
    <w:rsid w:val="00A0004D"/>
    <w:rsid w:val="00A01083"/>
    <w:rsid w:val="00A02D2F"/>
    <w:rsid w:val="00A05737"/>
    <w:rsid w:val="00A13897"/>
    <w:rsid w:val="00A20B35"/>
    <w:rsid w:val="00A32B45"/>
    <w:rsid w:val="00A32DA1"/>
    <w:rsid w:val="00A4203F"/>
    <w:rsid w:val="00A43A84"/>
    <w:rsid w:val="00A46A96"/>
    <w:rsid w:val="00A516B1"/>
    <w:rsid w:val="00A61EFD"/>
    <w:rsid w:val="00A71169"/>
    <w:rsid w:val="00A77688"/>
    <w:rsid w:val="00A86B31"/>
    <w:rsid w:val="00A91C30"/>
    <w:rsid w:val="00A93267"/>
    <w:rsid w:val="00A9415B"/>
    <w:rsid w:val="00AA348F"/>
    <w:rsid w:val="00AD108F"/>
    <w:rsid w:val="00AD2DDD"/>
    <w:rsid w:val="00AD7B09"/>
    <w:rsid w:val="00AE078B"/>
    <w:rsid w:val="00AE37D7"/>
    <w:rsid w:val="00B106A5"/>
    <w:rsid w:val="00B26414"/>
    <w:rsid w:val="00B305E0"/>
    <w:rsid w:val="00B424E0"/>
    <w:rsid w:val="00B44563"/>
    <w:rsid w:val="00B46763"/>
    <w:rsid w:val="00B5685D"/>
    <w:rsid w:val="00B64A48"/>
    <w:rsid w:val="00B86FCE"/>
    <w:rsid w:val="00B8746C"/>
    <w:rsid w:val="00B95A3A"/>
    <w:rsid w:val="00BA523E"/>
    <w:rsid w:val="00BB07FC"/>
    <w:rsid w:val="00BB5161"/>
    <w:rsid w:val="00BB5BFE"/>
    <w:rsid w:val="00BC1293"/>
    <w:rsid w:val="00BC5410"/>
    <w:rsid w:val="00BC5727"/>
    <w:rsid w:val="00BC7F87"/>
    <w:rsid w:val="00BE3FC3"/>
    <w:rsid w:val="00BE6452"/>
    <w:rsid w:val="00BF207F"/>
    <w:rsid w:val="00C0215C"/>
    <w:rsid w:val="00C144C1"/>
    <w:rsid w:val="00C17B3C"/>
    <w:rsid w:val="00C23B6F"/>
    <w:rsid w:val="00C33C50"/>
    <w:rsid w:val="00C35176"/>
    <w:rsid w:val="00C413D7"/>
    <w:rsid w:val="00C42EEB"/>
    <w:rsid w:val="00C461BD"/>
    <w:rsid w:val="00C50A29"/>
    <w:rsid w:val="00C54AB7"/>
    <w:rsid w:val="00C56372"/>
    <w:rsid w:val="00C804B0"/>
    <w:rsid w:val="00C85F86"/>
    <w:rsid w:val="00C9536B"/>
    <w:rsid w:val="00CB3CB4"/>
    <w:rsid w:val="00CC2EA5"/>
    <w:rsid w:val="00CD3E40"/>
    <w:rsid w:val="00CD666B"/>
    <w:rsid w:val="00CD66BD"/>
    <w:rsid w:val="00CE3FB5"/>
    <w:rsid w:val="00CE5DE5"/>
    <w:rsid w:val="00CF2AE9"/>
    <w:rsid w:val="00D039BD"/>
    <w:rsid w:val="00D0726C"/>
    <w:rsid w:val="00D21F4F"/>
    <w:rsid w:val="00D3752F"/>
    <w:rsid w:val="00D57151"/>
    <w:rsid w:val="00D63E21"/>
    <w:rsid w:val="00D64BBF"/>
    <w:rsid w:val="00D73A2B"/>
    <w:rsid w:val="00D83CC5"/>
    <w:rsid w:val="00DA21B4"/>
    <w:rsid w:val="00DA60DA"/>
    <w:rsid w:val="00DB6810"/>
    <w:rsid w:val="00DC3868"/>
    <w:rsid w:val="00DC4FE9"/>
    <w:rsid w:val="00DD12C4"/>
    <w:rsid w:val="00DD5788"/>
    <w:rsid w:val="00DE26DF"/>
    <w:rsid w:val="00DF247F"/>
    <w:rsid w:val="00DF3E6C"/>
    <w:rsid w:val="00DF51C0"/>
    <w:rsid w:val="00E01427"/>
    <w:rsid w:val="00E04176"/>
    <w:rsid w:val="00E07BF3"/>
    <w:rsid w:val="00E100DF"/>
    <w:rsid w:val="00E2314E"/>
    <w:rsid w:val="00E24B8C"/>
    <w:rsid w:val="00E24F91"/>
    <w:rsid w:val="00E2572E"/>
    <w:rsid w:val="00E32BDE"/>
    <w:rsid w:val="00E363B5"/>
    <w:rsid w:val="00E40932"/>
    <w:rsid w:val="00E45C61"/>
    <w:rsid w:val="00E46ABD"/>
    <w:rsid w:val="00E50C86"/>
    <w:rsid w:val="00E54E3C"/>
    <w:rsid w:val="00E62EE0"/>
    <w:rsid w:val="00E70726"/>
    <w:rsid w:val="00E74365"/>
    <w:rsid w:val="00E74F96"/>
    <w:rsid w:val="00E82881"/>
    <w:rsid w:val="00E9401E"/>
    <w:rsid w:val="00E97B9F"/>
    <w:rsid w:val="00EA110C"/>
    <w:rsid w:val="00EC4778"/>
    <w:rsid w:val="00ED4605"/>
    <w:rsid w:val="00ED6727"/>
    <w:rsid w:val="00EF1C50"/>
    <w:rsid w:val="00F037AB"/>
    <w:rsid w:val="00F07B58"/>
    <w:rsid w:val="00F13D0A"/>
    <w:rsid w:val="00F26527"/>
    <w:rsid w:val="00F32D21"/>
    <w:rsid w:val="00F35A4B"/>
    <w:rsid w:val="00F431D6"/>
    <w:rsid w:val="00F463A9"/>
    <w:rsid w:val="00F469F3"/>
    <w:rsid w:val="00F47FD0"/>
    <w:rsid w:val="00F534A0"/>
    <w:rsid w:val="00F5590E"/>
    <w:rsid w:val="00F61927"/>
    <w:rsid w:val="00F674B5"/>
    <w:rsid w:val="00F82B1D"/>
    <w:rsid w:val="00F83B81"/>
    <w:rsid w:val="00F8532D"/>
    <w:rsid w:val="00F8691C"/>
    <w:rsid w:val="00F9399F"/>
    <w:rsid w:val="00F97D29"/>
    <w:rsid w:val="00FA1196"/>
    <w:rsid w:val="00FA5BC7"/>
    <w:rsid w:val="00FA79ED"/>
    <w:rsid w:val="00FB4B39"/>
    <w:rsid w:val="00FC70A0"/>
    <w:rsid w:val="00FD21DD"/>
    <w:rsid w:val="00FE6236"/>
    <w:rsid w:val="00FF26FC"/>
    <w:rsid w:val="00FF27E1"/>
    <w:rsid w:val="00FF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39115AB7"/>
  <w15:docId w15:val="{5F3440D6-6313-4A2B-8DB8-0597D2E8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932"/>
    <w:rPr>
      <w:rFonts w:ascii="Melior" w:hAnsi="Melior"/>
      <w:sz w:val="20"/>
    </w:rPr>
  </w:style>
  <w:style w:type="paragraph" w:styleId="Heading1">
    <w:name w:val="heading 1"/>
    <w:aliases w:val="Guidance - Heading 1 - I"/>
    <w:basedOn w:val="Normal"/>
    <w:next w:val="Normal"/>
    <w:link w:val="Heading1Char"/>
    <w:uiPriority w:val="9"/>
    <w:qFormat/>
    <w:rsid w:val="00B106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Guidance - Heading 2 - A"/>
    <w:basedOn w:val="Heading1"/>
    <w:next w:val="Normal"/>
    <w:link w:val="Heading2Char"/>
    <w:uiPriority w:val="9"/>
    <w:unhideWhenUsed/>
    <w:qFormat/>
    <w:rsid w:val="006B55EE"/>
    <w:pPr>
      <w:numPr>
        <w:numId w:val="13"/>
      </w:numPr>
      <w:spacing w:before="120"/>
      <w:outlineLvl w:val="1"/>
    </w:pPr>
    <w:rPr>
      <w:rFonts w:ascii="Melior" w:hAnsi="Melior"/>
      <w:b/>
      <w:color w:val="auto"/>
      <w:sz w:val="22"/>
      <w:szCs w:val="26"/>
    </w:rPr>
  </w:style>
  <w:style w:type="paragraph" w:styleId="Heading3">
    <w:name w:val="heading 3"/>
    <w:basedOn w:val="Normal"/>
    <w:next w:val="Normal"/>
    <w:link w:val="Heading3Char"/>
    <w:uiPriority w:val="9"/>
    <w:semiHidden/>
    <w:unhideWhenUsed/>
    <w:qFormat/>
    <w:rsid w:val="000D05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F0"/>
    <w:pPr>
      <w:tabs>
        <w:tab w:val="center" w:pos="4680"/>
        <w:tab w:val="right" w:pos="9360"/>
      </w:tabs>
    </w:pPr>
  </w:style>
  <w:style w:type="character" w:customStyle="1" w:styleId="HeaderChar">
    <w:name w:val="Header Char"/>
    <w:basedOn w:val="DefaultParagraphFont"/>
    <w:link w:val="Header"/>
    <w:uiPriority w:val="99"/>
    <w:rsid w:val="003105F0"/>
  </w:style>
  <w:style w:type="paragraph" w:styleId="Footer">
    <w:name w:val="footer"/>
    <w:basedOn w:val="Normal"/>
    <w:link w:val="FooterChar"/>
    <w:uiPriority w:val="99"/>
    <w:unhideWhenUsed/>
    <w:rsid w:val="003105F0"/>
    <w:pPr>
      <w:tabs>
        <w:tab w:val="center" w:pos="4680"/>
        <w:tab w:val="right" w:pos="9360"/>
      </w:tabs>
    </w:pPr>
  </w:style>
  <w:style w:type="character" w:customStyle="1" w:styleId="FooterChar">
    <w:name w:val="Footer Char"/>
    <w:basedOn w:val="DefaultParagraphFont"/>
    <w:link w:val="Footer"/>
    <w:uiPriority w:val="99"/>
    <w:rsid w:val="003105F0"/>
  </w:style>
  <w:style w:type="paragraph" w:styleId="BalloonText">
    <w:name w:val="Balloon Text"/>
    <w:basedOn w:val="Normal"/>
    <w:link w:val="BalloonTextChar"/>
    <w:uiPriority w:val="99"/>
    <w:semiHidden/>
    <w:unhideWhenUsed/>
    <w:rsid w:val="003105F0"/>
    <w:rPr>
      <w:rFonts w:ascii="Tahoma" w:hAnsi="Tahoma" w:cs="Tahoma"/>
      <w:sz w:val="16"/>
      <w:szCs w:val="16"/>
    </w:rPr>
  </w:style>
  <w:style w:type="character" w:customStyle="1" w:styleId="BalloonTextChar">
    <w:name w:val="Balloon Text Char"/>
    <w:basedOn w:val="DefaultParagraphFont"/>
    <w:link w:val="BalloonText"/>
    <w:uiPriority w:val="99"/>
    <w:semiHidden/>
    <w:rsid w:val="003105F0"/>
    <w:rPr>
      <w:rFonts w:ascii="Tahoma" w:hAnsi="Tahoma" w:cs="Tahoma"/>
      <w:sz w:val="16"/>
      <w:szCs w:val="16"/>
    </w:rPr>
  </w:style>
  <w:style w:type="paragraph" w:customStyle="1" w:styleId="Bullet1">
    <w:name w:val="Bullet 1"/>
    <w:basedOn w:val="Normal"/>
    <w:autoRedefine/>
    <w:qFormat/>
    <w:rsid w:val="00431BCB"/>
    <w:pPr>
      <w:widowControl w:val="0"/>
      <w:numPr>
        <w:ilvl w:val="1"/>
        <w:numId w:val="2"/>
      </w:numPr>
      <w:ind w:left="720"/>
      <w:contextualSpacing/>
    </w:pPr>
    <w:rPr>
      <w:rFonts w:eastAsia="Times New Roman" w:cs="Times New Roman"/>
      <w:bCs/>
    </w:rPr>
  </w:style>
  <w:style w:type="paragraph" w:styleId="ListParagraph">
    <w:name w:val="List Paragraph"/>
    <w:basedOn w:val="Normal"/>
    <w:uiPriority w:val="34"/>
    <w:qFormat/>
    <w:rsid w:val="003105F0"/>
    <w:pPr>
      <w:ind w:left="720"/>
    </w:pPr>
    <w:rPr>
      <w:rFonts w:ascii="Times New Roman" w:eastAsia="Times New Roman" w:hAnsi="Times New Roman" w:cs="Times New Roman"/>
      <w:sz w:val="24"/>
      <w:szCs w:val="20"/>
    </w:rPr>
  </w:style>
  <w:style w:type="character" w:styleId="CommentReference">
    <w:name w:val="annotation reference"/>
    <w:uiPriority w:val="99"/>
    <w:semiHidden/>
    <w:unhideWhenUsed/>
    <w:rsid w:val="003105F0"/>
    <w:rPr>
      <w:sz w:val="16"/>
      <w:szCs w:val="16"/>
    </w:rPr>
  </w:style>
  <w:style w:type="paragraph" w:styleId="CommentText">
    <w:name w:val="annotation text"/>
    <w:basedOn w:val="Normal"/>
    <w:link w:val="CommentTextChar"/>
    <w:uiPriority w:val="99"/>
    <w:unhideWhenUsed/>
    <w:rsid w:val="003105F0"/>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3105F0"/>
    <w:rPr>
      <w:rFonts w:ascii="Times New Roman" w:eastAsia="Times New Roman" w:hAnsi="Times New Roman" w:cs="Times New Roman"/>
      <w:sz w:val="20"/>
      <w:szCs w:val="20"/>
    </w:rPr>
  </w:style>
  <w:style w:type="paragraph" w:customStyle="1" w:styleId="Instructions">
    <w:name w:val="Instructions"/>
    <w:basedOn w:val="Normal"/>
    <w:qFormat/>
    <w:rsid w:val="003105F0"/>
    <w:pPr>
      <w:spacing w:line="276" w:lineRule="auto"/>
      <w:contextualSpacing/>
    </w:pPr>
    <w:rPr>
      <w:rFonts w:eastAsia="Times New Roman" w:cs="Times New Roman"/>
      <w:i/>
      <w:color w:val="015838"/>
      <w:sz w:val="18"/>
    </w:rPr>
  </w:style>
  <w:style w:type="paragraph" w:customStyle="1" w:styleId="Attachment1">
    <w:name w:val="Attachment 1"/>
    <w:basedOn w:val="Normal"/>
    <w:qFormat/>
    <w:rsid w:val="00397F10"/>
    <w:pPr>
      <w:widowControl w:val="0"/>
      <w:numPr>
        <w:numId w:val="1"/>
      </w:numPr>
      <w:tabs>
        <w:tab w:val="left" w:pos="1296"/>
      </w:tabs>
      <w:spacing w:before="240" w:after="120"/>
    </w:pPr>
  </w:style>
  <w:style w:type="paragraph" w:customStyle="1" w:styleId="Style1">
    <w:name w:val="Style1"/>
    <w:basedOn w:val="Normal"/>
    <w:qFormat/>
    <w:rsid w:val="003105F0"/>
    <w:pPr>
      <w:spacing w:after="120"/>
      <w:ind w:left="360"/>
    </w:pPr>
  </w:style>
  <w:style w:type="paragraph" w:customStyle="1" w:styleId="AttachmentCheckbox">
    <w:name w:val="Attachment Checkbox"/>
    <w:basedOn w:val="Style1"/>
    <w:qFormat/>
    <w:rsid w:val="004B14CF"/>
    <w:pPr>
      <w:tabs>
        <w:tab w:val="left" w:pos="720"/>
      </w:tabs>
      <w:ind w:left="0"/>
    </w:pPr>
  </w:style>
  <w:style w:type="paragraph" w:customStyle="1" w:styleId="AttachmentBullet">
    <w:name w:val="Attachment Bullet"/>
    <w:basedOn w:val="Bullet1"/>
    <w:qFormat/>
    <w:rsid w:val="00431BCB"/>
    <w:rPr>
      <w:sz w:val="22"/>
    </w:rPr>
  </w:style>
  <w:style w:type="paragraph" w:styleId="CommentSubject">
    <w:name w:val="annotation subject"/>
    <w:basedOn w:val="CommentText"/>
    <w:next w:val="CommentText"/>
    <w:link w:val="CommentSubjectChar"/>
    <w:uiPriority w:val="99"/>
    <w:semiHidden/>
    <w:unhideWhenUsed/>
    <w:rsid w:val="00BE3FC3"/>
    <w:rPr>
      <w:rFonts w:ascii="Melior" w:eastAsiaTheme="minorHAnsi" w:hAnsi="Melior" w:cstheme="minorBidi"/>
      <w:b/>
      <w:bCs/>
    </w:rPr>
  </w:style>
  <w:style w:type="character" w:customStyle="1" w:styleId="CommentSubjectChar">
    <w:name w:val="Comment Subject Char"/>
    <w:basedOn w:val="CommentTextChar"/>
    <w:link w:val="CommentSubject"/>
    <w:uiPriority w:val="99"/>
    <w:semiHidden/>
    <w:rsid w:val="00BE3FC3"/>
    <w:rPr>
      <w:rFonts w:ascii="Melior" w:eastAsia="Times New Roman" w:hAnsi="Melior" w:cs="Times New Roman"/>
      <w:b/>
      <w:bCs/>
      <w:sz w:val="20"/>
      <w:szCs w:val="20"/>
    </w:rPr>
  </w:style>
  <w:style w:type="paragraph" w:customStyle="1" w:styleId="AttachmentBullet-Arrow">
    <w:name w:val="Attachment Bullet - Arrow"/>
    <w:basedOn w:val="Attachment1"/>
    <w:qFormat/>
    <w:rsid w:val="004B14CF"/>
    <w:pPr>
      <w:numPr>
        <w:numId w:val="3"/>
      </w:numPr>
    </w:pPr>
  </w:style>
  <w:style w:type="paragraph" w:styleId="Revision">
    <w:name w:val="Revision"/>
    <w:hidden/>
    <w:uiPriority w:val="99"/>
    <w:semiHidden/>
    <w:rsid w:val="00482661"/>
    <w:rPr>
      <w:rFonts w:ascii="Melior" w:hAnsi="Melior"/>
    </w:rPr>
  </w:style>
  <w:style w:type="character" w:styleId="Hyperlink">
    <w:name w:val="Hyperlink"/>
    <w:basedOn w:val="DefaultParagraphFont"/>
    <w:uiPriority w:val="99"/>
    <w:unhideWhenUsed/>
    <w:rsid w:val="009934C9"/>
    <w:rPr>
      <w:color w:val="0000FF" w:themeColor="hyperlink"/>
      <w:u w:val="single"/>
    </w:rPr>
  </w:style>
  <w:style w:type="numbering" w:customStyle="1" w:styleId="ApplicationHeadings">
    <w:name w:val="Application Headings"/>
    <w:uiPriority w:val="99"/>
    <w:rsid w:val="00B106A5"/>
    <w:pPr>
      <w:numPr>
        <w:numId w:val="5"/>
      </w:numPr>
    </w:pPr>
  </w:style>
  <w:style w:type="paragraph" w:customStyle="1" w:styleId="Parts">
    <w:name w:val="Parts"/>
    <w:basedOn w:val="Heading1"/>
    <w:qFormat/>
    <w:rsid w:val="00B106A5"/>
    <w:pPr>
      <w:numPr>
        <w:numId w:val="6"/>
      </w:numPr>
      <w:tabs>
        <w:tab w:val="left" w:pos="864"/>
      </w:tabs>
      <w:spacing w:before="120" w:after="120"/>
    </w:pPr>
    <w:rPr>
      <w:rFonts w:ascii="Melior" w:hAnsi="Melior"/>
      <w:b/>
      <w:bCs/>
      <w:color w:val="015838"/>
      <w:sz w:val="20"/>
      <w:szCs w:val="28"/>
    </w:rPr>
  </w:style>
  <w:style w:type="paragraph" w:customStyle="1" w:styleId="Parts-1">
    <w:name w:val="Parts - 1"/>
    <w:aliases w:val="2,3"/>
    <w:basedOn w:val="ListParagraph"/>
    <w:qFormat/>
    <w:rsid w:val="007D476D"/>
    <w:pPr>
      <w:keepNext/>
      <w:numPr>
        <w:ilvl w:val="1"/>
        <w:numId w:val="13"/>
      </w:numPr>
      <w:spacing w:before="120" w:after="120"/>
    </w:pPr>
    <w:rPr>
      <w:rFonts w:ascii="Melior" w:eastAsiaTheme="minorHAnsi" w:hAnsi="Melior" w:cstheme="minorBidi"/>
      <w:b/>
      <w:sz w:val="20"/>
    </w:rPr>
  </w:style>
  <w:style w:type="paragraph" w:customStyle="1" w:styleId="Part-a">
    <w:name w:val="Part - a"/>
    <w:aliases w:val="b"/>
    <w:basedOn w:val="ListParagraph"/>
    <w:qFormat/>
    <w:rsid w:val="00687207"/>
    <w:pPr>
      <w:numPr>
        <w:ilvl w:val="2"/>
        <w:numId w:val="13"/>
      </w:numPr>
      <w:spacing w:after="120"/>
    </w:pPr>
    <w:rPr>
      <w:rFonts w:ascii="Melior" w:eastAsiaTheme="minorHAnsi" w:hAnsi="Melior" w:cstheme="minorBidi"/>
      <w:sz w:val="20"/>
      <w:szCs w:val="22"/>
    </w:rPr>
  </w:style>
  <w:style w:type="character" w:customStyle="1" w:styleId="Heading1Char">
    <w:name w:val="Heading 1 Char"/>
    <w:aliases w:val="Guidance - Heading 1 - I Char"/>
    <w:basedOn w:val="DefaultParagraphFont"/>
    <w:link w:val="Heading1"/>
    <w:uiPriority w:val="9"/>
    <w:rsid w:val="00B106A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3C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FirstBullet">
    <w:name w:val="Application - First Bullet"/>
    <w:basedOn w:val="ListParagraph"/>
    <w:qFormat/>
    <w:rsid w:val="003C4800"/>
    <w:pPr>
      <w:numPr>
        <w:numId w:val="8"/>
      </w:numPr>
      <w:spacing w:before="60" w:after="60"/>
    </w:pPr>
    <w:rPr>
      <w:rFonts w:ascii="Melior" w:eastAsiaTheme="minorHAnsi" w:hAnsi="Melior" w:cstheme="minorBidi"/>
      <w:sz w:val="20"/>
      <w:szCs w:val="22"/>
    </w:rPr>
  </w:style>
  <w:style w:type="paragraph" w:customStyle="1" w:styleId="Application-InvestigatorInfo">
    <w:name w:val="Application - Investigator Info"/>
    <w:qFormat/>
    <w:rsid w:val="003C4800"/>
    <w:pPr>
      <w:keepNext/>
      <w:jc w:val="right"/>
    </w:pPr>
    <w:rPr>
      <w:rFonts w:ascii="Melior" w:hAnsi="Melior"/>
      <w:b/>
      <w:sz w:val="18"/>
      <w:szCs w:val="18"/>
    </w:rPr>
  </w:style>
  <w:style w:type="paragraph" w:customStyle="1" w:styleId="Application-InvestigatorInfoFields">
    <w:name w:val="Application - Investigator Info Fields"/>
    <w:qFormat/>
    <w:rsid w:val="003C4800"/>
    <w:pPr>
      <w:keepNext/>
      <w:tabs>
        <w:tab w:val="right" w:pos="9238"/>
      </w:tabs>
    </w:pPr>
    <w:rPr>
      <w:rFonts w:ascii="Melior" w:hAnsi="Melior"/>
      <w:sz w:val="20"/>
    </w:rPr>
  </w:style>
  <w:style w:type="paragraph" w:customStyle="1" w:styleId="Application-Divider">
    <w:name w:val="Application - Divider"/>
    <w:qFormat/>
    <w:rsid w:val="003C4800"/>
    <w:pPr>
      <w:keepNext/>
      <w:spacing w:before="60" w:after="60"/>
    </w:pPr>
    <w:rPr>
      <w:rFonts w:ascii="Melior" w:hAnsi="Melior"/>
      <w:sz w:val="12"/>
    </w:rPr>
  </w:style>
  <w:style w:type="numbering" w:customStyle="1" w:styleId="ApplicationBulletLists">
    <w:name w:val="Application Bullet Lists"/>
    <w:uiPriority w:val="99"/>
    <w:rsid w:val="003C4800"/>
    <w:pPr>
      <w:numPr>
        <w:numId w:val="7"/>
      </w:numPr>
    </w:pPr>
  </w:style>
  <w:style w:type="paragraph" w:customStyle="1" w:styleId="Application-SecondBullet">
    <w:name w:val="Application - Second Bullet"/>
    <w:basedOn w:val="Application-FirstBullet"/>
    <w:qFormat/>
    <w:rsid w:val="003C4800"/>
    <w:pPr>
      <w:numPr>
        <w:ilvl w:val="1"/>
      </w:numPr>
    </w:pPr>
  </w:style>
  <w:style w:type="character" w:customStyle="1" w:styleId="Heading2Char">
    <w:name w:val="Heading 2 Char"/>
    <w:aliases w:val="Guidance - Heading 2 - A Char"/>
    <w:basedOn w:val="DefaultParagraphFont"/>
    <w:link w:val="Heading2"/>
    <w:uiPriority w:val="9"/>
    <w:rsid w:val="006B55EE"/>
    <w:rPr>
      <w:rFonts w:ascii="Melior" w:eastAsiaTheme="majorEastAsia" w:hAnsi="Melior" w:cstheme="majorBidi"/>
      <w:b/>
      <w:szCs w:val="26"/>
    </w:rPr>
  </w:style>
  <w:style w:type="numbering" w:customStyle="1" w:styleId="GuidanceHeadings">
    <w:name w:val="Guidance Headings"/>
    <w:uiPriority w:val="99"/>
    <w:rsid w:val="006B55EE"/>
    <w:pPr>
      <w:numPr>
        <w:numId w:val="9"/>
      </w:numPr>
    </w:pPr>
  </w:style>
  <w:style w:type="paragraph" w:customStyle="1" w:styleId="GuidanceIBullet2">
    <w:name w:val="Guidance I Bullet 2"/>
    <w:basedOn w:val="Normal"/>
    <w:qFormat/>
    <w:rsid w:val="006B55EE"/>
    <w:pPr>
      <w:spacing w:before="60"/>
      <w:ind w:left="1296" w:hanging="360"/>
    </w:pPr>
  </w:style>
  <w:style w:type="paragraph" w:customStyle="1" w:styleId="Guidance1Bullet3">
    <w:name w:val="Guidance 1 Bullet 3"/>
    <w:basedOn w:val="GuidanceIBullet2"/>
    <w:qFormat/>
    <w:rsid w:val="006B55EE"/>
    <w:pPr>
      <w:ind w:left="1656"/>
    </w:pPr>
  </w:style>
  <w:style w:type="paragraph" w:customStyle="1" w:styleId="GuidanceABCBullet1">
    <w:name w:val="Guidance ABC Bullet 1"/>
    <w:basedOn w:val="Normal"/>
    <w:qFormat/>
    <w:rsid w:val="006B55EE"/>
    <w:pPr>
      <w:spacing w:before="60"/>
      <w:ind w:left="1440" w:hanging="360"/>
    </w:pPr>
  </w:style>
  <w:style w:type="paragraph" w:customStyle="1" w:styleId="GuidanceABCBullet2">
    <w:name w:val="Guidance ABC Bullet 2"/>
    <w:basedOn w:val="Normal"/>
    <w:qFormat/>
    <w:rsid w:val="006B55EE"/>
    <w:pPr>
      <w:spacing w:before="60"/>
      <w:ind w:left="1800" w:hanging="360"/>
    </w:pPr>
  </w:style>
  <w:style w:type="paragraph" w:customStyle="1" w:styleId="GuidanceABCBullet3">
    <w:name w:val="Guidance ABC Bullet 3"/>
    <w:basedOn w:val="GuidanceABCBullet2"/>
    <w:qFormat/>
    <w:rsid w:val="006B55EE"/>
    <w:pPr>
      <w:ind w:left="2160"/>
    </w:pPr>
  </w:style>
  <w:style w:type="paragraph" w:customStyle="1" w:styleId="GuidanceIBullet1">
    <w:name w:val="Guidance I Bullet 1"/>
    <w:basedOn w:val="Normal"/>
    <w:autoRedefine/>
    <w:qFormat/>
    <w:rsid w:val="006B55EE"/>
    <w:pPr>
      <w:spacing w:before="60"/>
      <w:ind w:left="936" w:hanging="360"/>
    </w:pPr>
  </w:style>
  <w:style w:type="paragraph" w:styleId="Title">
    <w:name w:val="Title"/>
    <w:basedOn w:val="Normal"/>
    <w:link w:val="TitleChar"/>
    <w:uiPriority w:val="99"/>
    <w:qFormat/>
    <w:rsid w:val="006B55EE"/>
    <w:pPr>
      <w:jc w:val="center"/>
    </w:pPr>
    <w:rPr>
      <w:rFonts w:ascii="Microsoft Sans Serif" w:eastAsia="Times New Roman" w:hAnsi="Microsoft Sans Serif" w:cs="Microsoft Sans Serif"/>
      <w:b/>
      <w:bCs/>
      <w:sz w:val="32"/>
      <w:szCs w:val="32"/>
    </w:rPr>
  </w:style>
  <w:style w:type="character" w:customStyle="1" w:styleId="TitleChar">
    <w:name w:val="Title Char"/>
    <w:basedOn w:val="DefaultParagraphFont"/>
    <w:link w:val="Title"/>
    <w:uiPriority w:val="99"/>
    <w:rsid w:val="006B55EE"/>
    <w:rPr>
      <w:rFonts w:ascii="Microsoft Sans Serif" w:eastAsia="Times New Roman" w:hAnsi="Microsoft Sans Serif" w:cs="Microsoft Sans Serif"/>
      <w:b/>
      <w:bCs/>
      <w:sz w:val="32"/>
      <w:szCs w:val="32"/>
    </w:rPr>
  </w:style>
  <w:style w:type="paragraph" w:customStyle="1" w:styleId="Style3">
    <w:name w:val="Style3"/>
    <w:basedOn w:val="Normal"/>
    <w:qFormat/>
    <w:rsid w:val="006B55EE"/>
    <w:rPr>
      <w:rFonts w:ascii="Gisha" w:hAnsi="Gisha" w:cs="Gisha"/>
      <w:szCs w:val="20"/>
    </w:rPr>
  </w:style>
  <w:style w:type="table" w:customStyle="1" w:styleId="TableGrid1">
    <w:name w:val="Table Grid1"/>
    <w:basedOn w:val="TableNormal"/>
    <w:next w:val="TableGrid"/>
    <w:uiPriority w:val="59"/>
    <w:rsid w:val="00774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
    <w:name w:val="Part - i"/>
    <w:aliases w:val="ii"/>
    <w:basedOn w:val="Normal"/>
    <w:qFormat/>
    <w:rsid w:val="006406EB"/>
    <w:pPr>
      <w:numPr>
        <w:ilvl w:val="3"/>
        <w:numId w:val="13"/>
      </w:numPr>
      <w:spacing w:after="120"/>
    </w:pPr>
  </w:style>
  <w:style w:type="paragraph" w:customStyle="1" w:styleId="Application-AckABC">
    <w:name w:val="Application - Ack ABC"/>
    <w:basedOn w:val="ListParagraph"/>
    <w:qFormat/>
    <w:rsid w:val="00FA79ED"/>
    <w:pPr>
      <w:numPr>
        <w:numId w:val="14"/>
      </w:numPr>
      <w:spacing w:before="240" w:line="276" w:lineRule="auto"/>
      <w:contextualSpacing/>
    </w:pPr>
    <w:rPr>
      <w:rFonts w:ascii="Melior" w:eastAsiaTheme="minorHAnsi" w:hAnsi="Melior" w:cstheme="minorBidi"/>
      <w:b/>
      <w:iCs/>
      <w:sz w:val="20"/>
    </w:rPr>
  </w:style>
  <w:style w:type="paragraph" w:customStyle="1" w:styleId="Application-Ack123">
    <w:name w:val="Application - Ack 123"/>
    <w:basedOn w:val="ListParagraph"/>
    <w:qFormat/>
    <w:rsid w:val="00FA79ED"/>
    <w:pPr>
      <w:numPr>
        <w:ilvl w:val="1"/>
        <w:numId w:val="14"/>
      </w:numPr>
      <w:spacing w:before="120"/>
    </w:pPr>
    <w:rPr>
      <w:rFonts w:ascii="Melior" w:eastAsiaTheme="minorHAnsi" w:hAnsi="Melior" w:cstheme="minorBidi"/>
      <w:sz w:val="20"/>
    </w:rPr>
  </w:style>
  <w:style w:type="paragraph" w:customStyle="1" w:styleId="Application-Ackabc0">
    <w:name w:val="Application - Ack abc"/>
    <w:basedOn w:val="Normal"/>
    <w:qFormat/>
    <w:rsid w:val="00FA79ED"/>
    <w:pPr>
      <w:numPr>
        <w:ilvl w:val="2"/>
        <w:numId w:val="14"/>
      </w:numPr>
      <w:autoSpaceDE w:val="0"/>
      <w:autoSpaceDN w:val="0"/>
      <w:adjustRightInd w:val="0"/>
      <w:spacing w:before="120"/>
      <w:ind w:left="1296" w:hanging="288"/>
      <w:contextualSpacing/>
    </w:pPr>
    <w:rPr>
      <w:rFonts w:cs="Times New Roman"/>
      <w:iCs/>
      <w:color w:val="000000"/>
      <w:szCs w:val="20"/>
    </w:rPr>
  </w:style>
  <w:style w:type="numbering" w:customStyle="1" w:styleId="Ack">
    <w:name w:val="Ack"/>
    <w:uiPriority w:val="99"/>
    <w:rsid w:val="00FA79ED"/>
    <w:pPr>
      <w:numPr>
        <w:numId w:val="15"/>
      </w:numPr>
    </w:pPr>
  </w:style>
  <w:style w:type="character" w:styleId="PlaceholderText">
    <w:name w:val="Placeholder Text"/>
    <w:basedOn w:val="DefaultParagraphFont"/>
    <w:uiPriority w:val="99"/>
    <w:semiHidden/>
    <w:rsid w:val="00645EDF"/>
    <w:rPr>
      <w:color w:val="808080"/>
    </w:rPr>
  </w:style>
  <w:style w:type="character" w:customStyle="1" w:styleId="Style4">
    <w:name w:val="Style4"/>
    <w:basedOn w:val="DefaultParagraphFont"/>
    <w:uiPriority w:val="1"/>
    <w:rsid w:val="00645EDF"/>
    <w:rPr>
      <w:rFonts w:ascii="Gisha" w:hAnsi="Gisha"/>
      <w:sz w:val="22"/>
    </w:rPr>
  </w:style>
  <w:style w:type="character" w:styleId="FollowedHyperlink">
    <w:name w:val="FollowedHyperlink"/>
    <w:basedOn w:val="DefaultParagraphFont"/>
    <w:uiPriority w:val="99"/>
    <w:semiHidden/>
    <w:unhideWhenUsed/>
    <w:rsid w:val="005A11E4"/>
    <w:rPr>
      <w:color w:val="800080" w:themeColor="followedHyperlink"/>
      <w:u w:val="single"/>
    </w:rPr>
  </w:style>
  <w:style w:type="character" w:styleId="UnresolvedMention">
    <w:name w:val="Unresolved Mention"/>
    <w:basedOn w:val="DefaultParagraphFont"/>
    <w:uiPriority w:val="99"/>
    <w:semiHidden/>
    <w:unhideWhenUsed/>
    <w:rsid w:val="009223DF"/>
    <w:rPr>
      <w:color w:val="605E5C"/>
      <w:shd w:val="clear" w:color="auto" w:fill="E1DFDD"/>
    </w:rPr>
  </w:style>
  <w:style w:type="character" w:customStyle="1" w:styleId="Heading3Char">
    <w:name w:val="Heading 3 Char"/>
    <w:basedOn w:val="DefaultParagraphFont"/>
    <w:link w:val="Heading3"/>
    <w:uiPriority w:val="9"/>
    <w:semiHidden/>
    <w:rsid w:val="000D053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5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research.uoregon.edu/manage/research-integrity-compliance/human-subjects-research/genetic-privacy-definitions" TargetMode="External"/><Relationship Id="rId26" Type="http://schemas.openxmlformats.org/officeDocument/2006/relationships/hyperlink" Target="https://research.uoregon.edu/manage/research-integrity-compliance/human-subjects-research/genetic-privacy-definitions" TargetMode="External"/><Relationship Id="rId3" Type="http://schemas.openxmlformats.org/officeDocument/2006/relationships/styles" Target="styles.xml"/><Relationship Id="rId21" Type="http://schemas.openxmlformats.org/officeDocument/2006/relationships/hyperlink" Target="https://research.uoregon.edu/manage/research-integrity-compliance/human-subjects-research/genetic-privacy-definitions" TargetMode="External"/><Relationship Id="rId7" Type="http://schemas.openxmlformats.org/officeDocument/2006/relationships/endnotes" Target="endnotes.xml"/><Relationship Id="rId12" Type="http://schemas.openxmlformats.org/officeDocument/2006/relationships/hyperlink" Target="http://www.hhs.gov/ohrp/humansubjects/guidance/45cfr46.html" TargetMode="External"/><Relationship Id="rId17" Type="http://schemas.openxmlformats.org/officeDocument/2006/relationships/hyperlink" Target="https://research.uoregon.edu/files/2020-12/rap_appendix_e-genetic_information_and_tests.docx" TargetMode="External"/><Relationship Id="rId25" Type="http://schemas.openxmlformats.org/officeDocument/2006/relationships/hyperlink" Target="https://research.uoregon.edu/manage/research-integrity-compliance/human-subjects-research/genetic-privacy-defini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earch.uoregon.edu/manage/research-integrity-compliance/human-subjects-research/human-subjects-research-guidance-library" TargetMode="External"/><Relationship Id="rId20" Type="http://schemas.openxmlformats.org/officeDocument/2006/relationships/hyperlink" Target="https://research.uoregon.edu/manage/research-integrity-compliance/human-subjects-research/genetic-privacy-defini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45cfr46.html" TargetMode="External"/><Relationship Id="rId24" Type="http://schemas.openxmlformats.org/officeDocument/2006/relationships/hyperlink" Target="https://research.uoregon.edu/manage/research-integrity-compliance/human-subjects-research/genetic-privacy-definition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research.uoregon.edu/manage/research-integrity-compliance/human-subjects-research/human-subjects-applications-forms-guidance" TargetMode="External"/><Relationship Id="rId23" Type="http://schemas.openxmlformats.org/officeDocument/2006/relationships/hyperlink" Target="https://research.uoregon.edu/manage/research-integrity-compliance/human-subjects-research/protected-health-information" TargetMode="External"/><Relationship Id="rId28" Type="http://schemas.openxmlformats.org/officeDocument/2006/relationships/hyperlink" Target="https://oregon.public.law/statutes/ors_192.538" TargetMode="External"/><Relationship Id="rId10" Type="http://schemas.openxmlformats.org/officeDocument/2006/relationships/hyperlink" Target="mailto:ResearchCompliance@uoregon.edu" TargetMode="External"/><Relationship Id="rId19" Type="http://schemas.openxmlformats.org/officeDocument/2006/relationships/hyperlink" Target="https://research.uoregon.edu/manage/research-integrity-compliance/human-subjects-research/genetic-privacy-defini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uoregon.edu/manage/research-integrity-compliance/human-subjects-research/genetic-privacy-definitions" TargetMode="External"/><Relationship Id="rId14" Type="http://schemas.openxmlformats.org/officeDocument/2006/relationships/image" Target="media/image2.svg"/><Relationship Id="rId22" Type="http://schemas.openxmlformats.org/officeDocument/2006/relationships/hyperlink" Target="https://research.uoregon.edu/manage/research-integrity-compliance/human-subjects-research/genetic-privacy-definitions" TargetMode="External"/><Relationship Id="rId27" Type="http://schemas.openxmlformats.org/officeDocument/2006/relationships/hyperlink" Target="https://oregon.public.law/statutes/ors_192.538" TargetMode="External"/><Relationship Id="rId30" Type="http://schemas.openxmlformats.org/officeDocument/2006/relationships/footer" Target="footer1.xml"/><Relationship Id="rId8" Type="http://schemas.openxmlformats.org/officeDocument/2006/relationships/hyperlink" Target="https://irb.rap.uoreg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BB3268AAFF423A84B87853F9D5E9DE"/>
        <w:category>
          <w:name w:val="General"/>
          <w:gallery w:val="placeholder"/>
        </w:category>
        <w:types>
          <w:type w:val="bbPlcHdr"/>
        </w:types>
        <w:behaviors>
          <w:behavior w:val="content"/>
        </w:behaviors>
        <w:guid w:val="{C6FFF2A4-FB3F-48B2-821E-36E4E614CFC9}"/>
      </w:docPartPr>
      <w:docPartBody>
        <w:p w:rsidR="000651B3" w:rsidRDefault="002E303B" w:rsidP="002E303B">
          <w:pPr>
            <w:pStyle w:val="39BB3268AAFF423A84B87853F9D5E9DE"/>
          </w:pPr>
          <w:r w:rsidRPr="00905709">
            <w:rPr>
              <w:rStyle w:val="PlaceholderText"/>
              <w:szCs w:val="20"/>
            </w:rPr>
            <w:t>Click here to type name or insert electronic signature.</w:t>
          </w:r>
        </w:p>
      </w:docPartBody>
    </w:docPart>
    <w:docPart>
      <w:docPartPr>
        <w:name w:val="4386CC6E9AA647E4A34C72F827760A39"/>
        <w:category>
          <w:name w:val="General"/>
          <w:gallery w:val="placeholder"/>
        </w:category>
        <w:types>
          <w:type w:val="bbPlcHdr"/>
        </w:types>
        <w:behaviors>
          <w:behavior w:val="content"/>
        </w:behaviors>
        <w:guid w:val="{BF286B34-5BFE-4FF6-9C7E-E1D55D074ED5}"/>
      </w:docPartPr>
      <w:docPartBody>
        <w:p w:rsidR="000651B3" w:rsidRDefault="002E303B" w:rsidP="002E303B">
          <w:pPr>
            <w:pStyle w:val="4386CC6E9AA647E4A34C72F827760A39"/>
          </w:pPr>
          <w:r w:rsidRPr="001236A7">
            <w:rPr>
              <w:rStyle w:val="PlaceholderText"/>
              <w:rFonts w:ascii="Gisha" w:hAnsi="Gisha" w:cs="Gisha"/>
            </w:rPr>
            <w:t>Click here to enter a date.</w:t>
          </w:r>
        </w:p>
      </w:docPartBody>
    </w:docPart>
    <w:docPart>
      <w:docPartPr>
        <w:name w:val="EA2AABC6728041E9A1C9A32AB6DFA24A"/>
        <w:category>
          <w:name w:val="General"/>
          <w:gallery w:val="placeholder"/>
        </w:category>
        <w:types>
          <w:type w:val="bbPlcHdr"/>
        </w:types>
        <w:behaviors>
          <w:behavior w:val="content"/>
        </w:behaviors>
        <w:guid w:val="{A0166ED3-1FF8-4F61-B331-BC11E89D658B}"/>
      </w:docPartPr>
      <w:docPartBody>
        <w:p w:rsidR="000651B3" w:rsidRDefault="002E303B" w:rsidP="002E303B">
          <w:pPr>
            <w:pStyle w:val="EA2AABC6728041E9A1C9A32AB6DFA24A"/>
          </w:pPr>
          <w:r w:rsidRPr="00905709">
            <w:rPr>
              <w:rStyle w:val="PlaceholderText"/>
              <w:szCs w:val="20"/>
            </w:rPr>
            <w:t>Click here to type name or insert electronic signature.</w:t>
          </w:r>
        </w:p>
      </w:docPartBody>
    </w:docPart>
    <w:docPart>
      <w:docPartPr>
        <w:name w:val="76BE49C74402458AA99B68E5EE31C1A7"/>
        <w:category>
          <w:name w:val="General"/>
          <w:gallery w:val="placeholder"/>
        </w:category>
        <w:types>
          <w:type w:val="bbPlcHdr"/>
        </w:types>
        <w:behaviors>
          <w:behavior w:val="content"/>
        </w:behaviors>
        <w:guid w:val="{4E4A67B5-A958-4A51-BA3A-98F413E42EBE}"/>
      </w:docPartPr>
      <w:docPartBody>
        <w:p w:rsidR="000651B3" w:rsidRDefault="002E303B" w:rsidP="002E303B">
          <w:pPr>
            <w:pStyle w:val="76BE49C74402458AA99B68E5EE31C1A7"/>
          </w:pPr>
          <w:r w:rsidRPr="001236A7">
            <w:rPr>
              <w:rStyle w:val="PlaceholderText"/>
              <w:rFonts w:ascii="Gisha" w:hAnsi="Gisha" w:cs="Gisha"/>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03B"/>
    <w:rsid w:val="000651B3"/>
    <w:rsid w:val="002E303B"/>
    <w:rsid w:val="003A76A0"/>
    <w:rsid w:val="0044171C"/>
    <w:rsid w:val="008825D5"/>
    <w:rsid w:val="00A65B7B"/>
    <w:rsid w:val="00F4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03B"/>
    <w:rPr>
      <w:color w:val="808080"/>
    </w:rPr>
  </w:style>
  <w:style w:type="paragraph" w:customStyle="1" w:styleId="39BB3268AAFF423A84B87853F9D5E9DE">
    <w:name w:val="39BB3268AAFF423A84B87853F9D5E9DE"/>
    <w:rsid w:val="002E303B"/>
  </w:style>
  <w:style w:type="paragraph" w:customStyle="1" w:styleId="4386CC6E9AA647E4A34C72F827760A39">
    <w:name w:val="4386CC6E9AA647E4A34C72F827760A39"/>
    <w:rsid w:val="002E303B"/>
  </w:style>
  <w:style w:type="paragraph" w:customStyle="1" w:styleId="EA2AABC6728041E9A1C9A32AB6DFA24A">
    <w:name w:val="EA2AABC6728041E9A1C9A32AB6DFA24A"/>
    <w:rsid w:val="002E303B"/>
  </w:style>
  <w:style w:type="paragraph" w:customStyle="1" w:styleId="76BE49C74402458AA99B68E5EE31C1A7">
    <w:name w:val="76BE49C74402458AA99B68E5EE31C1A7"/>
    <w:rsid w:val="002E3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FB37-2884-4148-9D75-B026B42A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Duy</dc:creator>
  <cp:lastModifiedBy>Kayla Champaigne</cp:lastModifiedBy>
  <cp:revision>11</cp:revision>
  <cp:lastPrinted>2014-10-02T18:29:00Z</cp:lastPrinted>
  <dcterms:created xsi:type="dcterms:W3CDTF">2023-05-19T00:56:00Z</dcterms:created>
  <dcterms:modified xsi:type="dcterms:W3CDTF">2023-09-26T16:06:00Z</dcterms:modified>
</cp:coreProperties>
</file>