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3DF72" w14:textId="576E4602" w:rsidR="00042348" w:rsidRPr="006E5037" w:rsidRDefault="006E5037" w:rsidP="006E5037">
      <w:pPr>
        <w:spacing w:before="240" w:after="240"/>
        <w:jc w:val="center"/>
        <w:rPr>
          <w:rFonts w:cs="Open Sans"/>
          <w:b/>
          <w:caps/>
          <w:sz w:val="24"/>
          <w:szCs w:val="24"/>
        </w:rPr>
      </w:pPr>
      <w:r w:rsidRPr="006E5037">
        <w:rPr>
          <w:rFonts w:cs="Open Sans"/>
          <w:b/>
          <w:caps/>
          <w:sz w:val="24"/>
          <w:szCs w:val="24"/>
        </w:rPr>
        <w:t>Exempt Category 5</w:t>
      </w:r>
      <w:r w:rsidRPr="006E5037">
        <w:rPr>
          <w:rFonts w:cs="Open Sans"/>
          <w:b/>
          <w:caps/>
          <w:sz w:val="24"/>
          <w:szCs w:val="24"/>
        </w:rPr>
        <w:br/>
        <w:t xml:space="preserve">Research and Demonstration Projects </w:t>
      </w:r>
      <w:r w:rsidRPr="006E5037">
        <w:rPr>
          <w:rFonts w:cs="Open Sans"/>
          <w:b/>
          <w:caps/>
          <w:sz w:val="24"/>
          <w:szCs w:val="24"/>
        </w:rPr>
        <w:br/>
        <w:t>on Public Benefit or Service Programs</w:t>
      </w:r>
    </w:p>
    <w:tbl>
      <w:tblPr>
        <w:tblStyle w:val="TableGrid"/>
        <w:tblW w:w="4992" w:type="pct"/>
        <w:jc w:val="center"/>
        <w:tblLayout w:type="fixed"/>
        <w:tblLook w:val="04A0" w:firstRow="1" w:lastRow="0" w:firstColumn="1" w:lastColumn="0" w:noHBand="0" w:noVBand="1"/>
      </w:tblPr>
      <w:tblGrid>
        <w:gridCol w:w="1165"/>
        <w:gridCol w:w="9608"/>
      </w:tblGrid>
      <w:tr w:rsidR="00143017" w:rsidRPr="00EC29A0" w14:paraId="1E6B9C81" w14:textId="77777777" w:rsidTr="006E5037">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0D555A08" w14:textId="70981521" w:rsidR="00143017" w:rsidRDefault="00E405AB" w:rsidP="006E5037">
            <w:pPr>
              <w:pStyle w:val="Parts-1"/>
            </w:pPr>
            <w:bookmarkStart w:id="0" w:name="_Hlk515872248"/>
            <w:r w:rsidRPr="00E405AB">
              <w:t>Is the research or demonstration project conducted or supported by a federal department or agency and designed to study, evaluate, improve, or otherwise examine public benefit or service programs</w:t>
            </w:r>
            <w:r w:rsidR="00DF2A9B">
              <w:t>?</w:t>
            </w:r>
            <w:bookmarkEnd w:id="0"/>
            <w:r w:rsidR="00DF2A9B" w:rsidRPr="006E5037">
              <w:rPr>
                <w:color w:val="17365D" w:themeColor="text2" w:themeShade="BF"/>
                <w:sz w:val="24"/>
                <w:szCs w:val="24"/>
              </w:rPr>
              <w:t xml:space="preserve"> </w:t>
            </w:r>
            <w:r w:rsidR="00DF2A9B" w:rsidRPr="00DF2A9B">
              <w:rPr>
                <w:rStyle w:val="EndnoteReference"/>
                <w:color w:val="17365D" w:themeColor="text2" w:themeShade="BF"/>
                <w:sz w:val="24"/>
                <w:szCs w:val="24"/>
              </w:rPr>
              <w:endnoteReference w:id="1"/>
            </w:r>
          </w:p>
        </w:tc>
      </w:tr>
      <w:tr w:rsidR="00143017" w:rsidRPr="00EC29A0" w14:paraId="637F00AA" w14:textId="77777777" w:rsidTr="00042348">
        <w:trPr>
          <w:cantSplit/>
          <w:trHeight w:val="70"/>
          <w:jc w:val="center"/>
        </w:trPr>
        <w:tc>
          <w:tcPr>
            <w:tcW w:w="1165" w:type="dxa"/>
            <w:tcBorders>
              <w:top w:val="single" w:sz="4" w:space="0" w:color="auto"/>
              <w:left w:val="single" w:sz="4" w:space="0" w:color="000000" w:themeColor="text1"/>
              <w:bottom w:val="dotted" w:sz="4" w:space="0" w:color="000000" w:themeColor="text1"/>
              <w:right w:val="dotted" w:sz="4" w:space="0" w:color="auto"/>
            </w:tcBorders>
          </w:tcPr>
          <w:p w14:paraId="215FD22A" w14:textId="21164638" w:rsidR="00143017" w:rsidRPr="007E161F" w:rsidRDefault="004240BB" w:rsidP="001770DF">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BD1F9C">
              <w:rPr>
                <w:rFonts w:eastAsia="MS Gothic"/>
              </w:rPr>
            </w:r>
            <w:r w:rsidR="00BD1F9C">
              <w:rPr>
                <w:rFonts w:eastAsia="MS Gothic"/>
              </w:rPr>
              <w:fldChar w:fldCharType="separate"/>
            </w:r>
            <w:r>
              <w:rPr>
                <w:rFonts w:eastAsia="MS Gothic"/>
              </w:rPr>
              <w:fldChar w:fldCharType="end"/>
            </w:r>
            <w:r>
              <w:rPr>
                <w:rFonts w:eastAsia="MS Gothic"/>
              </w:rPr>
              <w:t xml:space="preserve"> </w:t>
            </w:r>
            <w:r w:rsidR="006E5037" w:rsidRPr="0033019E">
              <w:rPr>
                <w:szCs w:val="18"/>
              </w:rPr>
              <w:t>Yes</w:t>
            </w:r>
          </w:p>
        </w:tc>
        <w:tc>
          <w:tcPr>
            <w:tcW w:w="9608" w:type="dxa"/>
            <w:tcBorders>
              <w:top w:val="single" w:sz="4" w:space="0" w:color="auto"/>
              <w:left w:val="dotted" w:sz="4" w:space="0" w:color="auto"/>
              <w:bottom w:val="dotted" w:sz="4" w:space="0" w:color="000000" w:themeColor="text1"/>
              <w:right w:val="single" w:sz="4" w:space="0" w:color="000000" w:themeColor="text1"/>
            </w:tcBorders>
            <w:vAlign w:val="center"/>
          </w:tcPr>
          <w:p w14:paraId="740E4BCE" w14:textId="77777777" w:rsidR="00143017" w:rsidRPr="00760D02" w:rsidRDefault="00143017" w:rsidP="001770DF">
            <w:pPr>
              <w:spacing w:after="0"/>
            </w:pPr>
            <w:r>
              <w:t>Continue</w:t>
            </w:r>
          </w:p>
        </w:tc>
      </w:tr>
      <w:tr w:rsidR="00143017" w:rsidRPr="00EC29A0" w14:paraId="32CA3C34" w14:textId="77777777" w:rsidTr="001770DF">
        <w:trPr>
          <w:cantSplit/>
          <w:trHeight w:val="287"/>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1A496A14" w14:textId="109305A9" w:rsidR="00143017" w:rsidRPr="007E161F" w:rsidRDefault="004240BB" w:rsidP="006E5037">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BD1F9C">
              <w:rPr>
                <w:rFonts w:eastAsia="MS Gothic"/>
              </w:rPr>
            </w:r>
            <w:r w:rsidR="00BD1F9C">
              <w:rPr>
                <w:rFonts w:eastAsia="MS Gothic"/>
              </w:rPr>
              <w:fldChar w:fldCharType="separate"/>
            </w:r>
            <w:r>
              <w:rPr>
                <w:rFonts w:eastAsia="MS Gothic"/>
              </w:rPr>
              <w:fldChar w:fldCharType="end"/>
            </w:r>
            <w:r w:rsidR="006E5037" w:rsidRPr="00824E84">
              <w:rPr>
                <w:sz w:val="22"/>
                <w:szCs w:val="18"/>
              </w:rPr>
              <w:t xml:space="preserve"> </w:t>
            </w:r>
            <w:r w:rsidR="006E5037">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0D773F76" w14:textId="226684ED" w:rsidR="00143017" w:rsidRPr="00760D02" w:rsidRDefault="00DF2A9B" w:rsidP="001770DF">
            <w:r>
              <w:t>This research is not exempt under this category.</w:t>
            </w:r>
          </w:p>
        </w:tc>
      </w:tr>
      <w:tr w:rsidR="00760D02" w:rsidRPr="00EC29A0" w14:paraId="0AAD43E9" w14:textId="77777777" w:rsidTr="006E5037">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18803CE8" w14:textId="0435A1AB" w:rsidR="00760D02" w:rsidRDefault="00DF2A9B" w:rsidP="00DF2A9B">
            <w:pPr>
              <w:pStyle w:val="Parts-1"/>
            </w:pPr>
            <w:bookmarkStart w:id="1" w:name="_Hlk515872293"/>
            <w:r w:rsidRPr="00DF2A9B">
              <w:t>Does the federal department or agency conducting or supporting the research have a publicly accessible web site or other manner for publishing a list of the research and demonstration projects that are conducted or supported under this provision?</w:t>
            </w:r>
            <w:bookmarkEnd w:id="1"/>
          </w:p>
        </w:tc>
      </w:tr>
      <w:bookmarkStart w:id="2" w:name="_Hlk502059042"/>
      <w:tr w:rsidR="00143017" w:rsidRPr="00EC29A0" w14:paraId="5FFDBECB" w14:textId="77777777" w:rsidTr="00143017">
        <w:trPr>
          <w:cantSplit/>
          <w:trHeight w:val="70"/>
          <w:jc w:val="center"/>
        </w:trPr>
        <w:tc>
          <w:tcPr>
            <w:tcW w:w="1165" w:type="dxa"/>
            <w:tcBorders>
              <w:top w:val="single" w:sz="4" w:space="0" w:color="auto"/>
              <w:left w:val="single" w:sz="4" w:space="0" w:color="000000" w:themeColor="text1"/>
              <w:bottom w:val="dotted" w:sz="4" w:space="0" w:color="000000" w:themeColor="text1"/>
              <w:right w:val="dotted" w:sz="4" w:space="0" w:color="auto"/>
            </w:tcBorders>
          </w:tcPr>
          <w:p w14:paraId="3412FAE4" w14:textId="645BCAB1" w:rsidR="00143017" w:rsidRPr="007E161F" w:rsidRDefault="004240BB" w:rsidP="006F5685">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BD1F9C">
              <w:rPr>
                <w:rFonts w:eastAsia="MS Gothic"/>
              </w:rPr>
            </w:r>
            <w:r w:rsidR="00BD1F9C">
              <w:rPr>
                <w:rFonts w:eastAsia="MS Gothic"/>
              </w:rPr>
              <w:fldChar w:fldCharType="separate"/>
            </w:r>
            <w:r>
              <w:rPr>
                <w:rFonts w:eastAsia="MS Gothic"/>
              </w:rPr>
              <w:fldChar w:fldCharType="end"/>
            </w:r>
            <w:r w:rsidR="006E5037" w:rsidRPr="00824E84">
              <w:rPr>
                <w:sz w:val="22"/>
                <w:szCs w:val="18"/>
              </w:rPr>
              <w:t xml:space="preserve"> </w:t>
            </w:r>
            <w:r w:rsidR="006E5037" w:rsidRPr="0033019E">
              <w:rPr>
                <w:szCs w:val="18"/>
              </w:rPr>
              <w:t>Yes</w:t>
            </w:r>
          </w:p>
        </w:tc>
        <w:tc>
          <w:tcPr>
            <w:tcW w:w="9608" w:type="dxa"/>
            <w:tcBorders>
              <w:top w:val="single" w:sz="4" w:space="0" w:color="auto"/>
              <w:left w:val="dotted" w:sz="4" w:space="0" w:color="auto"/>
              <w:bottom w:val="dotted" w:sz="4" w:space="0" w:color="000000" w:themeColor="text1"/>
              <w:right w:val="single" w:sz="4" w:space="0" w:color="000000" w:themeColor="text1"/>
            </w:tcBorders>
            <w:vAlign w:val="center"/>
          </w:tcPr>
          <w:p w14:paraId="572FCDF9" w14:textId="55947104" w:rsidR="00143017" w:rsidRPr="00760D02" w:rsidRDefault="00DF2A9B" w:rsidP="00002ECE">
            <w:pPr>
              <w:spacing w:after="0"/>
            </w:pPr>
            <w:r w:rsidRPr="00DF2A9B">
              <w:t xml:space="preserve">Your research may </w:t>
            </w:r>
            <w:r>
              <w:t xml:space="preserve">be exempt under this category. </w:t>
            </w:r>
            <w:bookmarkStart w:id="3" w:name="_Hlk515872337"/>
            <w:r w:rsidRPr="00DF2A9B">
              <w:t>To be exempt, the research or demonstration project must be published on this list prior to commencing the research involving human subjects.</w:t>
            </w:r>
            <w:bookmarkEnd w:id="3"/>
          </w:p>
        </w:tc>
      </w:tr>
      <w:bookmarkEnd w:id="2"/>
      <w:tr w:rsidR="00760D02" w:rsidRPr="00EC29A0" w14:paraId="3FBFC680" w14:textId="77777777" w:rsidTr="003F7EC2">
        <w:trPr>
          <w:cantSplit/>
          <w:trHeight w:val="287"/>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1B517D06" w:rsidR="00760D02" w:rsidRPr="007E161F" w:rsidRDefault="004240BB" w:rsidP="006E5037">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BD1F9C">
              <w:rPr>
                <w:rFonts w:eastAsia="MS Gothic"/>
              </w:rPr>
            </w:r>
            <w:r w:rsidR="00BD1F9C">
              <w:rPr>
                <w:rFonts w:eastAsia="MS Gothic"/>
              </w:rPr>
              <w:fldChar w:fldCharType="separate"/>
            </w:r>
            <w:r>
              <w:rPr>
                <w:rFonts w:eastAsia="MS Gothic"/>
              </w:rPr>
              <w:fldChar w:fldCharType="end"/>
            </w:r>
            <w:r w:rsidR="006E5037" w:rsidRPr="00824E84">
              <w:rPr>
                <w:sz w:val="22"/>
                <w:szCs w:val="18"/>
              </w:rPr>
              <w:t xml:space="preserve"> </w:t>
            </w:r>
            <w:r w:rsidR="006E5037">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41529C13" w:rsidR="00760D02" w:rsidRPr="00760D02" w:rsidRDefault="00143017" w:rsidP="00760D02">
            <w:r>
              <w:t>This research is not exempt under this category.</w:t>
            </w:r>
          </w:p>
        </w:tc>
      </w:tr>
      <w:tr w:rsidR="00C402A7" w:rsidRPr="00514C77" w14:paraId="1A8734E2" w14:textId="77777777" w:rsidTr="006E5037">
        <w:trPr>
          <w:trHeight w:val="143"/>
          <w:jc w:val="center"/>
        </w:trPr>
        <w:tc>
          <w:tcPr>
            <w:tcW w:w="1077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8DCDA"/>
            <w:vAlign w:val="center"/>
          </w:tcPr>
          <w:p w14:paraId="71B664E3" w14:textId="64CECC93" w:rsidR="003F7EC2" w:rsidRPr="00042348" w:rsidRDefault="003F7EC2" w:rsidP="003F7EC2">
            <w:pPr>
              <w:pStyle w:val="Application-OtherText"/>
              <w:keepNext w:val="0"/>
              <w:numPr>
                <w:ilvl w:val="0"/>
                <w:numId w:val="10"/>
              </w:numPr>
              <w:spacing w:before="60"/>
              <w:ind w:left="331"/>
              <w:rPr>
                <w:szCs w:val="16"/>
              </w:rPr>
            </w:pPr>
            <w:r w:rsidRPr="00042348">
              <w:rPr>
                <w:szCs w:val="16"/>
              </w:rPr>
              <w:t xml:space="preserve">If you answered ‘yes’ to </w:t>
            </w:r>
            <w:r w:rsidR="00DF2A9B" w:rsidRPr="00042348">
              <w:rPr>
                <w:szCs w:val="16"/>
              </w:rPr>
              <w:t>all of the questions above,</w:t>
            </w:r>
            <w:r w:rsidRPr="00042348">
              <w:rPr>
                <w:szCs w:val="16"/>
              </w:rPr>
              <w:t xml:space="preserve"> your project likely qualifies for exemption:</w:t>
            </w:r>
          </w:p>
          <w:p w14:paraId="7D493D64" w14:textId="77777777" w:rsidR="003F7EC2" w:rsidRPr="00042348" w:rsidRDefault="003F7EC2" w:rsidP="003F7EC2">
            <w:pPr>
              <w:pStyle w:val="Application-OtherText"/>
              <w:keepNext w:val="0"/>
              <w:numPr>
                <w:ilvl w:val="1"/>
                <w:numId w:val="10"/>
              </w:numPr>
              <w:rPr>
                <w:szCs w:val="16"/>
              </w:rPr>
            </w:pPr>
            <w:r w:rsidRPr="00042348">
              <w:rPr>
                <w:szCs w:val="16"/>
              </w:rPr>
              <w:t>Complete any additional category worksheets applicable to your research;</w:t>
            </w:r>
          </w:p>
          <w:p w14:paraId="7DC518F0" w14:textId="77777777" w:rsidR="003F7EC2" w:rsidRPr="00042348" w:rsidRDefault="003F7EC2" w:rsidP="003F7EC2">
            <w:pPr>
              <w:pStyle w:val="Application-OtherText"/>
              <w:keepNext w:val="0"/>
              <w:numPr>
                <w:ilvl w:val="1"/>
                <w:numId w:val="10"/>
              </w:numPr>
              <w:rPr>
                <w:szCs w:val="16"/>
              </w:rPr>
            </w:pPr>
            <w:r w:rsidRPr="00042348">
              <w:rPr>
                <w:szCs w:val="16"/>
              </w:rPr>
              <w:t>Proceed with completing Parts III-VI of the Exempt Application Form;</w:t>
            </w:r>
          </w:p>
          <w:p w14:paraId="51C3776E" w14:textId="77777777" w:rsidR="003F7EC2" w:rsidRPr="00042348" w:rsidRDefault="003F7EC2" w:rsidP="003F7EC2">
            <w:pPr>
              <w:pStyle w:val="Application-OtherText"/>
              <w:keepNext w:val="0"/>
              <w:numPr>
                <w:ilvl w:val="1"/>
                <w:numId w:val="10"/>
              </w:numPr>
              <w:rPr>
                <w:szCs w:val="16"/>
              </w:rPr>
            </w:pPr>
            <w:r w:rsidRPr="00042348">
              <w:rPr>
                <w:szCs w:val="16"/>
              </w:rPr>
              <w:t>Submit the items noted in the Submission Checklist at the end of the form to Research Compliance Services (RCS).  RCS will review and verify the exempt determination;</w:t>
            </w:r>
          </w:p>
          <w:p w14:paraId="0FF1E836" w14:textId="01D7E045" w:rsidR="00C402A7" w:rsidRPr="00042348" w:rsidRDefault="003F7EC2" w:rsidP="003F7EC2">
            <w:pPr>
              <w:pStyle w:val="Application-OtherText"/>
              <w:keepNext w:val="0"/>
              <w:numPr>
                <w:ilvl w:val="1"/>
                <w:numId w:val="10"/>
              </w:numPr>
              <w:rPr>
                <w:szCs w:val="16"/>
              </w:rPr>
            </w:pPr>
            <w:r w:rsidRPr="00042348">
              <w:rPr>
                <w:szCs w:val="16"/>
              </w:rPr>
              <w:t xml:space="preserve">If RCS determines the study does </w:t>
            </w:r>
            <w:r w:rsidRPr="00042348">
              <w:rPr>
                <w:szCs w:val="16"/>
                <w:u w:val="single"/>
              </w:rPr>
              <w:t>not</w:t>
            </w:r>
            <w:r w:rsidRPr="00042348">
              <w:rPr>
                <w:szCs w:val="16"/>
              </w:rPr>
              <w:t xml:space="preserve"> qualify for exemption, you will need to prepare and submit a protocol using the Initial Review Application.</w:t>
            </w:r>
          </w:p>
          <w:p w14:paraId="56E7ED4B" w14:textId="5C642507" w:rsidR="00C402A7" w:rsidRPr="00514C77" w:rsidRDefault="00C402A7" w:rsidP="00042348">
            <w:pPr>
              <w:pStyle w:val="Application-OtherText"/>
              <w:keepNext w:val="0"/>
              <w:numPr>
                <w:ilvl w:val="0"/>
                <w:numId w:val="10"/>
              </w:numPr>
              <w:spacing w:before="60" w:after="60"/>
              <w:ind w:left="331"/>
            </w:pPr>
            <w:r w:rsidRPr="00042348">
              <w:rPr>
                <w:szCs w:val="16"/>
              </w:rPr>
              <w:t>If you answered ‘</w:t>
            </w:r>
            <w:r w:rsidR="00DF2A9B" w:rsidRPr="00042348">
              <w:rPr>
                <w:szCs w:val="16"/>
              </w:rPr>
              <w:t>n</w:t>
            </w:r>
            <w:r w:rsidRPr="00042348">
              <w:rPr>
                <w:szCs w:val="16"/>
              </w:rPr>
              <w:t xml:space="preserve">o’ to </w:t>
            </w:r>
            <w:r w:rsidR="00DF2A9B" w:rsidRPr="00042348">
              <w:rPr>
                <w:szCs w:val="16"/>
              </w:rPr>
              <w:t>any of the questions above</w:t>
            </w:r>
            <w:r w:rsidRPr="00042348">
              <w:rPr>
                <w:szCs w:val="16"/>
              </w:rPr>
              <w:t>, this research is n</w:t>
            </w:r>
            <w:r w:rsidR="00DF2A9B" w:rsidRPr="00042348">
              <w:rPr>
                <w:szCs w:val="16"/>
              </w:rPr>
              <w:t xml:space="preserve">ot exempt under this category. </w:t>
            </w:r>
            <w:r w:rsidRPr="00042348">
              <w:rPr>
                <w:szCs w:val="16"/>
              </w:rPr>
              <w:t>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C402A7">
      <w:headerReference w:type="default" r:id="rId11"/>
      <w:footerReference w:type="default" r:id="rId1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 w:id="1">
    <w:p w14:paraId="7CFC08D5" w14:textId="77777777" w:rsidR="00DF2A9B" w:rsidRPr="00BD1F9C" w:rsidRDefault="00DF2A9B" w:rsidP="00DF2A9B">
      <w:pPr>
        <w:tabs>
          <w:tab w:val="left" w:pos="360"/>
        </w:tabs>
        <w:ind w:left="360" w:hanging="360"/>
        <w:rPr>
          <w:rFonts w:cs="Open Sans"/>
          <w:sz w:val="16"/>
          <w:szCs w:val="16"/>
        </w:rPr>
      </w:pPr>
      <w:r w:rsidRPr="00DF2A9B">
        <w:rPr>
          <w:rStyle w:val="EndnoteReference"/>
          <w:sz w:val="24"/>
          <w:szCs w:val="24"/>
        </w:rPr>
        <w:endnoteRef/>
      </w:r>
      <w:r w:rsidRPr="00DF2A9B">
        <w:rPr>
          <w:sz w:val="24"/>
          <w:szCs w:val="24"/>
        </w:rPr>
        <w:t xml:space="preserve"> </w:t>
      </w:r>
      <w:r w:rsidRPr="00BD1F9C">
        <w:rPr>
          <w:sz w:val="16"/>
          <w:szCs w:val="16"/>
        </w:rPr>
        <w:tab/>
      </w:r>
      <w:r w:rsidRPr="00BD1F9C">
        <w:rPr>
          <w:rFonts w:cs="Open Sans"/>
          <w:sz w:val="16"/>
          <w:szCs w:val="16"/>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156F95E4" w14:textId="17BFF9FF" w:rsidR="00DF2A9B" w:rsidRPr="00042348" w:rsidRDefault="00DF2A9B" w:rsidP="00DF2A9B">
      <w:pPr>
        <w:tabs>
          <w:tab w:val="left" w:pos="360"/>
        </w:tabs>
        <w:ind w:left="360" w:hanging="360"/>
        <w:rPr>
          <w:rFonts w:cs="Open Sans"/>
          <w:szCs w:val="16"/>
        </w:rPr>
      </w:pPr>
      <w:r w:rsidRPr="00BD1F9C">
        <w:rPr>
          <w:rFonts w:cs="Open Sans"/>
          <w:sz w:val="16"/>
          <w:szCs w:val="16"/>
        </w:rPr>
        <w:tab/>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73B7" w14:textId="77777777" w:rsidR="006E5037" w:rsidRDefault="006E503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6E5037" w:rsidRPr="00F47138" w14:paraId="537B762A" w14:textId="77777777" w:rsidTr="00B45F84">
      <w:tc>
        <w:tcPr>
          <w:tcW w:w="5310" w:type="dxa"/>
          <w:vAlign w:val="center"/>
        </w:tcPr>
        <w:p w14:paraId="346E86D6" w14:textId="63E0B35D" w:rsidR="006E5037" w:rsidRDefault="006E5037" w:rsidP="006E5037">
          <w:pPr>
            <w:pStyle w:val="Footer"/>
          </w:pPr>
          <w:r>
            <w:t>Exempt Category 5 Worksheet</w:t>
          </w:r>
        </w:p>
        <w:p w14:paraId="0F37A07A" w14:textId="77777777" w:rsidR="006E5037" w:rsidRPr="00F47138" w:rsidRDefault="006E5037" w:rsidP="006E5037">
          <w:pPr>
            <w:pStyle w:val="Footer"/>
            <w:tabs>
              <w:tab w:val="clear" w:pos="4680"/>
              <w:tab w:val="clear" w:pos="9360"/>
            </w:tabs>
          </w:pPr>
          <w:r>
            <w:t>Version 11/3/2020</w:t>
          </w:r>
        </w:p>
      </w:tc>
      <w:tc>
        <w:tcPr>
          <w:tcW w:w="1170" w:type="dxa"/>
          <w:vAlign w:val="center"/>
        </w:tcPr>
        <w:p w14:paraId="64142EE7" w14:textId="77777777" w:rsidR="006E5037" w:rsidRPr="00F47138" w:rsidRDefault="006E5037" w:rsidP="006E5037">
          <w:pPr>
            <w:pStyle w:val="Footer"/>
            <w:tabs>
              <w:tab w:val="clear" w:pos="4680"/>
              <w:tab w:val="clear" w:pos="9360"/>
            </w:tabs>
          </w:pPr>
        </w:p>
      </w:tc>
      <w:tc>
        <w:tcPr>
          <w:tcW w:w="4320" w:type="dxa"/>
          <w:vAlign w:val="center"/>
        </w:tcPr>
        <w:p w14:paraId="755831CD" w14:textId="0F7D24B3" w:rsidR="006E5037" w:rsidRPr="00F47138" w:rsidRDefault="006E5037" w:rsidP="006E5037">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755628">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755628">
                <w:rPr>
                  <w:noProof/>
                </w:rPr>
                <w:t>1</w:t>
              </w:r>
              <w:r w:rsidRPr="00F47138">
                <w:rPr>
                  <w:noProof/>
                </w:rPr>
                <w:fldChar w:fldCharType="end"/>
              </w:r>
            </w:sdtContent>
          </w:sdt>
        </w:p>
      </w:tc>
    </w:tr>
  </w:tbl>
  <w:p w14:paraId="7C18080D" w14:textId="71DFDEAD" w:rsidR="0031678D" w:rsidRPr="006E5037" w:rsidRDefault="0031678D" w:rsidP="006E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1665" w14:textId="7F9DCE50" w:rsidR="0031678D" w:rsidRDefault="006E5037" w:rsidP="006E5037">
    <w:pPr>
      <w:pStyle w:val="Header"/>
      <w:spacing w:before="0" w:after="0"/>
      <w:jc w:val="center"/>
    </w:pPr>
    <w:r>
      <w:rPr>
        <w:noProof/>
      </w:rPr>
      <w:drawing>
        <wp:inline distT="0" distB="0" distL="0" distR="0" wp14:anchorId="5D7B870F" wp14:editId="66F9439B">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6400CC38" w14:textId="77777777" w:rsidR="006E5037" w:rsidRDefault="006E5037" w:rsidP="006E5037">
    <w:pPr>
      <w:pStyle w:val="Header"/>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qxHTL++MmZjEbvSYBg66ytPdrVyzBRoUvQELPoFO57rk2y6oZYv+jqYYKgd9pchkQb2mfWOobb8M3niWDwgNw==" w:salt="4klTQb4RBB5Zax0WPyDYxQ=="/>
  <w:defaultTabStop w:val="720"/>
  <w:drawingGridHorizontalSpacing w:val="110"/>
  <w:displayHorizontalDrawingGridEvery w:val="2"/>
  <w:displayVerticalDrawingGridEvery w:val="2"/>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2348"/>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2F4F8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0BB"/>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45DE3"/>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35F89"/>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C7386"/>
    <w:rsid w:val="006D0BD6"/>
    <w:rsid w:val="006E08DB"/>
    <w:rsid w:val="006E0B61"/>
    <w:rsid w:val="006E1A32"/>
    <w:rsid w:val="006E5037"/>
    <w:rsid w:val="006E5ABC"/>
    <w:rsid w:val="006E67C8"/>
    <w:rsid w:val="006E6BBE"/>
    <w:rsid w:val="006F28FC"/>
    <w:rsid w:val="006F3129"/>
    <w:rsid w:val="006F5685"/>
    <w:rsid w:val="006F754F"/>
    <w:rsid w:val="00700ABA"/>
    <w:rsid w:val="00700C86"/>
    <w:rsid w:val="0070632F"/>
    <w:rsid w:val="00706ED9"/>
    <w:rsid w:val="0071157A"/>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55628"/>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7F38EB"/>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28D3"/>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8755A"/>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D1F9C"/>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1B6C"/>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2A9B"/>
    <w:rsid w:val="00DF3201"/>
    <w:rsid w:val="00DF3601"/>
    <w:rsid w:val="00DF51C0"/>
    <w:rsid w:val="00E03D4A"/>
    <w:rsid w:val="00E07BF3"/>
    <w:rsid w:val="00E100DF"/>
    <w:rsid w:val="00E20AEC"/>
    <w:rsid w:val="00E2314E"/>
    <w:rsid w:val="00E24F91"/>
    <w:rsid w:val="00E2572E"/>
    <w:rsid w:val="00E32BDE"/>
    <w:rsid w:val="00E363B5"/>
    <w:rsid w:val="00E405AB"/>
    <w:rsid w:val="00E42E04"/>
    <w:rsid w:val="00E45C61"/>
    <w:rsid w:val="00E46ABD"/>
    <w:rsid w:val="00E50C86"/>
    <w:rsid w:val="00E50FD8"/>
    <w:rsid w:val="00E52A8A"/>
    <w:rsid w:val="00E54E3C"/>
    <w:rsid w:val="00E5783B"/>
    <w:rsid w:val="00E607B0"/>
    <w:rsid w:val="00E67C3B"/>
    <w:rsid w:val="00E70726"/>
    <w:rsid w:val="00E72768"/>
    <w:rsid w:val="00E72FF7"/>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F9C"/>
    <w:pPr>
      <w:spacing w:before="60" w:after="60"/>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755628"/>
    <w:pPr>
      <w:tabs>
        <w:tab w:val="center" w:pos="4680"/>
        <w:tab w:val="right" w:pos="9360"/>
      </w:tabs>
      <w:spacing w:before="0" w:after="0"/>
    </w:pPr>
  </w:style>
  <w:style w:type="character" w:customStyle="1" w:styleId="FooterChar">
    <w:name w:val="Footer Char"/>
    <w:basedOn w:val="DefaultParagraphFont"/>
    <w:link w:val="Footer"/>
    <w:uiPriority w:val="99"/>
    <w:rsid w:val="00755628"/>
    <w:rPr>
      <w:rFonts w:ascii="Verdana" w:hAnsi="Verdana"/>
      <w:sz w:val="16"/>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6E5037"/>
    <w:pPr>
      <w:keepNext/>
      <w:numPr>
        <w:ilvl w:val="1"/>
        <w:numId w:val="7"/>
      </w:numPr>
      <w:spacing w:line="276" w:lineRule="auto"/>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BD1F9C"/>
    <w:pPr>
      <w:keepNext/>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DF2A9B"/>
    <w:pPr>
      <w:spacing w:before="0" w:after="0"/>
    </w:pPr>
    <w:rPr>
      <w:sz w:val="20"/>
      <w:szCs w:val="20"/>
    </w:rPr>
  </w:style>
  <w:style w:type="character" w:customStyle="1" w:styleId="EndnoteTextChar">
    <w:name w:val="Endnote Text Char"/>
    <w:basedOn w:val="DefaultParagraphFont"/>
    <w:link w:val="EndnoteText"/>
    <w:uiPriority w:val="99"/>
    <w:semiHidden/>
    <w:rsid w:val="00DF2A9B"/>
    <w:rPr>
      <w:rFonts w:ascii="Open Sans" w:hAnsi="Open Sans"/>
      <w:sz w:val="20"/>
      <w:szCs w:val="20"/>
    </w:rPr>
  </w:style>
  <w:style w:type="character" w:styleId="EndnoteReference">
    <w:name w:val="endnote reference"/>
    <w:basedOn w:val="DefaultParagraphFont"/>
    <w:uiPriority w:val="99"/>
    <w:semiHidden/>
    <w:unhideWhenUsed/>
    <w:rsid w:val="00DF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C4C7-AA7A-4746-BA1D-B68DE790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A8125-6436-4BF9-B154-1F7BC229442F}">
  <ds:schemaRefs>
    <ds:schemaRef ds:uri="http://schemas.microsoft.com/sharepoint/v3/contenttype/forms"/>
  </ds:schemaRefs>
</ds:datastoreItem>
</file>

<file path=customXml/itemProps3.xml><?xml version="1.0" encoding="utf-8"?>
<ds:datastoreItem xmlns:ds="http://schemas.openxmlformats.org/officeDocument/2006/customXml" ds:itemID="{876A0B7C-641E-48D4-AF30-376F2D6C6F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15432-1196-4517-8E9C-7FCC0147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5</cp:revision>
  <cp:lastPrinted>2016-03-15T15:42:00Z</cp:lastPrinted>
  <dcterms:created xsi:type="dcterms:W3CDTF">2020-11-03T20:58:00Z</dcterms:created>
  <dcterms:modified xsi:type="dcterms:W3CDTF">2020-12-15T19:53:00Z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