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CC90" w14:textId="77777777" w:rsidR="007C5B54" w:rsidRPr="00DE004D" w:rsidRDefault="00000000" w:rsidP="00DE004D">
      <w:pPr>
        <w:jc w:val="center"/>
        <w:rPr>
          <w:b/>
          <w:bCs/>
          <w:sz w:val="24"/>
          <w:szCs w:val="24"/>
        </w:rPr>
      </w:pPr>
      <w:r w:rsidRPr="00DE004D">
        <w:rPr>
          <w:b/>
          <w:bCs/>
          <w:sz w:val="24"/>
          <w:szCs w:val="24"/>
        </w:rPr>
        <w:t>UNITED</w:t>
      </w:r>
      <w:r w:rsidRPr="00DE004D">
        <w:rPr>
          <w:b/>
          <w:bCs/>
          <w:spacing w:val="-13"/>
          <w:sz w:val="24"/>
          <w:szCs w:val="24"/>
        </w:rPr>
        <w:t xml:space="preserve"> </w:t>
      </w:r>
      <w:r w:rsidRPr="00DE004D">
        <w:rPr>
          <w:b/>
          <w:bCs/>
          <w:sz w:val="24"/>
          <w:szCs w:val="24"/>
        </w:rPr>
        <w:t>STATES</w:t>
      </w:r>
      <w:r w:rsidRPr="00DE004D">
        <w:rPr>
          <w:b/>
          <w:bCs/>
          <w:spacing w:val="-13"/>
          <w:sz w:val="24"/>
          <w:szCs w:val="24"/>
        </w:rPr>
        <w:t xml:space="preserve"> </w:t>
      </w:r>
      <w:r w:rsidRPr="00DE004D">
        <w:rPr>
          <w:b/>
          <w:bCs/>
          <w:sz w:val="24"/>
          <w:szCs w:val="24"/>
        </w:rPr>
        <w:t>DISTRICT</w:t>
      </w:r>
      <w:r w:rsidRPr="00DE004D">
        <w:rPr>
          <w:b/>
          <w:bCs/>
          <w:spacing w:val="-13"/>
          <w:sz w:val="24"/>
          <w:szCs w:val="24"/>
        </w:rPr>
        <w:t xml:space="preserve"> </w:t>
      </w:r>
      <w:r w:rsidRPr="00DE004D">
        <w:rPr>
          <w:b/>
          <w:bCs/>
          <w:sz w:val="24"/>
          <w:szCs w:val="24"/>
        </w:rPr>
        <w:t>COURT DISTRICT OF MASSACHUSETTS</w:t>
      </w:r>
    </w:p>
    <w:p w14:paraId="73978547" w14:textId="77777777" w:rsidR="007C5B54" w:rsidRDefault="00000000">
      <w:pPr>
        <w:pStyle w:val="BodyText"/>
        <w:spacing w:before="14"/>
        <w:ind w:left="0"/>
        <w:rPr>
          <w:b/>
          <w:sz w:val="20"/>
        </w:rPr>
      </w:pPr>
      <w:r>
        <w:rPr>
          <w:noProof/>
        </w:rPr>
        <mc:AlternateContent>
          <mc:Choice Requires="wps">
            <w:drawing>
              <wp:anchor distT="0" distB="0" distL="0" distR="0" simplePos="0" relativeHeight="487587840" behindDoc="1" locked="0" layoutInCell="1" allowOverlap="1" wp14:anchorId="4EC1851B" wp14:editId="711C4AE0">
                <wp:simplePos x="0" y="0"/>
                <wp:positionH relativeFrom="page">
                  <wp:posOffset>914704</wp:posOffset>
                </wp:positionH>
                <wp:positionV relativeFrom="paragraph">
                  <wp:posOffset>170318</wp:posOffset>
                </wp:positionV>
                <wp:extent cx="3658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235" cy="1270"/>
                        </a:xfrm>
                        <a:custGeom>
                          <a:avLst/>
                          <a:gdLst/>
                          <a:ahLst/>
                          <a:cxnLst/>
                          <a:rect l="l" t="t" r="r" b="b"/>
                          <a:pathLst>
                            <a:path w="3658235">
                              <a:moveTo>
                                <a:pt x="0" y="0"/>
                              </a:moveTo>
                              <a:lnTo>
                                <a:pt x="365818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67A95" id="Graphic 6" o:spid="_x0000_s1026" style="position:absolute;margin-left:1in;margin-top:13.4pt;width:288.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658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UFQIAAFsEAAAOAAAAZHJzL2Uyb0RvYy54bWysVMFu2zAMvQ/YPwi6L07SNc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" path="m,l3658184,e" filled="f" strokeweight=".26669mm">
                <v:path arrowok="t"/>
                <w10:wrap type="topAndBottom" anchorx="page"/>
              </v:shape>
            </w:pict>
          </mc:Fallback>
        </mc:AlternateContent>
      </w:r>
    </w:p>
    <w:p w14:paraId="16E0F440" w14:textId="77777777" w:rsidR="007C5B54" w:rsidRDefault="00000000">
      <w:pPr>
        <w:pStyle w:val="BodyText"/>
        <w:tabs>
          <w:tab w:val="left" w:pos="5861"/>
        </w:tabs>
        <w:ind w:right="3616" w:firstLine="5760"/>
      </w:pPr>
      <w:r>
        <w:rPr>
          <w:spacing w:val="-10"/>
        </w:rPr>
        <w:t xml:space="preserve">) </w:t>
      </w:r>
      <w:r>
        <w:t>COMMONWEALTH</w:t>
      </w:r>
      <w:r>
        <w:rPr>
          <w:spacing w:val="-1"/>
        </w:rPr>
        <w:t xml:space="preserve"> </w:t>
      </w:r>
      <w:r>
        <w:t>OF</w:t>
      </w:r>
      <w:r>
        <w:rPr>
          <w:spacing w:val="-2"/>
        </w:rPr>
        <w:t xml:space="preserve"> </w:t>
      </w:r>
      <w:r>
        <w:t xml:space="preserve">MASSACHUETTS, </w:t>
      </w:r>
      <w:r>
        <w:rPr>
          <w:i/>
        </w:rPr>
        <w:t>et</w:t>
      </w:r>
      <w:r>
        <w:rPr>
          <w:i/>
          <w:spacing w:val="-1"/>
        </w:rPr>
        <w:t xml:space="preserve"> </w:t>
      </w:r>
      <w:r>
        <w:rPr>
          <w:i/>
          <w:spacing w:val="-5"/>
        </w:rPr>
        <w:t>al</w:t>
      </w:r>
      <w:proofErr w:type="gramStart"/>
      <w:r>
        <w:rPr>
          <w:i/>
          <w:spacing w:val="-5"/>
        </w:rPr>
        <w:t>.</w:t>
      </w:r>
      <w:r>
        <w:rPr>
          <w:i/>
        </w:rPr>
        <w:tab/>
      </w:r>
      <w:r>
        <w:rPr>
          <w:spacing w:val="-10"/>
        </w:rPr>
        <w:t>)</w:t>
      </w:r>
      <w:proofErr w:type="gramEnd"/>
    </w:p>
    <w:p w14:paraId="4F06EDAD" w14:textId="77777777" w:rsidR="007C5B54" w:rsidRDefault="00000000">
      <w:pPr>
        <w:ind w:right="3616"/>
        <w:jc w:val="right"/>
        <w:rPr>
          <w:sz w:val="24"/>
        </w:rPr>
      </w:pPr>
      <w:r>
        <w:rPr>
          <w:spacing w:val="-10"/>
          <w:sz w:val="24"/>
        </w:rPr>
        <w:t>)</w:t>
      </w:r>
    </w:p>
    <w:p w14:paraId="57D8E90D" w14:textId="77777777" w:rsidR="007C5B54" w:rsidRDefault="00000000">
      <w:pPr>
        <w:pStyle w:val="BodyText"/>
        <w:tabs>
          <w:tab w:val="left" w:pos="2880"/>
        </w:tabs>
        <w:ind w:left="0" w:right="3616"/>
        <w:jc w:val="right"/>
      </w:pPr>
      <w:r>
        <w:rPr>
          <w:spacing w:val="-2"/>
        </w:rPr>
        <w:t>Plaintiffs</w:t>
      </w:r>
      <w:proofErr w:type="gramStart"/>
      <w:r>
        <w:rPr>
          <w:spacing w:val="-2"/>
        </w:rPr>
        <w:t>,</w:t>
      </w:r>
      <w:r>
        <w:tab/>
      </w:r>
      <w:r>
        <w:rPr>
          <w:spacing w:val="-10"/>
        </w:rPr>
        <w:t>)</w:t>
      </w:r>
      <w:proofErr w:type="gramEnd"/>
    </w:p>
    <w:p w14:paraId="37718472" w14:textId="77777777" w:rsidR="007C5B54" w:rsidRDefault="00000000">
      <w:pPr>
        <w:ind w:right="3616"/>
        <w:jc w:val="right"/>
        <w:rPr>
          <w:sz w:val="24"/>
        </w:rPr>
      </w:pPr>
      <w:r>
        <w:rPr>
          <w:spacing w:val="-10"/>
          <w:sz w:val="24"/>
        </w:rPr>
        <w:t>)</w:t>
      </w:r>
    </w:p>
    <w:p w14:paraId="18F2D266" w14:textId="77777777" w:rsidR="007C5B54" w:rsidRDefault="00000000">
      <w:pPr>
        <w:pStyle w:val="BodyText"/>
        <w:tabs>
          <w:tab w:val="left" w:pos="6581"/>
        </w:tabs>
        <w:ind w:left="5861"/>
      </w:pPr>
      <w:r>
        <w:rPr>
          <w:spacing w:val="-10"/>
        </w:rPr>
        <w:t>)</w:t>
      </w:r>
      <w:r>
        <w:tab/>
        <w:t>Case</w:t>
      </w:r>
      <w:r>
        <w:rPr>
          <w:spacing w:val="-3"/>
        </w:rPr>
        <w:t xml:space="preserve"> </w:t>
      </w:r>
      <w:r>
        <w:t>No.</w:t>
      </w:r>
      <w:r>
        <w:rPr>
          <w:spacing w:val="-2"/>
        </w:rPr>
        <w:t xml:space="preserve"> </w:t>
      </w:r>
      <w:r>
        <w:t>25-CV-</w:t>
      </w:r>
      <w:r>
        <w:rPr>
          <w:spacing w:val="-2"/>
        </w:rPr>
        <w:t>10338</w:t>
      </w:r>
    </w:p>
    <w:p w14:paraId="367E4362" w14:textId="77777777" w:rsidR="007C5B54" w:rsidRDefault="00000000">
      <w:pPr>
        <w:pStyle w:val="BodyText"/>
        <w:tabs>
          <w:tab w:val="left" w:pos="4320"/>
        </w:tabs>
        <w:ind w:left="0" w:right="3616"/>
        <w:jc w:val="right"/>
      </w:pPr>
      <w:r>
        <w:rPr>
          <w:spacing w:val="-5"/>
        </w:rPr>
        <w:t>v</w:t>
      </w:r>
      <w:proofErr w:type="gramStart"/>
      <w:r>
        <w:rPr>
          <w:spacing w:val="-5"/>
        </w:rPr>
        <w:t>.</w:t>
      </w:r>
      <w:r>
        <w:tab/>
      </w:r>
      <w:r>
        <w:rPr>
          <w:spacing w:val="-10"/>
        </w:rPr>
        <w:t>)</w:t>
      </w:r>
      <w:proofErr w:type="gramEnd"/>
    </w:p>
    <w:p w14:paraId="24EBE683" w14:textId="77777777" w:rsidR="007C5B54" w:rsidRDefault="00000000">
      <w:pPr>
        <w:pStyle w:val="BodyText"/>
        <w:tabs>
          <w:tab w:val="left" w:pos="5861"/>
        </w:tabs>
        <w:ind w:right="3616" w:firstLine="5760"/>
        <w:jc w:val="right"/>
      </w:pPr>
      <w:r>
        <w:rPr>
          <w:spacing w:val="-10"/>
        </w:rPr>
        <w:t xml:space="preserve">) </w:t>
      </w:r>
      <w:r>
        <w:t>NATIONAL</w:t>
      </w:r>
      <w:r>
        <w:rPr>
          <w:spacing w:val="-4"/>
        </w:rPr>
        <w:t xml:space="preserve"> </w:t>
      </w:r>
      <w:r>
        <w:t>INSTITUTES</w:t>
      </w:r>
      <w:r>
        <w:rPr>
          <w:spacing w:val="-2"/>
        </w:rPr>
        <w:t xml:space="preserve"> </w:t>
      </w:r>
      <w:r>
        <w:t>OF</w:t>
      </w:r>
      <w:r>
        <w:rPr>
          <w:spacing w:val="-4"/>
        </w:rPr>
        <w:t xml:space="preserve"> </w:t>
      </w:r>
      <w:r>
        <w:t>HEALTH,</w:t>
      </w:r>
      <w:r>
        <w:rPr>
          <w:spacing w:val="2"/>
        </w:rPr>
        <w:t xml:space="preserve"> </w:t>
      </w:r>
      <w:r>
        <w:rPr>
          <w:i/>
        </w:rPr>
        <w:t>et</w:t>
      </w:r>
      <w:r>
        <w:rPr>
          <w:i/>
          <w:spacing w:val="-2"/>
        </w:rPr>
        <w:t xml:space="preserve"> </w:t>
      </w:r>
      <w:r>
        <w:rPr>
          <w:i/>
          <w:spacing w:val="-4"/>
        </w:rPr>
        <w:t>al.</w:t>
      </w:r>
      <w:proofErr w:type="gramStart"/>
      <w:r>
        <w:rPr>
          <w:spacing w:val="-4"/>
        </w:rPr>
        <w:t>,</w:t>
      </w:r>
      <w:r>
        <w:tab/>
      </w:r>
      <w:r>
        <w:rPr>
          <w:spacing w:val="-10"/>
        </w:rPr>
        <w:t>)</w:t>
      </w:r>
      <w:proofErr w:type="gramEnd"/>
    </w:p>
    <w:p w14:paraId="08F6F640" w14:textId="77777777" w:rsidR="007C5B54" w:rsidRDefault="00000000">
      <w:pPr>
        <w:ind w:right="3616"/>
        <w:jc w:val="right"/>
        <w:rPr>
          <w:sz w:val="24"/>
        </w:rPr>
      </w:pPr>
      <w:r>
        <w:rPr>
          <w:spacing w:val="-10"/>
          <w:sz w:val="24"/>
        </w:rPr>
        <w:t>)</w:t>
      </w:r>
    </w:p>
    <w:p w14:paraId="0551B3BE" w14:textId="77777777" w:rsidR="007C5B54" w:rsidRDefault="00000000">
      <w:pPr>
        <w:pStyle w:val="BodyText"/>
        <w:tabs>
          <w:tab w:val="left" w:pos="2880"/>
        </w:tabs>
        <w:spacing w:before="1"/>
        <w:ind w:left="0" w:right="3616"/>
        <w:jc w:val="right"/>
      </w:pPr>
      <w:r>
        <w:rPr>
          <w:spacing w:val="-2"/>
        </w:rPr>
        <w:t>Defendants</w:t>
      </w:r>
      <w:proofErr w:type="gramStart"/>
      <w:r>
        <w:rPr>
          <w:spacing w:val="-2"/>
        </w:rPr>
        <w:t>.</w:t>
      </w:r>
      <w:r>
        <w:tab/>
      </w:r>
      <w:r>
        <w:rPr>
          <w:spacing w:val="-10"/>
        </w:rPr>
        <w:t>)</w:t>
      </w:r>
      <w:proofErr w:type="gramEnd"/>
    </w:p>
    <w:p w14:paraId="2A69463C" w14:textId="77777777" w:rsidR="007C5B54" w:rsidRDefault="00000000">
      <w:pPr>
        <w:pStyle w:val="BodyText"/>
        <w:spacing w:before="14"/>
        <w:ind w:left="0"/>
        <w:rPr>
          <w:sz w:val="20"/>
        </w:rPr>
      </w:pPr>
      <w:r>
        <w:rPr>
          <w:noProof/>
        </w:rPr>
        <mc:AlternateContent>
          <mc:Choice Requires="wps">
            <w:drawing>
              <wp:anchor distT="0" distB="0" distL="0" distR="0" simplePos="0" relativeHeight="487588352" behindDoc="1" locked="0" layoutInCell="1" allowOverlap="1" wp14:anchorId="65716D0E" wp14:editId="4B71B1B0">
                <wp:simplePos x="0" y="0"/>
                <wp:positionH relativeFrom="page">
                  <wp:posOffset>914704</wp:posOffset>
                </wp:positionH>
                <wp:positionV relativeFrom="paragraph">
                  <wp:posOffset>170368</wp:posOffset>
                </wp:positionV>
                <wp:extent cx="36582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235" cy="1270"/>
                        </a:xfrm>
                        <a:custGeom>
                          <a:avLst/>
                          <a:gdLst/>
                          <a:ahLst/>
                          <a:cxnLst/>
                          <a:rect l="l" t="t" r="r" b="b"/>
                          <a:pathLst>
                            <a:path w="3658235">
                              <a:moveTo>
                                <a:pt x="0" y="0"/>
                              </a:moveTo>
                              <a:lnTo>
                                <a:pt x="365818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1FCA9" id="Graphic 7" o:spid="_x0000_s1026" style="position:absolute;margin-left:1in;margin-top:13.4pt;width:288.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658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UFQIAAFsEAAAOAAAAZHJzL2Uyb0RvYy54bWysVMFu2zAMvQ/YPwi6L07SNc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" path="m,l3658184,e" filled="f" strokeweight=".26669mm">
                <v:path arrowok="t"/>
                <w10:wrap type="topAndBottom" anchorx="page"/>
              </v:shape>
            </w:pict>
          </mc:Fallback>
        </mc:AlternateContent>
      </w:r>
    </w:p>
    <w:p w14:paraId="23B826D8" w14:textId="77777777" w:rsidR="007C5B54" w:rsidRDefault="00000000">
      <w:pPr>
        <w:ind w:right="3616"/>
        <w:jc w:val="right"/>
        <w:rPr>
          <w:sz w:val="24"/>
        </w:rPr>
      </w:pPr>
      <w:r>
        <w:rPr>
          <w:spacing w:val="-10"/>
          <w:sz w:val="24"/>
        </w:rPr>
        <w:t>)</w:t>
      </w:r>
    </w:p>
    <w:p w14:paraId="6AB6E50A" w14:textId="77777777" w:rsidR="007C5B54" w:rsidRDefault="00000000">
      <w:pPr>
        <w:pStyle w:val="BodyText"/>
        <w:tabs>
          <w:tab w:val="left" w:pos="5861"/>
        </w:tabs>
      </w:pPr>
      <w:r>
        <w:t>ASSOCIATION</w:t>
      </w:r>
      <w:r>
        <w:rPr>
          <w:spacing w:val="-2"/>
        </w:rPr>
        <w:t xml:space="preserve"> </w:t>
      </w:r>
      <w:r>
        <w:t>OF</w:t>
      </w:r>
      <w:r>
        <w:rPr>
          <w:spacing w:val="-3"/>
        </w:rPr>
        <w:t xml:space="preserve"> </w:t>
      </w:r>
      <w:r>
        <w:t>AMERICAN</w:t>
      </w:r>
      <w:r>
        <w:rPr>
          <w:spacing w:val="-2"/>
        </w:rPr>
        <w:t xml:space="preserve"> MEDICAL</w:t>
      </w:r>
      <w:r>
        <w:tab/>
      </w:r>
      <w:r>
        <w:rPr>
          <w:spacing w:val="-10"/>
        </w:rPr>
        <w:t>)</w:t>
      </w:r>
    </w:p>
    <w:p w14:paraId="057D8FCC" w14:textId="77777777" w:rsidR="007C5B54" w:rsidRDefault="00000000">
      <w:pPr>
        <w:tabs>
          <w:tab w:val="left" w:pos="5861"/>
        </w:tabs>
        <w:ind w:left="100"/>
        <w:rPr>
          <w:sz w:val="24"/>
        </w:rPr>
      </w:pPr>
      <w:r>
        <w:rPr>
          <w:sz w:val="24"/>
        </w:rPr>
        <w:t>COLLEGES,</w:t>
      </w:r>
      <w:r>
        <w:rPr>
          <w:spacing w:val="-2"/>
          <w:sz w:val="24"/>
        </w:rPr>
        <w:t xml:space="preserve"> </w:t>
      </w:r>
      <w:r>
        <w:rPr>
          <w:i/>
          <w:sz w:val="24"/>
        </w:rPr>
        <w:t>et</w:t>
      </w:r>
      <w:r>
        <w:rPr>
          <w:i/>
          <w:spacing w:val="-1"/>
          <w:sz w:val="24"/>
        </w:rPr>
        <w:t xml:space="preserve"> </w:t>
      </w:r>
      <w:r>
        <w:rPr>
          <w:i/>
          <w:spacing w:val="-5"/>
          <w:sz w:val="24"/>
        </w:rPr>
        <w:t>al</w:t>
      </w:r>
      <w:proofErr w:type="gramStart"/>
      <w:r>
        <w:rPr>
          <w:i/>
          <w:spacing w:val="-5"/>
          <w:sz w:val="24"/>
        </w:rPr>
        <w:t>.</w:t>
      </w:r>
      <w:r>
        <w:rPr>
          <w:i/>
          <w:sz w:val="24"/>
        </w:rPr>
        <w:tab/>
      </w:r>
      <w:r>
        <w:rPr>
          <w:spacing w:val="-10"/>
          <w:sz w:val="24"/>
        </w:rPr>
        <w:t>)</w:t>
      </w:r>
      <w:proofErr w:type="gramEnd"/>
    </w:p>
    <w:p w14:paraId="3D022C72" w14:textId="77777777" w:rsidR="007C5B54" w:rsidRDefault="00000000">
      <w:pPr>
        <w:ind w:right="3616"/>
        <w:jc w:val="right"/>
        <w:rPr>
          <w:sz w:val="24"/>
        </w:rPr>
      </w:pPr>
      <w:r>
        <w:rPr>
          <w:spacing w:val="-10"/>
          <w:sz w:val="24"/>
        </w:rPr>
        <w:t>)</w:t>
      </w:r>
    </w:p>
    <w:p w14:paraId="176FF91E" w14:textId="77777777" w:rsidR="007C5B54" w:rsidRDefault="00000000">
      <w:pPr>
        <w:pStyle w:val="BodyText"/>
        <w:tabs>
          <w:tab w:val="left" w:pos="2880"/>
        </w:tabs>
        <w:ind w:left="0" w:right="3616"/>
        <w:jc w:val="right"/>
      </w:pPr>
      <w:r>
        <w:rPr>
          <w:spacing w:val="-2"/>
        </w:rPr>
        <w:t>Plaintiffs</w:t>
      </w:r>
      <w:proofErr w:type="gramStart"/>
      <w:r>
        <w:rPr>
          <w:spacing w:val="-2"/>
        </w:rPr>
        <w:t>,</w:t>
      </w:r>
      <w:r>
        <w:tab/>
      </w:r>
      <w:r>
        <w:rPr>
          <w:spacing w:val="-10"/>
        </w:rPr>
        <w:t>)</w:t>
      </w:r>
      <w:proofErr w:type="gramEnd"/>
    </w:p>
    <w:p w14:paraId="3DB4B65C" w14:textId="77777777" w:rsidR="007C5B54" w:rsidRDefault="00000000">
      <w:pPr>
        <w:ind w:right="3616"/>
        <w:jc w:val="right"/>
        <w:rPr>
          <w:sz w:val="24"/>
        </w:rPr>
      </w:pPr>
      <w:r>
        <w:rPr>
          <w:spacing w:val="-10"/>
          <w:sz w:val="24"/>
        </w:rPr>
        <w:t>)</w:t>
      </w:r>
    </w:p>
    <w:p w14:paraId="58C4C5AE" w14:textId="77777777" w:rsidR="007C5B54" w:rsidRDefault="00000000">
      <w:pPr>
        <w:pStyle w:val="BodyText"/>
        <w:tabs>
          <w:tab w:val="left" w:pos="6581"/>
        </w:tabs>
        <w:ind w:left="5861"/>
      </w:pPr>
      <w:r>
        <w:rPr>
          <w:spacing w:val="-10"/>
        </w:rPr>
        <w:t>)</w:t>
      </w:r>
      <w:r>
        <w:tab/>
        <w:t>Case</w:t>
      </w:r>
      <w:r>
        <w:rPr>
          <w:spacing w:val="-3"/>
        </w:rPr>
        <w:t xml:space="preserve"> </w:t>
      </w:r>
      <w:r>
        <w:t>No.</w:t>
      </w:r>
      <w:r>
        <w:rPr>
          <w:spacing w:val="-2"/>
        </w:rPr>
        <w:t xml:space="preserve"> </w:t>
      </w:r>
      <w:r>
        <w:t>25-CV-</w:t>
      </w:r>
      <w:r>
        <w:rPr>
          <w:spacing w:val="-2"/>
        </w:rPr>
        <w:t>10340</w:t>
      </w:r>
    </w:p>
    <w:p w14:paraId="0FE09162" w14:textId="77777777" w:rsidR="007C5B54" w:rsidRDefault="00000000">
      <w:pPr>
        <w:pStyle w:val="BodyText"/>
        <w:tabs>
          <w:tab w:val="left" w:pos="4320"/>
        </w:tabs>
        <w:ind w:left="0" w:right="3616"/>
        <w:jc w:val="right"/>
      </w:pPr>
      <w:r>
        <w:rPr>
          <w:spacing w:val="-5"/>
        </w:rPr>
        <w:t>v</w:t>
      </w:r>
      <w:proofErr w:type="gramStart"/>
      <w:r>
        <w:rPr>
          <w:spacing w:val="-5"/>
        </w:rPr>
        <w:t>.</w:t>
      </w:r>
      <w:r>
        <w:tab/>
      </w:r>
      <w:r>
        <w:rPr>
          <w:spacing w:val="-10"/>
        </w:rPr>
        <w:t>)</w:t>
      </w:r>
      <w:proofErr w:type="gramEnd"/>
    </w:p>
    <w:p w14:paraId="35362908" w14:textId="77777777" w:rsidR="007C5B54" w:rsidRDefault="00000000">
      <w:pPr>
        <w:pStyle w:val="BodyText"/>
        <w:tabs>
          <w:tab w:val="left" w:pos="5861"/>
        </w:tabs>
        <w:ind w:right="3616" w:firstLine="5760"/>
        <w:jc w:val="right"/>
      </w:pPr>
      <w:r>
        <w:rPr>
          <w:spacing w:val="-10"/>
        </w:rPr>
        <w:t xml:space="preserve">) </w:t>
      </w:r>
      <w:r>
        <w:t>NATIONAL</w:t>
      </w:r>
      <w:r>
        <w:rPr>
          <w:spacing w:val="-4"/>
        </w:rPr>
        <w:t xml:space="preserve"> </w:t>
      </w:r>
      <w:r>
        <w:t>INSTITUTES</w:t>
      </w:r>
      <w:r>
        <w:rPr>
          <w:spacing w:val="-2"/>
        </w:rPr>
        <w:t xml:space="preserve"> </w:t>
      </w:r>
      <w:r>
        <w:t>OF</w:t>
      </w:r>
      <w:r>
        <w:rPr>
          <w:spacing w:val="-4"/>
        </w:rPr>
        <w:t xml:space="preserve"> </w:t>
      </w:r>
      <w:r>
        <w:t>HEALTH,</w:t>
      </w:r>
      <w:r>
        <w:rPr>
          <w:spacing w:val="2"/>
        </w:rPr>
        <w:t xml:space="preserve"> </w:t>
      </w:r>
      <w:r>
        <w:rPr>
          <w:i/>
        </w:rPr>
        <w:t>et</w:t>
      </w:r>
      <w:r>
        <w:rPr>
          <w:i/>
          <w:spacing w:val="-2"/>
        </w:rPr>
        <w:t xml:space="preserve"> </w:t>
      </w:r>
      <w:r>
        <w:rPr>
          <w:i/>
          <w:spacing w:val="-4"/>
        </w:rPr>
        <w:t>al.</w:t>
      </w:r>
      <w:proofErr w:type="gramStart"/>
      <w:r>
        <w:rPr>
          <w:spacing w:val="-4"/>
        </w:rPr>
        <w:t>,</w:t>
      </w:r>
      <w:r>
        <w:tab/>
      </w:r>
      <w:r>
        <w:rPr>
          <w:spacing w:val="-10"/>
        </w:rPr>
        <w:t>)</w:t>
      </w:r>
      <w:proofErr w:type="gramEnd"/>
    </w:p>
    <w:p w14:paraId="79D0D5DE" w14:textId="77777777" w:rsidR="007C5B54" w:rsidRDefault="00000000">
      <w:pPr>
        <w:ind w:right="3616"/>
        <w:jc w:val="right"/>
        <w:rPr>
          <w:sz w:val="24"/>
        </w:rPr>
      </w:pPr>
      <w:r>
        <w:rPr>
          <w:spacing w:val="-10"/>
          <w:sz w:val="24"/>
        </w:rPr>
        <w:t>)</w:t>
      </w:r>
    </w:p>
    <w:p w14:paraId="5BA9AE2B" w14:textId="77777777" w:rsidR="007C5B54" w:rsidRDefault="00000000">
      <w:pPr>
        <w:pStyle w:val="BodyText"/>
        <w:tabs>
          <w:tab w:val="left" w:pos="2880"/>
        </w:tabs>
        <w:ind w:left="0" w:right="3616"/>
        <w:jc w:val="right"/>
      </w:pPr>
      <w:r>
        <w:rPr>
          <w:spacing w:val="-2"/>
        </w:rPr>
        <w:t>Defendants</w:t>
      </w:r>
      <w:proofErr w:type="gramStart"/>
      <w:r>
        <w:rPr>
          <w:spacing w:val="-2"/>
        </w:rPr>
        <w:t>.</w:t>
      </w:r>
      <w:r>
        <w:tab/>
      </w:r>
      <w:r>
        <w:rPr>
          <w:spacing w:val="-10"/>
        </w:rPr>
        <w:t>)</w:t>
      </w:r>
      <w:proofErr w:type="gramEnd"/>
    </w:p>
    <w:p w14:paraId="178B7FAA" w14:textId="77777777" w:rsidR="007C5B54" w:rsidRDefault="00000000">
      <w:pPr>
        <w:pStyle w:val="BodyText"/>
        <w:spacing w:before="15"/>
        <w:ind w:left="0"/>
        <w:rPr>
          <w:sz w:val="20"/>
        </w:rPr>
      </w:pPr>
      <w:r>
        <w:rPr>
          <w:noProof/>
        </w:rPr>
        <mc:AlternateContent>
          <mc:Choice Requires="wps">
            <w:drawing>
              <wp:anchor distT="0" distB="0" distL="0" distR="0" simplePos="0" relativeHeight="487588864" behindDoc="1" locked="0" layoutInCell="1" allowOverlap="1" wp14:anchorId="63BA9396" wp14:editId="07BCDBDB">
                <wp:simplePos x="0" y="0"/>
                <wp:positionH relativeFrom="page">
                  <wp:posOffset>914704</wp:posOffset>
                </wp:positionH>
                <wp:positionV relativeFrom="paragraph">
                  <wp:posOffset>170892</wp:posOffset>
                </wp:positionV>
                <wp:extent cx="36582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235" cy="1270"/>
                        </a:xfrm>
                        <a:custGeom>
                          <a:avLst/>
                          <a:gdLst/>
                          <a:ahLst/>
                          <a:cxnLst/>
                          <a:rect l="l" t="t" r="r" b="b"/>
                          <a:pathLst>
                            <a:path w="3658235">
                              <a:moveTo>
                                <a:pt x="0" y="0"/>
                              </a:moveTo>
                              <a:lnTo>
                                <a:pt x="365818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04E4B" id="Graphic 8" o:spid="_x0000_s1026" style="position:absolute;margin-left:1in;margin-top:13.45pt;width:288.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658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UFQIAAFsEAAAOAAAAZHJzL2Uyb0RvYy54bWysVMFu2zAMvQ/YPwi6L07SNc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" path="m,l3658184,e" filled="f" strokeweight=".26669mm">
                <v:path arrowok="t"/>
                <w10:wrap type="topAndBottom" anchorx="page"/>
              </v:shape>
            </w:pict>
          </mc:Fallback>
        </mc:AlternateContent>
      </w:r>
    </w:p>
    <w:p w14:paraId="5DAD60A4" w14:textId="77777777" w:rsidR="007C5B54" w:rsidRDefault="00000000">
      <w:pPr>
        <w:pStyle w:val="BodyText"/>
        <w:ind w:right="3610" w:firstLine="5760"/>
      </w:pPr>
      <w:r>
        <w:rPr>
          <w:spacing w:val="-10"/>
        </w:rPr>
        <w:t xml:space="preserve">) </w:t>
      </w:r>
      <w:r>
        <w:t>ASSOCIATION</w:t>
      </w:r>
      <w:r>
        <w:rPr>
          <w:spacing w:val="-2"/>
        </w:rPr>
        <w:t xml:space="preserve"> </w:t>
      </w:r>
      <w:r>
        <w:t>OF</w:t>
      </w:r>
      <w:r>
        <w:rPr>
          <w:spacing w:val="-4"/>
        </w:rPr>
        <w:t xml:space="preserve"> </w:t>
      </w:r>
      <w:r>
        <w:t>AMERICAN</w:t>
      </w:r>
      <w:r>
        <w:rPr>
          <w:spacing w:val="-2"/>
        </w:rPr>
        <w:t xml:space="preserve"> </w:t>
      </w:r>
      <w:r>
        <w:t>UNIVERSITIES,</w:t>
      </w:r>
      <w:r>
        <w:rPr>
          <w:spacing w:val="1"/>
        </w:rPr>
        <w:t xml:space="preserve"> </w:t>
      </w:r>
      <w:r>
        <w:rPr>
          <w:i/>
        </w:rPr>
        <w:t>et</w:t>
      </w:r>
      <w:r>
        <w:rPr>
          <w:i/>
          <w:spacing w:val="-2"/>
        </w:rPr>
        <w:t xml:space="preserve"> </w:t>
      </w:r>
      <w:r>
        <w:rPr>
          <w:i/>
        </w:rPr>
        <w:t>al.</w:t>
      </w:r>
      <w:proofErr w:type="gramStart"/>
      <w:r>
        <w:t>,</w:t>
      </w:r>
      <w:r>
        <w:rPr>
          <w:spacing w:val="43"/>
        </w:rPr>
        <w:t xml:space="preserve"> </w:t>
      </w:r>
      <w:r>
        <w:rPr>
          <w:spacing w:val="-10"/>
        </w:rPr>
        <w:t>)</w:t>
      </w:r>
      <w:proofErr w:type="gramEnd"/>
    </w:p>
    <w:p w14:paraId="5F616325" w14:textId="77777777" w:rsidR="007C5B54" w:rsidRDefault="00000000">
      <w:pPr>
        <w:ind w:right="3616"/>
        <w:jc w:val="right"/>
        <w:rPr>
          <w:sz w:val="24"/>
        </w:rPr>
      </w:pPr>
      <w:r>
        <w:rPr>
          <w:spacing w:val="-10"/>
          <w:sz w:val="24"/>
        </w:rPr>
        <w:t>)</w:t>
      </w:r>
    </w:p>
    <w:p w14:paraId="36256E0A" w14:textId="77777777" w:rsidR="007C5B54" w:rsidRDefault="00000000">
      <w:pPr>
        <w:pStyle w:val="BodyText"/>
        <w:tabs>
          <w:tab w:val="left" w:pos="2880"/>
        </w:tabs>
        <w:ind w:left="0" w:right="3616"/>
        <w:jc w:val="right"/>
      </w:pPr>
      <w:r>
        <w:rPr>
          <w:spacing w:val="-2"/>
        </w:rPr>
        <w:t>Plaintiffs</w:t>
      </w:r>
      <w:proofErr w:type="gramStart"/>
      <w:r>
        <w:rPr>
          <w:spacing w:val="-2"/>
        </w:rPr>
        <w:t>,</w:t>
      </w:r>
      <w:r>
        <w:tab/>
      </w:r>
      <w:r>
        <w:rPr>
          <w:spacing w:val="-10"/>
        </w:rPr>
        <w:t>)</w:t>
      </w:r>
      <w:proofErr w:type="gramEnd"/>
    </w:p>
    <w:p w14:paraId="54FB492D" w14:textId="77777777" w:rsidR="007C5B54" w:rsidRDefault="00000000">
      <w:pPr>
        <w:ind w:right="3616"/>
        <w:jc w:val="right"/>
        <w:rPr>
          <w:sz w:val="24"/>
        </w:rPr>
      </w:pPr>
      <w:r>
        <w:rPr>
          <w:spacing w:val="-10"/>
          <w:sz w:val="24"/>
        </w:rPr>
        <w:t>)</w:t>
      </w:r>
    </w:p>
    <w:p w14:paraId="4733317E" w14:textId="77777777" w:rsidR="007C5B54" w:rsidRDefault="00000000">
      <w:pPr>
        <w:pStyle w:val="BodyText"/>
        <w:tabs>
          <w:tab w:val="left" w:pos="6581"/>
        </w:tabs>
        <w:ind w:left="5861"/>
      </w:pPr>
      <w:r>
        <w:rPr>
          <w:spacing w:val="-10"/>
        </w:rPr>
        <w:t>)</w:t>
      </w:r>
      <w:r>
        <w:tab/>
        <w:t>Case</w:t>
      </w:r>
      <w:r>
        <w:rPr>
          <w:spacing w:val="-3"/>
        </w:rPr>
        <w:t xml:space="preserve"> </w:t>
      </w:r>
      <w:r>
        <w:t>No.</w:t>
      </w:r>
      <w:r>
        <w:rPr>
          <w:spacing w:val="-2"/>
        </w:rPr>
        <w:t xml:space="preserve"> </w:t>
      </w:r>
      <w:r>
        <w:t>25-CV-</w:t>
      </w:r>
      <w:r>
        <w:rPr>
          <w:spacing w:val="-2"/>
        </w:rPr>
        <w:t>10346</w:t>
      </w:r>
    </w:p>
    <w:p w14:paraId="11FE8911" w14:textId="77777777" w:rsidR="007C5B54" w:rsidRDefault="00000000">
      <w:pPr>
        <w:pStyle w:val="BodyText"/>
        <w:tabs>
          <w:tab w:val="left" w:pos="4320"/>
        </w:tabs>
        <w:ind w:left="0" w:right="3616"/>
        <w:jc w:val="right"/>
      </w:pPr>
      <w:r>
        <w:rPr>
          <w:spacing w:val="-5"/>
        </w:rPr>
        <w:t>v</w:t>
      </w:r>
      <w:proofErr w:type="gramStart"/>
      <w:r>
        <w:rPr>
          <w:spacing w:val="-5"/>
        </w:rPr>
        <w:t>.</w:t>
      </w:r>
      <w:r>
        <w:tab/>
      </w:r>
      <w:r>
        <w:rPr>
          <w:spacing w:val="-10"/>
        </w:rPr>
        <w:t>)</w:t>
      </w:r>
      <w:proofErr w:type="gramEnd"/>
    </w:p>
    <w:p w14:paraId="6CDCFFEE" w14:textId="77777777" w:rsidR="007C5B54" w:rsidRDefault="00000000">
      <w:pPr>
        <w:ind w:right="3616"/>
        <w:jc w:val="right"/>
        <w:rPr>
          <w:sz w:val="24"/>
        </w:rPr>
      </w:pPr>
      <w:r>
        <w:rPr>
          <w:spacing w:val="-10"/>
          <w:sz w:val="24"/>
        </w:rPr>
        <w:t>)</w:t>
      </w:r>
    </w:p>
    <w:p w14:paraId="7553347C" w14:textId="77777777" w:rsidR="007C5B54" w:rsidRDefault="00000000">
      <w:pPr>
        <w:pStyle w:val="BodyText"/>
        <w:tabs>
          <w:tab w:val="left" w:pos="5861"/>
        </w:tabs>
      </w:pPr>
      <w:r>
        <w:t>DEPARTMENT</w:t>
      </w:r>
      <w:r>
        <w:rPr>
          <w:spacing w:val="-2"/>
        </w:rPr>
        <w:t xml:space="preserve"> </w:t>
      </w:r>
      <w:r>
        <w:t>OF</w:t>
      </w:r>
      <w:r>
        <w:rPr>
          <w:spacing w:val="-2"/>
        </w:rPr>
        <w:t xml:space="preserve"> </w:t>
      </w:r>
      <w:r>
        <w:t xml:space="preserve">HEALTH &amp; </w:t>
      </w:r>
      <w:proofErr w:type="gramStart"/>
      <w:r>
        <w:rPr>
          <w:spacing w:val="-2"/>
        </w:rPr>
        <w:t>HUMAN</w:t>
      </w:r>
      <w:r>
        <w:tab/>
      </w:r>
      <w:r>
        <w:rPr>
          <w:spacing w:val="-10"/>
        </w:rPr>
        <w:t>)</w:t>
      </w:r>
      <w:proofErr w:type="gramEnd"/>
    </w:p>
    <w:p w14:paraId="14116FF6" w14:textId="77777777" w:rsidR="007C5B54" w:rsidRDefault="00000000">
      <w:pPr>
        <w:tabs>
          <w:tab w:val="left" w:pos="5861"/>
        </w:tabs>
        <w:ind w:left="100"/>
        <w:rPr>
          <w:sz w:val="24"/>
        </w:rPr>
      </w:pPr>
      <w:r>
        <w:rPr>
          <w:sz w:val="24"/>
        </w:rPr>
        <w:t>SERVICES,</w:t>
      </w:r>
      <w:r>
        <w:rPr>
          <w:spacing w:val="-3"/>
          <w:sz w:val="24"/>
        </w:rPr>
        <w:t xml:space="preserve"> </w:t>
      </w:r>
      <w:r>
        <w:rPr>
          <w:i/>
          <w:sz w:val="24"/>
        </w:rPr>
        <w:t>et</w:t>
      </w:r>
      <w:r>
        <w:rPr>
          <w:i/>
          <w:spacing w:val="-2"/>
          <w:sz w:val="24"/>
        </w:rPr>
        <w:t xml:space="preserve"> </w:t>
      </w:r>
      <w:r>
        <w:rPr>
          <w:i/>
          <w:spacing w:val="-4"/>
          <w:sz w:val="24"/>
        </w:rPr>
        <w:t>al.</w:t>
      </w:r>
      <w:proofErr w:type="gramStart"/>
      <w:r>
        <w:rPr>
          <w:spacing w:val="-4"/>
          <w:sz w:val="24"/>
        </w:rPr>
        <w:t>,</w:t>
      </w:r>
      <w:r>
        <w:rPr>
          <w:sz w:val="24"/>
        </w:rPr>
        <w:tab/>
      </w:r>
      <w:r>
        <w:rPr>
          <w:spacing w:val="-10"/>
          <w:sz w:val="24"/>
        </w:rPr>
        <w:t>)</w:t>
      </w:r>
      <w:proofErr w:type="gramEnd"/>
    </w:p>
    <w:p w14:paraId="7C00EE08" w14:textId="77777777" w:rsidR="007C5B54" w:rsidRDefault="00000000">
      <w:pPr>
        <w:spacing w:before="1"/>
        <w:ind w:right="3616"/>
        <w:jc w:val="right"/>
        <w:rPr>
          <w:sz w:val="24"/>
        </w:rPr>
      </w:pPr>
      <w:r>
        <w:rPr>
          <w:spacing w:val="-10"/>
          <w:sz w:val="24"/>
        </w:rPr>
        <w:t>)</w:t>
      </w:r>
    </w:p>
    <w:p w14:paraId="4AB8958D" w14:textId="77777777" w:rsidR="007C5B54" w:rsidRDefault="00000000">
      <w:pPr>
        <w:pStyle w:val="BodyText"/>
        <w:tabs>
          <w:tab w:val="left" w:pos="2880"/>
        </w:tabs>
        <w:ind w:left="0" w:right="3616"/>
        <w:jc w:val="right"/>
      </w:pPr>
      <w:r>
        <w:rPr>
          <w:spacing w:val="-2"/>
        </w:rPr>
        <w:t>Defendants</w:t>
      </w:r>
      <w:proofErr w:type="gramStart"/>
      <w:r>
        <w:rPr>
          <w:spacing w:val="-2"/>
        </w:rPr>
        <w:t>.</w:t>
      </w:r>
      <w:r>
        <w:tab/>
      </w:r>
      <w:r>
        <w:rPr>
          <w:spacing w:val="-10"/>
        </w:rPr>
        <w:t>)</w:t>
      </w:r>
      <w:proofErr w:type="gramEnd"/>
    </w:p>
    <w:p w14:paraId="264E2AC0" w14:textId="77777777" w:rsidR="007C5B54" w:rsidRDefault="00000000">
      <w:pPr>
        <w:ind w:right="3616"/>
        <w:jc w:val="right"/>
        <w:rPr>
          <w:sz w:val="24"/>
        </w:rPr>
      </w:pPr>
      <w:r>
        <w:rPr>
          <w:noProof/>
        </w:rPr>
        <mc:AlternateContent>
          <mc:Choice Requires="wps">
            <w:drawing>
              <wp:anchor distT="0" distB="0" distL="0" distR="0" simplePos="0" relativeHeight="15730176" behindDoc="0" locked="0" layoutInCell="1" allowOverlap="1" wp14:anchorId="734B056C" wp14:editId="201BE82A">
                <wp:simplePos x="0" y="0"/>
                <wp:positionH relativeFrom="page">
                  <wp:posOffset>914704</wp:posOffset>
                </wp:positionH>
                <wp:positionV relativeFrom="paragraph">
                  <wp:posOffset>159030</wp:posOffset>
                </wp:positionV>
                <wp:extent cx="365823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235" cy="7620"/>
                        </a:xfrm>
                        <a:custGeom>
                          <a:avLst/>
                          <a:gdLst/>
                          <a:ahLst/>
                          <a:cxnLst/>
                          <a:rect l="l" t="t" r="r" b="b"/>
                          <a:pathLst>
                            <a:path w="3658235" h="7620">
                              <a:moveTo>
                                <a:pt x="3658235" y="0"/>
                              </a:moveTo>
                              <a:lnTo>
                                <a:pt x="0" y="0"/>
                              </a:lnTo>
                              <a:lnTo>
                                <a:pt x="0" y="7619"/>
                              </a:lnTo>
                              <a:lnTo>
                                <a:pt x="3658235" y="7619"/>
                              </a:lnTo>
                              <a:lnTo>
                                <a:pt x="365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760BA" id="Graphic 9" o:spid="_x0000_s1026" style="position:absolute;margin-left:1in;margin-top:12.5pt;width:288.0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6582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" path="m3658235,l,,,7619r3658235,l3658235,xe" fillcolor="black" stroked="f">
                <v:path arrowok="t"/>
                <w10:wrap anchorx="page"/>
              </v:shape>
            </w:pict>
          </mc:Fallback>
        </mc:AlternateContent>
      </w:r>
      <w:r>
        <w:rPr>
          <w:spacing w:val="-10"/>
          <w:sz w:val="24"/>
        </w:rPr>
        <w:t>)</w:t>
      </w:r>
    </w:p>
    <w:p w14:paraId="1FCACA24" w14:textId="77777777" w:rsidR="007C5B54" w:rsidRDefault="007C5B54">
      <w:pPr>
        <w:jc w:val="right"/>
        <w:rPr>
          <w:sz w:val="24"/>
        </w:rPr>
        <w:sectPr w:rsidR="007C5B54">
          <w:headerReference w:type="default" r:id="rId7"/>
          <w:footerReference w:type="default" r:id="rId8"/>
          <w:type w:val="continuous"/>
          <w:pgSz w:w="12240" w:h="15840"/>
          <w:pgMar w:top="1320" w:right="1340" w:bottom="980" w:left="1340" w:header="232" w:footer="785" w:gutter="0"/>
          <w:pgNumType w:start="1"/>
          <w:cols w:space="720"/>
        </w:sectPr>
      </w:pPr>
    </w:p>
    <w:p w14:paraId="41B97802" w14:textId="77777777" w:rsidR="007C5B54" w:rsidRPr="00DE004D" w:rsidRDefault="00000000" w:rsidP="00DE004D">
      <w:pPr>
        <w:pStyle w:val="Title"/>
        <w:jc w:val="center"/>
        <w:rPr>
          <w:rFonts w:ascii="Times New Roman" w:hAnsi="Times New Roman" w:cs="Times New Roman"/>
          <w:b/>
          <w:bCs/>
          <w:sz w:val="24"/>
          <w:szCs w:val="24"/>
          <w:u w:val="single"/>
        </w:rPr>
      </w:pPr>
      <w:r w:rsidRPr="00DE004D">
        <w:rPr>
          <w:rFonts w:ascii="Times New Roman" w:hAnsi="Times New Roman" w:cs="Times New Roman"/>
          <w:b/>
          <w:bCs/>
          <w:sz w:val="24"/>
          <w:szCs w:val="24"/>
          <w:u w:val="single"/>
        </w:rPr>
        <w:lastRenderedPageBreak/>
        <w:t>MEMORANDUM</w:t>
      </w:r>
      <w:r w:rsidRPr="00DE004D">
        <w:rPr>
          <w:rFonts w:ascii="Times New Roman" w:hAnsi="Times New Roman" w:cs="Times New Roman"/>
          <w:b/>
          <w:bCs/>
          <w:spacing w:val="-4"/>
          <w:sz w:val="24"/>
          <w:szCs w:val="24"/>
          <w:u w:val="single"/>
        </w:rPr>
        <w:t xml:space="preserve"> </w:t>
      </w:r>
      <w:r w:rsidRPr="00DE004D">
        <w:rPr>
          <w:rFonts w:ascii="Times New Roman" w:hAnsi="Times New Roman" w:cs="Times New Roman"/>
          <w:b/>
          <w:bCs/>
          <w:sz w:val="24"/>
          <w:szCs w:val="24"/>
          <w:u w:val="single"/>
        </w:rPr>
        <w:t xml:space="preserve">AND </w:t>
      </w:r>
      <w:r w:rsidRPr="00DE004D">
        <w:rPr>
          <w:rFonts w:ascii="Times New Roman" w:hAnsi="Times New Roman" w:cs="Times New Roman"/>
          <w:b/>
          <w:bCs/>
          <w:spacing w:val="-4"/>
          <w:sz w:val="24"/>
          <w:szCs w:val="24"/>
          <w:u w:val="single"/>
        </w:rPr>
        <w:t>ORDER</w:t>
      </w:r>
    </w:p>
    <w:p w14:paraId="033DAFA9" w14:textId="77777777" w:rsidR="007C5B54" w:rsidRPr="00DE004D" w:rsidRDefault="00000000" w:rsidP="00DE004D">
      <w:pPr>
        <w:pStyle w:val="Title"/>
        <w:jc w:val="center"/>
        <w:rPr>
          <w:rFonts w:ascii="Times New Roman" w:hAnsi="Times New Roman" w:cs="Times New Roman"/>
          <w:b/>
          <w:bCs/>
          <w:sz w:val="24"/>
          <w:szCs w:val="24"/>
          <w:u w:val="single"/>
        </w:rPr>
      </w:pPr>
      <w:r w:rsidRPr="00DE004D">
        <w:rPr>
          <w:rFonts w:ascii="Times New Roman" w:hAnsi="Times New Roman" w:cs="Times New Roman"/>
          <w:b/>
          <w:bCs/>
          <w:sz w:val="24"/>
          <w:szCs w:val="24"/>
          <w:u w:val="single"/>
        </w:rPr>
        <w:t>ON</w:t>
      </w:r>
      <w:r w:rsidRPr="00DE004D">
        <w:rPr>
          <w:rFonts w:ascii="Times New Roman" w:hAnsi="Times New Roman" w:cs="Times New Roman"/>
          <w:b/>
          <w:bCs/>
          <w:spacing w:val="-1"/>
          <w:sz w:val="24"/>
          <w:szCs w:val="24"/>
          <w:u w:val="single"/>
        </w:rPr>
        <w:t xml:space="preserve"> </w:t>
      </w:r>
      <w:r w:rsidRPr="00DE004D">
        <w:rPr>
          <w:rFonts w:ascii="Times New Roman" w:hAnsi="Times New Roman" w:cs="Times New Roman"/>
          <w:b/>
          <w:bCs/>
          <w:sz w:val="24"/>
          <w:szCs w:val="24"/>
          <w:u w:val="single"/>
        </w:rPr>
        <w:t>MOTION</w:t>
      </w:r>
      <w:r w:rsidRPr="00DE004D">
        <w:rPr>
          <w:rFonts w:ascii="Times New Roman" w:hAnsi="Times New Roman" w:cs="Times New Roman"/>
          <w:b/>
          <w:bCs/>
          <w:spacing w:val="-1"/>
          <w:sz w:val="24"/>
          <w:szCs w:val="24"/>
          <w:u w:val="single"/>
        </w:rPr>
        <w:t xml:space="preserve"> </w:t>
      </w:r>
      <w:r w:rsidRPr="00DE004D">
        <w:rPr>
          <w:rFonts w:ascii="Times New Roman" w:hAnsi="Times New Roman" w:cs="Times New Roman"/>
          <w:b/>
          <w:bCs/>
          <w:sz w:val="24"/>
          <w:szCs w:val="24"/>
          <w:u w:val="single"/>
        </w:rPr>
        <w:t>FOR</w:t>
      </w:r>
      <w:r w:rsidRPr="00DE004D">
        <w:rPr>
          <w:rFonts w:ascii="Times New Roman" w:hAnsi="Times New Roman" w:cs="Times New Roman"/>
          <w:b/>
          <w:bCs/>
          <w:spacing w:val="-2"/>
          <w:sz w:val="24"/>
          <w:szCs w:val="24"/>
          <w:u w:val="single"/>
        </w:rPr>
        <w:t xml:space="preserve"> </w:t>
      </w:r>
      <w:r w:rsidRPr="00DE004D">
        <w:rPr>
          <w:rFonts w:ascii="Times New Roman" w:hAnsi="Times New Roman" w:cs="Times New Roman"/>
          <w:b/>
          <w:bCs/>
          <w:sz w:val="24"/>
          <w:szCs w:val="24"/>
          <w:u w:val="single"/>
        </w:rPr>
        <w:t>PRELIMINARY</w:t>
      </w:r>
      <w:r w:rsidRPr="00DE004D">
        <w:rPr>
          <w:rFonts w:ascii="Times New Roman" w:hAnsi="Times New Roman" w:cs="Times New Roman"/>
          <w:b/>
          <w:bCs/>
          <w:spacing w:val="-1"/>
          <w:sz w:val="24"/>
          <w:szCs w:val="24"/>
          <w:u w:val="single"/>
        </w:rPr>
        <w:t xml:space="preserve"> </w:t>
      </w:r>
      <w:r w:rsidRPr="00DE004D">
        <w:rPr>
          <w:rFonts w:ascii="Times New Roman" w:hAnsi="Times New Roman" w:cs="Times New Roman"/>
          <w:b/>
          <w:bCs/>
          <w:spacing w:val="-2"/>
          <w:sz w:val="24"/>
          <w:szCs w:val="24"/>
          <w:u w:val="single"/>
        </w:rPr>
        <w:t>INJUNCTION</w:t>
      </w:r>
    </w:p>
    <w:p w14:paraId="70888C15" w14:textId="77777777" w:rsidR="007C5B54" w:rsidRDefault="00000000">
      <w:pPr>
        <w:spacing w:before="276"/>
        <w:ind w:left="100"/>
        <w:rPr>
          <w:b/>
          <w:sz w:val="24"/>
        </w:rPr>
      </w:pPr>
      <w:r>
        <w:rPr>
          <w:b/>
          <w:sz w:val="24"/>
        </w:rPr>
        <w:t>ANGEL</w:t>
      </w:r>
      <w:r>
        <w:rPr>
          <w:b/>
          <w:spacing w:val="-4"/>
          <w:sz w:val="24"/>
        </w:rPr>
        <w:t xml:space="preserve"> </w:t>
      </w:r>
      <w:r>
        <w:rPr>
          <w:b/>
          <w:sz w:val="24"/>
        </w:rPr>
        <w:t>KELLEY,</w:t>
      </w:r>
      <w:r>
        <w:rPr>
          <w:b/>
          <w:spacing w:val="-1"/>
          <w:sz w:val="24"/>
        </w:rPr>
        <w:t xml:space="preserve"> </w:t>
      </w:r>
      <w:r>
        <w:rPr>
          <w:b/>
          <w:spacing w:val="-4"/>
          <w:sz w:val="24"/>
        </w:rPr>
        <w:t>D.J.</w:t>
      </w:r>
    </w:p>
    <w:p w14:paraId="4172E97B" w14:textId="77777777" w:rsidR="007C5B54" w:rsidRDefault="00000000">
      <w:pPr>
        <w:pStyle w:val="BodyText"/>
        <w:spacing w:before="276" w:line="480" w:lineRule="auto"/>
        <w:ind w:right="129" w:firstLine="719"/>
      </w:pPr>
      <w:r>
        <w:t>These</w:t>
      </w:r>
      <w:r>
        <w:rPr>
          <w:spacing w:val="-3"/>
        </w:rPr>
        <w:t xml:space="preserve"> </w:t>
      </w:r>
      <w:r>
        <w:t>three</w:t>
      </w:r>
      <w:r>
        <w:rPr>
          <w:spacing w:val="-3"/>
        </w:rPr>
        <w:t xml:space="preserve"> </w:t>
      </w:r>
      <w:r>
        <w:t>cases</w:t>
      </w:r>
      <w:r>
        <w:rPr>
          <w:spacing w:val="-2"/>
        </w:rPr>
        <w:t xml:space="preserve"> </w:t>
      </w:r>
      <w:r>
        <w:t>came</w:t>
      </w:r>
      <w:r>
        <w:rPr>
          <w:spacing w:val="-3"/>
        </w:rPr>
        <w:t xml:space="preserve"> </w:t>
      </w:r>
      <w:r>
        <w:t>before</w:t>
      </w:r>
      <w:r>
        <w:rPr>
          <w:spacing w:val="-3"/>
        </w:rPr>
        <w:t xml:space="preserve"> </w:t>
      </w:r>
      <w:r>
        <w:t>the</w:t>
      </w:r>
      <w:r>
        <w:rPr>
          <w:spacing w:val="-3"/>
        </w:rPr>
        <w:t xml:space="preserve"> </w:t>
      </w:r>
      <w:r>
        <w:t>Court</w:t>
      </w:r>
      <w:r>
        <w:rPr>
          <w:spacing w:val="-2"/>
        </w:rPr>
        <w:t xml:space="preserve"> </w:t>
      </w:r>
      <w:r>
        <w:t>on</w:t>
      </w:r>
      <w:r>
        <w:rPr>
          <w:spacing w:val="-2"/>
        </w:rPr>
        <w:t xml:space="preserve"> </w:t>
      </w:r>
      <w:r>
        <w:t>an</w:t>
      </w:r>
      <w:r>
        <w:rPr>
          <w:spacing w:val="-2"/>
        </w:rPr>
        <w:t xml:space="preserve"> </w:t>
      </w:r>
      <w:r>
        <w:t>emergency</w:t>
      </w:r>
      <w:r>
        <w:rPr>
          <w:spacing w:val="-2"/>
        </w:rPr>
        <w:t xml:space="preserve"> </w:t>
      </w:r>
      <w:r>
        <w:t>basis</w:t>
      </w:r>
      <w:r>
        <w:rPr>
          <w:spacing w:val="-2"/>
        </w:rPr>
        <w:t xml:space="preserve"> </w:t>
      </w:r>
      <w:r>
        <w:t>on</w:t>
      </w:r>
      <w:r>
        <w:rPr>
          <w:spacing w:val="-2"/>
        </w:rPr>
        <w:t xml:space="preserve"> </w:t>
      </w:r>
      <w:r>
        <w:t>Monday,</w:t>
      </w:r>
      <w:r>
        <w:rPr>
          <w:spacing w:val="-2"/>
        </w:rPr>
        <w:t xml:space="preserve"> </w:t>
      </w:r>
      <w:r>
        <w:t>February</w:t>
      </w:r>
      <w:r>
        <w:rPr>
          <w:spacing w:val="-2"/>
        </w:rPr>
        <w:t xml:space="preserve"> </w:t>
      </w:r>
      <w:r>
        <w:t>10, 2025.The National Institutes of Health (“NIH”) issued a Supplemental Guidance to the 2024</w:t>
      </w:r>
      <w:r>
        <w:rPr>
          <w:spacing w:val="40"/>
        </w:rPr>
        <w:t xml:space="preserve"> </w:t>
      </w:r>
      <w:r>
        <w:t>NIH</w:t>
      </w:r>
      <w:r>
        <w:rPr>
          <w:spacing w:val="-4"/>
        </w:rPr>
        <w:t xml:space="preserve"> </w:t>
      </w:r>
      <w:r>
        <w:t>Grants</w:t>
      </w:r>
      <w:r>
        <w:rPr>
          <w:spacing w:val="-4"/>
        </w:rPr>
        <w:t xml:space="preserve"> </w:t>
      </w:r>
      <w:r>
        <w:t>Policy</w:t>
      </w:r>
      <w:r>
        <w:rPr>
          <w:spacing w:val="-4"/>
        </w:rPr>
        <w:t xml:space="preserve"> </w:t>
      </w:r>
      <w:r>
        <w:t>Statement:</w:t>
      </w:r>
      <w:r>
        <w:rPr>
          <w:spacing w:val="-4"/>
        </w:rPr>
        <w:t xml:space="preserve"> </w:t>
      </w:r>
      <w:r>
        <w:t>Indirect</w:t>
      </w:r>
      <w:r>
        <w:rPr>
          <w:spacing w:val="-4"/>
        </w:rPr>
        <w:t xml:space="preserve"> </w:t>
      </w:r>
      <w:r>
        <w:t>Cost</w:t>
      </w:r>
      <w:r>
        <w:rPr>
          <w:spacing w:val="-4"/>
        </w:rPr>
        <w:t xml:space="preserve"> </w:t>
      </w:r>
      <w:r>
        <w:t>Rates</w:t>
      </w:r>
      <w:r>
        <w:rPr>
          <w:spacing w:val="-4"/>
        </w:rPr>
        <w:t xml:space="preserve"> </w:t>
      </w:r>
      <w:r>
        <w:t>(NOT-OD-25-068)</w:t>
      </w:r>
      <w:r>
        <w:rPr>
          <w:spacing w:val="-4"/>
        </w:rPr>
        <w:t xml:space="preserve"> </w:t>
      </w:r>
      <w:r>
        <w:t>(“Rate</w:t>
      </w:r>
      <w:r>
        <w:rPr>
          <w:spacing w:val="-4"/>
        </w:rPr>
        <w:t xml:space="preserve"> </w:t>
      </w:r>
      <w:r>
        <w:t>Change</w:t>
      </w:r>
      <w:r>
        <w:rPr>
          <w:spacing w:val="-5"/>
        </w:rPr>
        <w:t xml:space="preserve"> </w:t>
      </w:r>
      <w:r>
        <w:t>Notice”)</w:t>
      </w:r>
      <w:r>
        <w:rPr>
          <w:spacing w:val="-4"/>
        </w:rPr>
        <w:t xml:space="preserve"> </w:t>
      </w:r>
      <w:r>
        <w:t>on Friday night, February 7, 2025, slashing and capping previously negotiated indirect cost rates on all existing and future grant awards for biomedical research, with an effective date of February</w:t>
      </w:r>
    </w:p>
    <w:p w14:paraId="7073FB28" w14:textId="77777777" w:rsidR="007C5B54" w:rsidRDefault="00000000">
      <w:pPr>
        <w:pStyle w:val="BodyText"/>
        <w:spacing w:line="480" w:lineRule="auto"/>
        <w:ind w:right="205"/>
      </w:pPr>
      <w:r>
        <w:t>10.</w:t>
      </w:r>
      <w:r>
        <w:rPr>
          <w:spacing w:val="40"/>
        </w:rPr>
        <w:t xml:space="preserve"> </w:t>
      </w:r>
      <w:r>
        <w:t>This Notice impacts thousands of existing grants, totaling billions of dollars across all 50 states—a unilateral change over a weekend, without regard for on-going research and clinical trials.</w:t>
      </w:r>
      <w:r>
        <w:rPr>
          <w:spacing w:val="40"/>
        </w:rPr>
        <w:t xml:space="preserve"> </w:t>
      </w:r>
      <w:r>
        <w:t>The imminent risk of halting life-saving clinical trials, disrupting the development of innovative</w:t>
      </w:r>
      <w:r>
        <w:rPr>
          <w:spacing w:val="-5"/>
        </w:rPr>
        <w:t xml:space="preserve"> </w:t>
      </w:r>
      <w:r>
        <w:t>medical</w:t>
      </w:r>
      <w:r>
        <w:rPr>
          <w:spacing w:val="-4"/>
        </w:rPr>
        <w:t xml:space="preserve"> </w:t>
      </w:r>
      <w:r>
        <w:t>research</w:t>
      </w:r>
      <w:r>
        <w:rPr>
          <w:spacing w:val="-4"/>
        </w:rPr>
        <w:t xml:space="preserve"> </w:t>
      </w:r>
      <w:r>
        <w:t>and</w:t>
      </w:r>
      <w:r>
        <w:rPr>
          <w:spacing w:val="-4"/>
        </w:rPr>
        <w:t xml:space="preserve"> </w:t>
      </w:r>
      <w:r>
        <w:t>treatment,</w:t>
      </w:r>
      <w:r>
        <w:rPr>
          <w:spacing w:val="-4"/>
        </w:rPr>
        <w:t xml:space="preserve"> </w:t>
      </w:r>
      <w:r>
        <w:t>and</w:t>
      </w:r>
      <w:r>
        <w:rPr>
          <w:spacing w:val="-4"/>
        </w:rPr>
        <w:t xml:space="preserve"> </w:t>
      </w:r>
      <w:r>
        <w:t>shuttering</w:t>
      </w:r>
      <w:r>
        <w:rPr>
          <w:spacing w:val="-4"/>
        </w:rPr>
        <w:t xml:space="preserve"> </w:t>
      </w:r>
      <w:r>
        <w:t>of</w:t>
      </w:r>
      <w:r>
        <w:rPr>
          <w:spacing w:val="-5"/>
        </w:rPr>
        <w:t xml:space="preserve"> </w:t>
      </w:r>
      <w:r>
        <w:t>research</w:t>
      </w:r>
      <w:r>
        <w:rPr>
          <w:spacing w:val="-2"/>
        </w:rPr>
        <w:t xml:space="preserve"> </w:t>
      </w:r>
      <w:r>
        <w:t>facilities,</w:t>
      </w:r>
      <w:r>
        <w:rPr>
          <w:spacing w:val="-4"/>
        </w:rPr>
        <w:t xml:space="preserve"> </w:t>
      </w:r>
      <w:r>
        <w:t>without</w:t>
      </w:r>
      <w:r>
        <w:rPr>
          <w:spacing w:val="-4"/>
        </w:rPr>
        <w:t xml:space="preserve"> </w:t>
      </w:r>
      <w:r>
        <w:t>regard for current patient care, warranted the issuance of a nationwide temporary restraining order to maintain the status quo, until the matter could be fully addressed before the Court.</w:t>
      </w:r>
    </w:p>
    <w:p w14:paraId="2C7727D1" w14:textId="77777777" w:rsidR="007C5B54" w:rsidRDefault="00000000">
      <w:pPr>
        <w:pStyle w:val="BodyText"/>
        <w:spacing w:before="1" w:line="480" w:lineRule="auto"/>
        <w:ind w:firstLine="719"/>
      </w:pPr>
      <w:r>
        <w:t>Following</w:t>
      </w:r>
      <w:r>
        <w:rPr>
          <w:spacing w:val="-4"/>
        </w:rPr>
        <w:t xml:space="preserve"> </w:t>
      </w:r>
      <w:r>
        <w:t>full</w:t>
      </w:r>
      <w:r>
        <w:rPr>
          <w:spacing w:val="-4"/>
        </w:rPr>
        <w:t xml:space="preserve"> </w:t>
      </w:r>
      <w:r>
        <w:t>briefing</w:t>
      </w:r>
      <w:r>
        <w:rPr>
          <w:spacing w:val="-4"/>
        </w:rPr>
        <w:t xml:space="preserve"> </w:t>
      </w:r>
      <w:r>
        <w:t>and</w:t>
      </w:r>
      <w:r>
        <w:rPr>
          <w:spacing w:val="-4"/>
        </w:rPr>
        <w:t xml:space="preserve"> </w:t>
      </w:r>
      <w:r>
        <w:t>oral</w:t>
      </w:r>
      <w:r>
        <w:rPr>
          <w:spacing w:val="-4"/>
        </w:rPr>
        <w:t xml:space="preserve"> </w:t>
      </w:r>
      <w:r>
        <w:t>argument</w:t>
      </w:r>
      <w:r>
        <w:rPr>
          <w:spacing w:val="-4"/>
        </w:rPr>
        <w:t xml:space="preserve"> </w:t>
      </w:r>
      <w:r>
        <w:t>by</w:t>
      </w:r>
      <w:r>
        <w:rPr>
          <w:spacing w:val="-4"/>
        </w:rPr>
        <w:t xml:space="preserve"> </w:t>
      </w:r>
      <w:r>
        <w:t>the</w:t>
      </w:r>
      <w:r>
        <w:rPr>
          <w:spacing w:val="-3"/>
        </w:rPr>
        <w:t xml:space="preserve"> </w:t>
      </w:r>
      <w:r>
        <w:t>parties,</w:t>
      </w:r>
      <w:r>
        <w:rPr>
          <w:spacing w:val="-4"/>
        </w:rPr>
        <w:t xml:space="preserve"> </w:t>
      </w:r>
      <w:r>
        <w:t>as</w:t>
      </w:r>
      <w:r>
        <w:rPr>
          <w:spacing w:val="-4"/>
        </w:rPr>
        <w:t xml:space="preserve"> </w:t>
      </w:r>
      <w:r>
        <w:t>well</w:t>
      </w:r>
      <w:r>
        <w:rPr>
          <w:spacing w:val="-4"/>
        </w:rPr>
        <w:t xml:space="preserve"> </w:t>
      </w:r>
      <w:r>
        <w:t>as</w:t>
      </w:r>
      <w:r>
        <w:rPr>
          <w:spacing w:val="-2"/>
        </w:rPr>
        <w:t xml:space="preserve"> </w:t>
      </w:r>
      <w:r>
        <w:t>review</w:t>
      </w:r>
      <w:r>
        <w:rPr>
          <w:spacing w:val="-3"/>
        </w:rPr>
        <w:t xml:space="preserve"> </w:t>
      </w:r>
      <w:r>
        <w:t>of</w:t>
      </w:r>
      <w:r>
        <w:rPr>
          <w:spacing w:val="-4"/>
        </w:rPr>
        <w:t xml:space="preserve"> </w:t>
      </w:r>
      <w:r>
        <w:t xml:space="preserve">accepted amicus briefs, the Court </w:t>
      </w:r>
      <w:r>
        <w:rPr>
          <w:b/>
        </w:rPr>
        <w:t xml:space="preserve">GRANTS </w:t>
      </w:r>
      <w:r>
        <w:t>a nationwide preliminary injunction.</w:t>
      </w:r>
    </w:p>
    <w:p w14:paraId="723F412F" w14:textId="7A7E1CDF" w:rsidR="007C5B54" w:rsidRDefault="00000000" w:rsidP="00675DB1">
      <w:pPr>
        <w:pStyle w:val="Heading1"/>
      </w:pPr>
      <w:r>
        <w:t>BACKGROUND</w:t>
      </w:r>
    </w:p>
    <w:p w14:paraId="7FB4941E" w14:textId="77777777" w:rsidR="007C5B54" w:rsidRDefault="007C5B54">
      <w:pPr>
        <w:pStyle w:val="BodyText"/>
        <w:ind w:left="0"/>
        <w:rPr>
          <w:b/>
        </w:rPr>
      </w:pPr>
    </w:p>
    <w:p w14:paraId="4DA34067" w14:textId="77777777" w:rsidR="007C5B54" w:rsidRDefault="00000000">
      <w:pPr>
        <w:pStyle w:val="BodyText"/>
        <w:spacing w:line="480" w:lineRule="auto"/>
        <w:ind w:right="178" w:firstLine="719"/>
      </w:pPr>
      <w:r>
        <w:t>Plaintiffs in action 25-CV-10338 are 22 attorneys general, who filed suit on behalf of their states, Massachusetts, Michigan, Illinois, Arizona, California, Connecticut, Colorado, Delaware,</w:t>
      </w:r>
      <w:r>
        <w:rPr>
          <w:spacing w:val="-5"/>
        </w:rPr>
        <w:t xml:space="preserve"> </w:t>
      </w:r>
      <w:r>
        <w:t>Hawaii,</w:t>
      </w:r>
      <w:r>
        <w:rPr>
          <w:spacing w:val="-5"/>
        </w:rPr>
        <w:t xml:space="preserve"> </w:t>
      </w:r>
      <w:r>
        <w:t>Maine,</w:t>
      </w:r>
      <w:r>
        <w:rPr>
          <w:spacing w:val="-5"/>
        </w:rPr>
        <w:t xml:space="preserve"> </w:t>
      </w:r>
      <w:r>
        <w:t>Maryland,</w:t>
      </w:r>
      <w:r>
        <w:rPr>
          <w:spacing w:val="-5"/>
        </w:rPr>
        <w:t xml:space="preserve"> </w:t>
      </w:r>
      <w:r>
        <w:t>Minnesota,</w:t>
      </w:r>
      <w:r>
        <w:rPr>
          <w:spacing w:val="-4"/>
        </w:rPr>
        <w:t xml:space="preserve"> </w:t>
      </w:r>
      <w:r>
        <w:t>Nevada,</w:t>
      </w:r>
      <w:r>
        <w:rPr>
          <w:spacing w:val="-3"/>
        </w:rPr>
        <w:t xml:space="preserve"> </w:t>
      </w:r>
      <w:r>
        <w:t>New</w:t>
      </w:r>
      <w:r>
        <w:rPr>
          <w:spacing w:val="-5"/>
        </w:rPr>
        <w:t xml:space="preserve"> </w:t>
      </w:r>
      <w:r>
        <w:t>Jersey,</w:t>
      </w:r>
      <w:r>
        <w:rPr>
          <w:spacing w:val="-5"/>
        </w:rPr>
        <w:t xml:space="preserve"> </w:t>
      </w:r>
      <w:r>
        <w:t>New</w:t>
      </w:r>
      <w:r>
        <w:rPr>
          <w:spacing w:val="-5"/>
        </w:rPr>
        <w:t xml:space="preserve"> </w:t>
      </w:r>
      <w:r>
        <w:t>Mexico,</w:t>
      </w:r>
      <w:r>
        <w:rPr>
          <w:spacing w:val="-5"/>
        </w:rPr>
        <w:t xml:space="preserve"> </w:t>
      </w:r>
      <w:r>
        <w:t>New</w:t>
      </w:r>
      <w:r>
        <w:rPr>
          <w:spacing w:val="-5"/>
        </w:rPr>
        <w:t xml:space="preserve"> </w:t>
      </w:r>
      <w:r>
        <w:t>York, North Carolina, Oregon, Rhode Island, Vermont, Washington, and Wisconsin (“Plaintiff States”).</w:t>
      </w:r>
      <w:r>
        <w:rPr>
          <w:spacing w:val="40"/>
        </w:rPr>
        <w:t xml:space="preserve"> </w:t>
      </w:r>
      <w:r>
        <w:t>Plaintiffs in action 25-CV-10340 are five medical associations, including the Association</w:t>
      </w:r>
      <w:r>
        <w:rPr>
          <w:spacing w:val="-2"/>
        </w:rPr>
        <w:t xml:space="preserve"> </w:t>
      </w:r>
      <w:r>
        <w:t>of</w:t>
      </w:r>
      <w:r>
        <w:rPr>
          <w:spacing w:val="-2"/>
        </w:rPr>
        <w:t xml:space="preserve"> </w:t>
      </w:r>
      <w:r>
        <w:t>American Medical</w:t>
      </w:r>
      <w:r>
        <w:rPr>
          <w:spacing w:val="-2"/>
        </w:rPr>
        <w:t xml:space="preserve"> </w:t>
      </w:r>
      <w:r>
        <w:t>Colleges, the</w:t>
      </w:r>
      <w:r>
        <w:rPr>
          <w:spacing w:val="-3"/>
        </w:rPr>
        <w:t xml:space="preserve"> </w:t>
      </w:r>
      <w:r>
        <w:t>American</w:t>
      </w:r>
      <w:r>
        <w:rPr>
          <w:spacing w:val="-2"/>
        </w:rPr>
        <w:t xml:space="preserve"> </w:t>
      </w:r>
      <w:r>
        <w:t>Association</w:t>
      </w:r>
      <w:r>
        <w:rPr>
          <w:spacing w:val="-2"/>
        </w:rPr>
        <w:t xml:space="preserve"> </w:t>
      </w:r>
      <w:r>
        <w:t>of</w:t>
      </w:r>
      <w:r>
        <w:rPr>
          <w:spacing w:val="-2"/>
        </w:rPr>
        <w:t xml:space="preserve"> </w:t>
      </w:r>
      <w:r>
        <w:t>Colleges</w:t>
      </w:r>
      <w:r>
        <w:rPr>
          <w:spacing w:val="-2"/>
        </w:rPr>
        <w:t xml:space="preserve"> </w:t>
      </w:r>
      <w:r>
        <w:t>of</w:t>
      </w:r>
      <w:r>
        <w:rPr>
          <w:spacing w:val="-2"/>
        </w:rPr>
        <w:t xml:space="preserve"> </w:t>
      </w:r>
      <w:r>
        <w:t>Pharmacy, the Association for Schools and Programs of Public Health, the Conference of Boston Teaching</w:t>
      </w:r>
    </w:p>
    <w:p w14:paraId="0AEA92DA" w14:textId="77777777" w:rsidR="007C5B54" w:rsidRDefault="007C5B54">
      <w:pPr>
        <w:spacing w:line="480" w:lineRule="auto"/>
        <w:sectPr w:rsidR="007C5B54">
          <w:headerReference w:type="default" r:id="rId9"/>
          <w:footerReference w:type="default" r:id="rId10"/>
          <w:pgSz w:w="12240" w:h="15840"/>
          <w:pgMar w:top="1320" w:right="1340" w:bottom="980" w:left="1340" w:header="232" w:footer="785" w:gutter="0"/>
          <w:cols w:space="720"/>
        </w:sectPr>
      </w:pPr>
    </w:p>
    <w:p w14:paraId="64106A18" w14:textId="77777777" w:rsidR="007C5B54" w:rsidRDefault="00000000">
      <w:pPr>
        <w:pStyle w:val="BodyText"/>
        <w:spacing w:before="101" w:line="480" w:lineRule="auto"/>
        <w:ind w:right="119"/>
      </w:pPr>
      <w:r>
        <w:lastRenderedPageBreak/>
        <w:t>Hospitals, Inc., and the Greater New York Hospital Association (“AAMC”).</w:t>
      </w:r>
      <w:r>
        <w:rPr>
          <w:spacing w:val="40"/>
        </w:rPr>
        <w:t xml:space="preserve"> </w:t>
      </w:r>
      <w:r>
        <w:t>Plaintiffs in action 25-CV-10346 are 17 associations and universities, including the Association of American Universities, the American Council on Education, the Association of Public and Land-grant Universities,</w:t>
      </w:r>
      <w:r>
        <w:rPr>
          <w:spacing w:val="-4"/>
        </w:rPr>
        <w:t xml:space="preserve"> </w:t>
      </w:r>
      <w:r>
        <w:t>Brandeis</w:t>
      </w:r>
      <w:r>
        <w:rPr>
          <w:spacing w:val="-4"/>
        </w:rPr>
        <w:t xml:space="preserve"> </w:t>
      </w:r>
      <w:r>
        <w:t>University,</w:t>
      </w:r>
      <w:r>
        <w:rPr>
          <w:spacing w:val="-4"/>
        </w:rPr>
        <w:t xml:space="preserve"> </w:t>
      </w:r>
      <w:r>
        <w:t>Brown</w:t>
      </w:r>
      <w:r>
        <w:rPr>
          <w:spacing w:val="-4"/>
        </w:rPr>
        <w:t xml:space="preserve"> </w:t>
      </w:r>
      <w:r>
        <w:t>University,</w:t>
      </w:r>
      <w:r>
        <w:rPr>
          <w:spacing w:val="-2"/>
        </w:rPr>
        <w:t xml:space="preserve"> </w:t>
      </w:r>
      <w:r>
        <w:t>the</w:t>
      </w:r>
      <w:r>
        <w:rPr>
          <w:spacing w:val="-5"/>
        </w:rPr>
        <w:t xml:space="preserve"> </w:t>
      </w:r>
      <w:r>
        <w:t>Regents</w:t>
      </w:r>
      <w:r>
        <w:rPr>
          <w:spacing w:val="-4"/>
        </w:rPr>
        <w:t xml:space="preserve"> </w:t>
      </w:r>
      <w:r>
        <w:t>of</w:t>
      </w:r>
      <w:r>
        <w:rPr>
          <w:spacing w:val="-4"/>
        </w:rPr>
        <w:t xml:space="preserve"> </w:t>
      </w:r>
      <w:r>
        <w:t>the</w:t>
      </w:r>
      <w:r>
        <w:rPr>
          <w:spacing w:val="-4"/>
        </w:rPr>
        <w:t xml:space="preserve"> </w:t>
      </w:r>
      <w:r>
        <w:t>University</w:t>
      </w:r>
      <w:r>
        <w:rPr>
          <w:spacing w:val="-4"/>
        </w:rPr>
        <w:t xml:space="preserve"> </w:t>
      </w:r>
      <w:r>
        <w:t>of</w:t>
      </w:r>
      <w:r>
        <w:rPr>
          <w:spacing w:val="-4"/>
        </w:rPr>
        <w:t xml:space="preserve"> </w:t>
      </w:r>
      <w:r>
        <w:t>California, Carnegie Mellon University, The University of Chicago, Cornell University, The George Washington University, John Hopkins University, Massachusetts Institute of Technology, the Trustees of the University of Pennsylvania, University of Rochester, the Trustees of Tufts College, and the California Institute of Technology (“AAU”).</w:t>
      </w:r>
      <w:r>
        <w:rPr>
          <w:spacing w:val="80"/>
          <w:w w:val="150"/>
        </w:rPr>
        <w:t xml:space="preserve"> </w:t>
      </w:r>
      <w:r>
        <w:t>The Defendants</w:t>
      </w:r>
      <w:r>
        <w:rPr>
          <w:vertAlign w:val="superscript"/>
        </w:rPr>
        <w:t>1</w:t>
      </w:r>
      <w:r>
        <w:t xml:space="preserve"> in each action are the National Institutes of Health and the Department of Health and Human Services</w:t>
      </w:r>
      <w:r>
        <w:rPr>
          <w:spacing w:val="40"/>
        </w:rPr>
        <w:t xml:space="preserve"> </w:t>
      </w:r>
      <w:r>
        <w:rPr>
          <w:spacing w:val="-2"/>
        </w:rPr>
        <w:t>(“HHS”).</w:t>
      </w:r>
    </w:p>
    <w:p w14:paraId="64C2FDB2" w14:textId="77777777" w:rsidR="007C5B54" w:rsidRDefault="00000000">
      <w:pPr>
        <w:pStyle w:val="BodyText"/>
        <w:spacing w:before="1" w:line="480" w:lineRule="auto"/>
        <w:ind w:right="178" w:firstLine="719"/>
      </w:pPr>
      <w:r>
        <w:t>The National Institutes of Health is a federal agency created to support innovative medical research strategies to enhance health, lengthen life, and reduce illness and disability. This</w:t>
      </w:r>
      <w:r>
        <w:rPr>
          <w:spacing w:val="-5"/>
        </w:rPr>
        <w:t xml:space="preserve"> </w:t>
      </w:r>
      <w:r>
        <w:t>case</w:t>
      </w:r>
      <w:r>
        <w:rPr>
          <w:spacing w:val="-5"/>
        </w:rPr>
        <w:t xml:space="preserve"> </w:t>
      </w:r>
      <w:r>
        <w:t>concerns</w:t>
      </w:r>
      <w:r>
        <w:rPr>
          <w:spacing w:val="-3"/>
        </w:rPr>
        <w:t xml:space="preserve"> </w:t>
      </w:r>
      <w:r>
        <w:t>NIH’s</w:t>
      </w:r>
      <w:r>
        <w:rPr>
          <w:spacing w:val="-5"/>
        </w:rPr>
        <w:t xml:space="preserve"> </w:t>
      </w:r>
      <w:r>
        <w:t>co-sharing</w:t>
      </w:r>
      <w:r>
        <w:rPr>
          <w:spacing w:val="-4"/>
        </w:rPr>
        <w:t xml:space="preserve"> </w:t>
      </w:r>
      <w:r>
        <w:t>method</w:t>
      </w:r>
      <w:r>
        <w:rPr>
          <w:spacing w:val="-4"/>
        </w:rPr>
        <w:t xml:space="preserve"> </w:t>
      </w:r>
      <w:r>
        <w:t>of</w:t>
      </w:r>
      <w:r>
        <w:rPr>
          <w:spacing w:val="-3"/>
        </w:rPr>
        <w:t xml:space="preserve"> </w:t>
      </w:r>
      <w:r>
        <w:t>funding</w:t>
      </w:r>
      <w:r>
        <w:rPr>
          <w:spacing w:val="-4"/>
        </w:rPr>
        <w:t xml:space="preserve"> </w:t>
      </w:r>
      <w:r>
        <w:t>biomedical</w:t>
      </w:r>
      <w:r>
        <w:rPr>
          <w:spacing w:val="-4"/>
        </w:rPr>
        <w:t xml:space="preserve"> </w:t>
      </w:r>
      <w:r>
        <w:t>and</w:t>
      </w:r>
      <w:r>
        <w:rPr>
          <w:spacing w:val="-4"/>
        </w:rPr>
        <w:t xml:space="preserve"> </w:t>
      </w:r>
      <w:r>
        <w:t>public</w:t>
      </w:r>
      <w:r>
        <w:rPr>
          <w:spacing w:val="-5"/>
        </w:rPr>
        <w:t xml:space="preserve"> </w:t>
      </w:r>
      <w:r>
        <w:t>health</w:t>
      </w:r>
      <w:r>
        <w:rPr>
          <w:spacing w:val="-4"/>
        </w:rPr>
        <w:t xml:space="preserve"> </w:t>
      </w:r>
      <w:r>
        <w:t>research. NIH is the primary source of federal funding for health research projects in the United States through grant awards.</w:t>
      </w:r>
      <w:r>
        <w:rPr>
          <w:spacing w:val="40"/>
        </w:rPr>
        <w:t xml:space="preserve"> </w:t>
      </w:r>
      <w:r>
        <w:t>In fiscal year 2023, NIH grants totaled over $35 billion—giving out nearly</w:t>
      </w:r>
      <w:r>
        <w:rPr>
          <w:spacing w:val="-1"/>
        </w:rPr>
        <w:t xml:space="preserve"> </w:t>
      </w:r>
      <w:r>
        <w:t>60,000</w:t>
      </w:r>
      <w:r>
        <w:rPr>
          <w:spacing w:val="-1"/>
        </w:rPr>
        <w:t xml:space="preserve"> </w:t>
      </w:r>
      <w:r>
        <w:t>competitive</w:t>
      </w:r>
      <w:r>
        <w:rPr>
          <w:spacing w:val="-2"/>
        </w:rPr>
        <w:t xml:space="preserve"> </w:t>
      </w:r>
      <w:r>
        <w:t>grants</w:t>
      </w:r>
      <w:r>
        <w:rPr>
          <w:spacing w:val="-1"/>
        </w:rPr>
        <w:t xml:space="preserve"> </w:t>
      </w:r>
      <w:r>
        <w:t>to</w:t>
      </w:r>
      <w:r>
        <w:rPr>
          <w:spacing w:val="-1"/>
        </w:rPr>
        <w:t xml:space="preserve"> </w:t>
      </w:r>
      <w:r>
        <w:t>more</w:t>
      </w:r>
      <w:r>
        <w:rPr>
          <w:spacing w:val="-3"/>
        </w:rPr>
        <w:t xml:space="preserve"> </w:t>
      </w:r>
      <w:r>
        <w:t>than</w:t>
      </w:r>
      <w:r>
        <w:rPr>
          <w:spacing w:val="-1"/>
        </w:rPr>
        <w:t xml:space="preserve"> </w:t>
      </w:r>
      <w:r>
        <w:t>300,000</w:t>
      </w:r>
      <w:r>
        <w:rPr>
          <w:spacing w:val="-1"/>
        </w:rPr>
        <w:t xml:space="preserve"> </w:t>
      </w:r>
      <w:r>
        <w:t>researchers.</w:t>
      </w:r>
      <w:r>
        <w:rPr>
          <w:spacing w:val="40"/>
        </w:rPr>
        <w:t xml:space="preserve"> </w:t>
      </w:r>
      <w:r>
        <w:t>The</w:t>
      </w:r>
      <w:r>
        <w:rPr>
          <w:spacing w:val="-2"/>
        </w:rPr>
        <w:t xml:space="preserve"> </w:t>
      </w:r>
      <w:r>
        <w:t>grants</w:t>
      </w:r>
      <w:r>
        <w:rPr>
          <w:spacing w:val="-1"/>
        </w:rPr>
        <w:t xml:space="preserve"> </w:t>
      </w:r>
      <w:r>
        <w:t>primarily go</w:t>
      </w:r>
      <w:r>
        <w:rPr>
          <w:spacing w:val="-1"/>
        </w:rPr>
        <w:t xml:space="preserve"> </w:t>
      </w:r>
      <w:r>
        <w:t>to public and private colleges and universities, and other non-governmental research institutions.</w:t>
      </w:r>
    </w:p>
    <w:p w14:paraId="278B93D8" w14:textId="77777777" w:rsidR="007C5B54" w:rsidRDefault="00000000">
      <w:pPr>
        <w:pStyle w:val="BodyText"/>
        <w:spacing w:line="480" w:lineRule="auto"/>
        <w:ind w:firstLine="719"/>
      </w:pPr>
      <w:r>
        <w:t>Congress has established a regulatory framework for how these grants are awarded, consisting of three primary actions.</w:t>
      </w:r>
      <w:r>
        <w:rPr>
          <w:spacing w:val="40"/>
        </w:rPr>
        <w:t xml:space="preserve"> </w:t>
      </w:r>
      <w:r>
        <w:t>First, it has authorized NIH to “make grants-in-aid to universities”</w:t>
      </w:r>
      <w:r>
        <w:rPr>
          <w:spacing w:val="-4"/>
        </w:rPr>
        <w:t xml:space="preserve"> </w:t>
      </w:r>
      <w:r>
        <w:t>for</w:t>
      </w:r>
      <w:r>
        <w:rPr>
          <w:spacing w:val="-5"/>
        </w:rPr>
        <w:t xml:space="preserve"> </w:t>
      </w:r>
      <w:r>
        <w:t>research</w:t>
      </w:r>
      <w:r>
        <w:rPr>
          <w:spacing w:val="-1"/>
        </w:rPr>
        <w:t xml:space="preserve"> </w:t>
      </w:r>
      <w:r>
        <w:t>support.</w:t>
      </w:r>
      <w:r>
        <w:rPr>
          <w:spacing w:val="40"/>
        </w:rPr>
        <w:t xml:space="preserve"> </w:t>
      </w:r>
      <w:r>
        <w:t>42</w:t>
      </w:r>
      <w:r>
        <w:rPr>
          <w:spacing w:val="-3"/>
        </w:rPr>
        <w:t xml:space="preserve"> </w:t>
      </w:r>
      <w:r>
        <w:t>U.S.C.</w:t>
      </w:r>
      <w:r>
        <w:rPr>
          <w:spacing w:val="-3"/>
        </w:rPr>
        <w:t xml:space="preserve"> </w:t>
      </w:r>
      <w:r>
        <w:t>§</w:t>
      </w:r>
      <w:r>
        <w:rPr>
          <w:spacing w:val="-3"/>
        </w:rPr>
        <w:t xml:space="preserve"> </w:t>
      </w:r>
      <w:r>
        <w:t>241(a)(3).</w:t>
      </w:r>
      <w:r>
        <w:rPr>
          <w:spacing w:val="40"/>
        </w:rPr>
        <w:t xml:space="preserve"> </w:t>
      </w:r>
      <w:r>
        <w:t>Second,</w:t>
      </w:r>
      <w:r>
        <w:rPr>
          <w:spacing w:val="-1"/>
        </w:rPr>
        <w:t xml:space="preserve"> </w:t>
      </w:r>
      <w:r>
        <w:t>it</w:t>
      </w:r>
      <w:r>
        <w:rPr>
          <w:spacing w:val="-3"/>
        </w:rPr>
        <w:t xml:space="preserve"> </w:t>
      </w:r>
      <w:r>
        <w:t>has</w:t>
      </w:r>
      <w:r>
        <w:rPr>
          <w:spacing w:val="-3"/>
        </w:rPr>
        <w:t xml:space="preserve"> </w:t>
      </w:r>
      <w:r>
        <w:t>instructed</w:t>
      </w:r>
      <w:r>
        <w:rPr>
          <w:spacing w:val="-3"/>
        </w:rPr>
        <w:t xml:space="preserve"> </w:t>
      </w:r>
      <w:r>
        <w:t>the</w:t>
      </w:r>
      <w:r>
        <w:rPr>
          <w:spacing w:val="-4"/>
        </w:rPr>
        <w:t xml:space="preserve"> </w:t>
      </w:r>
      <w:r>
        <w:t>Office</w:t>
      </w:r>
      <w:r>
        <w:rPr>
          <w:spacing w:val="-4"/>
        </w:rPr>
        <w:t xml:space="preserve"> </w:t>
      </w:r>
      <w:r>
        <w:t>of Management and Budget (“OMB”) to issue general guidance on such grants.</w:t>
      </w:r>
      <w:r>
        <w:rPr>
          <w:spacing w:val="40"/>
        </w:rPr>
        <w:t xml:space="preserve"> </w:t>
      </w:r>
      <w:r>
        <w:rPr>
          <w:u w:val="single"/>
        </w:rPr>
        <w:t>See</w:t>
      </w:r>
      <w:r>
        <w:t xml:space="preserve"> 31 U.S.C. §</w:t>
      </w:r>
    </w:p>
    <w:p w14:paraId="30B39AD0" w14:textId="77777777" w:rsidR="007C5B54" w:rsidRDefault="00000000">
      <w:pPr>
        <w:pStyle w:val="BodyText"/>
        <w:spacing w:before="1"/>
      </w:pPr>
      <w:r>
        <w:t>503(a),</w:t>
      </w:r>
      <w:r>
        <w:rPr>
          <w:spacing w:val="-3"/>
        </w:rPr>
        <w:t xml:space="preserve"> </w:t>
      </w:r>
      <w:r>
        <w:t>(b)(2)(C).</w:t>
      </w:r>
      <w:r>
        <w:rPr>
          <w:spacing w:val="57"/>
        </w:rPr>
        <w:t xml:space="preserve"> </w:t>
      </w:r>
      <w:r>
        <w:t>Third,</w:t>
      </w:r>
      <w:r>
        <w:rPr>
          <w:spacing w:val="2"/>
        </w:rPr>
        <w:t xml:space="preserve"> </w:t>
      </w:r>
      <w:r>
        <w:t>Congress</w:t>
      </w:r>
      <w:r>
        <w:rPr>
          <w:spacing w:val="-1"/>
        </w:rPr>
        <w:t xml:space="preserve"> </w:t>
      </w:r>
      <w:r>
        <w:t>passed</w:t>
      </w:r>
      <w:r>
        <w:rPr>
          <w:spacing w:val="-1"/>
        </w:rPr>
        <w:t xml:space="preserve"> </w:t>
      </w:r>
      <w:r>
        <w:t>an</w:t>
      </w:r>
      <w:r>
        <w:rPr>
          <w:spacing w:val="1"/>
        </w:rPr>
        <w:t xml:space="preserve"> </w:t>
      </w:r>
      <w:r>
        <w:t>appropriations</w:t>
      </w:r>
      <w:r>
        <w:rPr>
          <w:spacing w:val="-1"/>
        </w:rPr>
        <w:t xml:space="preserve"> </w:t>
      </w:r>
      <w:r>
        <w:t>rider</w:t>
      </w:r>
      <w:r>
        <w:rPr>
          <w:spacing w:val="-1"/>
        </w:rPr>
        <w:t xml:space="preserve"> </w:t>
      </w:r>
      <w:r>
        <w:t>that</w:t>
      </w:r>
      <w:r>
        <w:rPr>
          <w:spacing w:val="-1"/>
        </w:rPr>
        <w:t xml:space="preserve"> </w:t>
      </w:r>
      <w:r>
        <w:t>prohibits</w:t>
      </w:r>
      <w:r>
        <w:rPr>
          <w:spacing w:val="-1"/>
        </w:rPr>
        <w:t xml:space="preserve"> </w:t>
      </w:r>
      <w:r>
        <w:t>HHS</w:t>
      </w:r>
      <w:r>
        <w:rPr>
          <w:spacing w:val="2"/>
        </w:rPr>
        <w:t xml:space="preserve"> </w:t>
      </w:r>
      <w:r>
        <w:t>and,</w:t>
      </w:r>
      <w:r>
        <w:rPr>
          <w:spacing w:val="-1"/>
        </w:rPr>
        <w:t xml:space="preserve"> </w:t>
      </w:r>
      <w:r>
        <w:rPr>
          <w:spacing w:val="-5"/>
        </w:rPr>
        <w:t>by</w:t>
      </w:r>
    </w:p>
    <w:p w14:paraId="7546F321" w14:textId="77777777" w:rsidR="007C5B54" w:rsidRDefault="007C5B54">
      <w:pPr>
        <w:pStyle w:val="BodyText"/>
        <w:ind w:left="0"/>
        <w:rPr>
          <w:sz w:val="20"/>
        </w:rPr>
      </w:pPr>
    </w:p>
    <w:p w14:paraId="3DEA2376" w14:textId="77777777" w:rsidR="007C5B54" w:rsidRDefault="00000000">
      <w:pPr>
        <w:pStyle w:val="BodyText"/>
        <w:spacing w:before="218"/>
        <w:ind w:left="0"/>
        <w:rPr>
          <w:sz w:val="20"/>
        </w:rPr>
      </w:pPr>
      <w:r>
        <w:rPr>
          <w:noProof/>
        </w:rPr>
        <mc:AlternateContent>
          <mc:Choice Requires="wps">
            <w:drawing>
              <wp:anchor distT="0" distB="0" distL="0" distR="0" simplePos="0" relativeHeight="487589888" behindDoc="1" locked="0" layoutInCell="1" allowOverlap="1" wp14:anchorId="69A64455" wp14:editId="2A98701C">
                <wp:simplePos x="0" y="0"/>
                <wp:positionH relativeFrom="page">
                  <wp:posOffset>914704</wp:posOffset>
                </wp:positionH>
                <wp:positionV relativeFrom="paragraph">
                  <wp:posOffset>299744</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2DBF5C" id="Graphic 20" o:spid="_x0000_s1026" style="position:absolute;margin-left:1in;margin-top:23.6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" path="m1829054,l,,,7619r1829054,l1829054,xe" fillcolor="black" stroked="f">
                <v:path arrowok="t"/>
                <w10:wrap type="topAndBottom" anchorx="page"/>
              </v:shape>
            </w:pict>
          </mc:Fallback>
        </mc:AlternateContent>
      </w:r>
    </w:p>
    <w:p w14:paraId="5A5F440D" w14:textId="77777777" w:rsidR="007C5B54" w:rsidRDefault="00000000">
      <w:pPr>
        <w:pStyle w:val="BodyText"/>
        <w:spacing w:before="97"/>
      </w:pPr>
      <w:r>
        <w:rPr>
          <w:b/>
          <w:position w:val="8"/>
          <w:sz w:val="16"/>
        </w:rPr>
        <w:t>1</w:t>
      </w:r>
      <w:r>
        <w:rPr>
          <w:b/>
          <w:spacing w:val="17"/>
          <w:position w:val="8"/>
          <w:sz w:val="16"/>
        </w:rPr>
        <w:t xml:space="preserve"> </w:t>
      </w:r>
      <w:r>
        <w:t>The</w:t>
      </w:r>
      <w:r>
        <w:rPr>
          <w:spacing w:val="-3"/>
        </w:rPr>
        <w:t xml:space="preserve"> </w:t>
      </w:r>
      <w:r>
        <w:t>acting</w:t>
      </w:r>
      <w:r>
        <w:rPr>
          <w:spacing w:val="-1"/>
        </w:rPr>
        <w:t xml:space="preserve"> </w:t>
      </w:r>
      <w:r>
        <w:t>directors</w:t>
      </w:r>
      <w:r>
        <w:rPr>
          <w:spacing w:val="-1"/>
        </w:rPr>
        <w:t xml:space="preserve"> </w:t>
      </w:r>
      <w:r>
        <w:t>for each</w:t>
      </w:r>
      <w:r>
        <w:rPr>
          <w:spacing w:val="1"/>
        </w:rPr>
        <w:t xml:space="preserve"> </w:t>
      </w:r>
      <w:r>
        <w:t>agency</w:t>
      </w:r>
      <w:r>
        <w:rPr>
          <w:spacing w:val="1"/>
        </w:rPr>
        <w:t xml:space="preserve"> </w:t>
      </w:r>
      <w:r>
        <w:t>are</w:t>
      </w:r>
      <w:r>
        <w:rPr>
          <w:spacing w:val="-2"/>
        </w:rPr>
        <w:t xml:space="preserve"> </w:t>
      </w:r>
      <w:r>
        <w:t>also</w:t>
      </w:r>
      <w:r>
        <w:rPr>
          <w:spacing w:val="-1"/>
        </w:rPr>
        <w:t xml:space="preserve"> </w:t>
      </w:r>
      <w:r>
        <w:t>named</w:t>
      </w:r>
      <w:r>
        <w:rPr>
          <w:spacing w:val="-1"/>
        </w:rPr>
        <w:t xml:space="preserve"> </w:t>
      </w:r>
      <w:r>
        <w:t>as</w:t>
      </w:r>
      <w:r>
        <w:rPr>
          <w:spacing w:val="-1"/>
        </w:rPr>
        <w:t xml:space="preserve"> </w:t>
      </w:r>
      <w:r>
        <w:t>defendants</w:t>
      </w:r>
      <w:r>
        <w:rPr>
          <w:spacing w:val="-1"/>
        </w:rPr>
        <w:t xml:space="preserve"> </w:t>
      </w:r>
      <w:r>
        <w:t>in</w:t>
      </w:r>
      <w:r>
        <w:rPr>
          <w:spacing w:val="-1"/>
        </w:rPr>
        <w:t xml:space="preserve"> </w:t>
      </w:r>
      <w:r>
        <w:t>their official</w:t>
      </w:r>
      <w:r>
        <w:rPr>
          <w:spacing w:val="-1"/>
        </w:rPr>
        <w:t xml:space="preserve"> </w:t>
      </w:r>
      <w:r>
        <w:rPr>
          <w:spacing w:val="-2"/>
        </w:rPr>
        <w:t>capacities.</w:t>
      </w:r>
    </w:p>
    <w:p w14:paraId="13C28CEE" w14:textId="77777777" w:rsidR="007C5B54" w:rsidRDefault="007C5B54">
      <w:pPr>
        <w:sectPr w:rsidR="007C5B54">
          <w:headerReference w:type="default" r:id="rId11"/>
          <w:footerReference w:type="default" r:id="rId12"/>
          <w:pgSz w:w="12240" w:h="15840"/>
          <w:pgMar w:top="1320" w:right="1340" w:bottom="980" w:left="1340" w:header="232" w:footer="785" w:gutter="0"/>
          <w:cols w:space="720"/>
        </w:sectPr>
      </w:pPr>
    </w:p>
    <w:p w14:paraId="29A530A6" w14:textId="77777777" w:rsidR="007C5B54" w:rsidRDefault="00000000">
      <w:pPr>
        <w:pStyle w:val="BodyText"/>
        <w:spacing w:before="101" w:line="480" w:lineRule="auto"/>
      </w:pPr>
      <w:r>
        <w:lastRenderedPageBreak/>
        <w:t>extension,</w:t>
      </w:r>
      <w:r>
        <w:rPr>
          <w:spacing w:val="-4"/>
        </w:rPr>
        <w:t xml:space="preserve"> </w:t>
      </w:r>
      <w:r>
        <w:t>NIH</w:t>
      </w:r>
      <w:r>
        <w:rPr>
          <w:spacing w:val="-4"/>
        </w:rPr>
        <w:t xml:space="preserve"> </w:t>
      </w:r>
      <w:r>
        <w:t>from</w:t>
      </w:r>
      <w:r>
        <w:rPr>
          <w:spacing w:val="-4"/>
        </w:rPr>
        <w:t xml:space="preserve"> </w:t>
      </w:r>
      <w:r>
        <w:t>spending</w:t>
      </w:r>
      <w:r>
        <w:rPr>
          <w:spacing w:val="-4"/>
        </w:rPr>
        <w:t xml:space="preserve"> </w:t>
      </w:r>
      <w:r>
        <w:t>appropriated</w:t>
      </w:r>
      <w:r>
        <w:rPr>
          <w:spacing w:val="-4"/>
        </w:rPr>
        <w:t xml:space="preserve"> </w:t>
      </w:r>
      <w:r>
        <w:t>funds “to</w:t>
      </w:r>
      <w:r>
        <w:rPr>
          <w:spacing w:val="-4"/>
        </w:rPr>
        <w:t xml:space="preserve"> </w:t>
      </w:r>
      <w:r>
        <w:t>develop</w:t>
      </w:r>
      <w:r>
        <w:rPr>
          <w:spacing w:val="-4"/>
        </w:rPr>
        <w:t xml:space="preserve"> </w:t>
      </w:r>
      <w:r>
        <w:t>or</w:t>
      </w:r>
      <w:r>
        <w:rPr>
          <w:spacing w:val="-4"/>
        </w:rPr>
        <w:t xml:space="preserve"> </w:t>
      </w:r>
      <w:r>
        <w:t>implement</w:t>
      </w:r>
      <w:r>
        <w:rPr>
          <w:spacing w:val="-4"/>
        </w:rPr>
        <w:t xml:space="preserve"> </w:t>
      </w:r>
      <w:r>
        <w:t>a</w:t>
      </w:r>
      <w:r>
        <w:rPr>
          <w:spacing w:val="-4"/>
        </w:rPr>
        <w:t xml:space="preserve"> </w:t>
      </w:r>
      <w:r>
        <w:t>modified</w:t>
      </w:r>
      <w:r>
        <w:rPr>
          <w:spacing w:val="-4"/>
        </w:rPr>
        <w:t xml:space="preserve"> </w:t>
      </w:r>
      <w:r>
        <w:t>approach to” the reimbursement of “indirect costs” and “deviations from negotiated rates.”</w:t>
      </w:r>
      <w:r>
        <w:rPr>
          <w:spacing w:val="40"/>
        </w:rPr>
        <w:t xml:space="preserve"> </w:t>
      </w:r>
      <w:r>
        <w:t>Consolidated Appropriations Act, 2018, Pub. L. No. 115-141, 132 Stat. 348, § 226.</w:t>
      </w:r>
    </w:p>
    <w:p w14:paraId="41480DE5" w14:textId="4302B525" w:rsidR="007C5B54" w:rsidRPr="00675DB1" w:rsidRDefault="00000000" w:rsidP="00675DB1">
      <w:pPr>
        <w:pStyle w:val="Heading3"/>
        <w:numPr>
          <w:ilvl w:val="0"/>
          <w:numId w:val="10"/>
        </w:numPr>
        <w:rPr>
          <w:rFonts w:ascii="Times New Roman" w:hAnsi="Times New Roman" w:cs="Times New Roman"/>
          <w:b/>
          <w:bCs/>
          <w:color w:val="auto"/>
        </w:rPr>
      </w:pPr>
      <w:r w:rsidRPr="00675DB1">
        <w:rPr>
          <w:rFonts w:ascii="Times New Roman" w:hAnsi="Times New Roman" w:cs="Times New Roman"/>
          <w:b/>
          <w:bCs/>
          <w:color w:val="auto"/>
        </w:rPr>
        <w:t>Grant</w:t>
      </w:r>
      <w:r w:rsidRPr="00675DB1">
        <w:rPr>
          <w:rFonts w:ascii="Times New Roman" w:hAnsi="Times New Roman" w:cs="Times New Roman"/>
          <w:b/>
          <w:bCs/>
          <w:color w:val="auto"/>
          <w:spacing w:val="-2"/>
        </w:rPr>
        <w:t xml:space="preserve"> </w:t>
      </w:r>
      <w:r w:rsidRPr="00675DB1">
        <w:rPr>
          <w:rFonts w:ascii="Times New Roman" w:hAnsi="Times New Roman" w:cs="Times New Roman"/>
          <w:b/>
          <w:bCs/>
          <w:color w:val="auto"/>
        </w:rPr>
        <w:t>Award</w:t>
      </w:r>
      <w:r w:rsidRPr="00675DB1">
        <w:rPr>
          <w:rFonts w:ascii="Times New Roman" w:hAnsi="Times New Roman" w:cs="Times New Roman"/>
          <w:b/>
          <w:bCs/>
          <w:color w:val="auto"/>
          <w:spacing w:val="-1"/>
        </w:rPr>
        <w:t xml:space="preserve"> </w:t>
      </w:r>
      <w:r w:rsidRPr="00675DB1">
        <w:rPr>
          <w:rFonts w:ascii="Times New Roman" w:hAnsi="Times New Roman" w:cs="Times New Roman"/>
          <w:b/>
          <w:bCs/>
          <w:color w:val="auto"/>
          <w:spacing w:val="-2"/>
        </w:rPr>
        <w:t>Process</w:t>
      </w:r>
    </w:p>
    <w:p w14:paraId="0449EFE0" w14:textId="77777777" w:rsidR="007C5B54" w:rsidRDefault="007C5B54">
      <w:pPr>
        <w:pStyle w:val="BodyText"/>
        <w:ind w:left="0"/>
        <w:rPr>
          <w:b/>
        </w:rPr>
      </w:pPr>
    </w:p>
    <w:p w14:paraId="23840426" w14:textId="77777777" w:rsidR="007C5B54" w:rsidRDefault="00000000">
      <w:pPr>
        <w:pStyle w:val="BodyText"/>
        <w:spacing w:line="480" w:lineRule="auto"/>
        <w:ind w:right="136" w:firstLine="719"/>
      </w:pPr>
      <w:r>
        <w:t>Under the structure of these Acts, NIH has set the regulations that govern the grant awarding process.</w:t>
      </w:r>
      <w:r>
        <w:rPr>
          <w:spacing w:val="79"/>
        </w:rPr>
        <w:t xml:space="preserve"> </w:t>
      </w:r>
      <w:r>
        <w:t>As a general overview, the process begins with a notice from NIH that funding is available for a specific topic.</w:t>
      </w:r>
      <w:r>
        <w:rPr>
          <w:spacing w:val="80"/>
        </w:rPr>
        <w:t xml:space="preserve"> </w:t>
      </w:r>
      <w:r>
        <w:t>Research institutions then submit applications for a grant</w:t>
      </w:r>
      <w:r>
        <w:rPr>
          <w:spacing w:val="-3"/>
        </w:rPr>
        <w:t xml:space="preserve"> </w:t>
      </w:r>
      <w:r>
        <w:t>on</w:t>
      </w:r>
      <w:r>
        <w:rPr>
          <w:spacing w:val="-3"/>
        </w:rPr>
        <w:t xml:space="preserve"> </w:t>
      </w:r>
      <w:r>
        <w:t>this</w:t>
      </w:r>
      <w:r>
        <w:rPr>
          <w:spacing w:val="-3"/>
        </w:rPr>
        <w:t xml:space="preserve"> </w:t>
      </w:r>
      <w:r>
        <w:t>specific</w:t>
      </w:r>
      <w:r>
        <w:rPr>
          <w:spacing w:val="-4"/>
        </w:rPr>
        <w:t xml:space="preserve"> </w:t>
      </w:r>
      <w:r>
        <w:t>topic.</w:t>
      </w:r>
      <w:r>
        <w:rPr>
          <w:spacing w:val="40"/>
        </w:rPr>
        <w:t xml:space="preserve"> </w:t>
      </w:r>
      <w:r>
        <w:t>These</w:t>
      </w:r>
      <w:r>
        <w:rPr>
          <w:spacing w:val="-2"/>
        </w:rPr>
        <w:t xml:space="preserve"> </w:t>
      </w:r>
      <w:r>
        <w:t>applications</w:t>
      </w:r>
      <w:r>
        <w:rPr>
          <w:spacing w:val="-3"/>
        </w:rPr>
        <w:t xml:space="preserve"> </w:t>
      </w:r>
      <w:r>
        <w:t>are</w:t>
      </w:r>
      <w:r>
        <w:rPr>
          <w:spacing w:val="-2"/>
        </w:rPr>
        <w:t xml:space="preserve"> </w:t>
      </w:r>
      <w:r>
        <w:t>formally</w:t>
      </w:r>
      <w:r>
        <w:rPr>
          <w:spacing w:val="-3"/>
        </w:rPr>
        <w:t xml:space="preserve"> </w:t>
      </w:r>
      <w:proofErr w:type="gramStart"/>
      <w:r>
        <w:t>reviewed—</w:t>
      </w:r>
      <w:proofErr w:type="gramEnd"/>
      <w:r>
        <w:t>including</w:t>
      </w:r>
      <w:r>
        <w:rPr>
          <w:spacing w:val="-3"/>
        </w:rPr>
        <w:t xml:space="preserve"> </w:t>
      </w:r>
      <w:r>
        <w:t>peer</w:t>
      </w:r>
      <w:r>
        <w:rPr>
          <w:spacing w:val="-3"/>
        </w:rPr>
        <w:t xml:space="preserve"> </w:t>
      </w:r>
      <w:r>
        <w:t>review</w:t>
      </w:r>
      <w:r>
        <w:rPr>
          <w:spacing w:val="-3"/>
        </w:rPr>
        <w:t xml:space="preserve"> </w:t>
      </w:r>
      <w:r>
        <w:t>by others working in the same field.</w:t>
      </w:r>
      <w:r>
        <w:rPr>
          <w:spacing w:val="79"/>
        </w:rPr>
        <w:t xml:space="preserve"> </w:t>
      </w:r>
      <w:r>
        <w:t>If the application is approved, NIH will issue a Notice of Award (“NOA”), which is a legally binding decision indicating that funds can be withdrawn.</w:t>
      </w:r>
    </w:p>
    <w:p w14:paraId="1A9FD9E2" w14:textId="77777777" w:rsidR="007C5B54" w:rsidRDefault="00000000">
      <w:pPr>
        <w:pStyle w:val="BodyText"/>
        <w:spacing w:before="1" w:line="480" w:lineRule="auto"/>
        <w:ind w:right="178"/>
      </w:pPr>
      <w:r>
        <w:t>This</w:t>
      </w:r>
      <w:r>
        <w:rPr>
          <w:spacing w:val="-3"/>
        </w:rPr>
        <w:t xml:space="preserve"> </w:t>
      </w:r>
      <w:r>
        <w:t>drawdown,</w:t>
      </w:r>
      <w:r>
        <w:rPr>
          <w:spacing w:val="-3"/>
        </w:rPr>
        <w:t xml:space="preserve"> </w:t>
      </w:r>
      <w:r>
        <w:t>or</w:t>
      </w:r>
      <w:r>
        <w:rPr>
          <w:spacing w:val="-2"/>
        </w:rPr>
        <w:t xml:space="preserve"> </w:t>
      </w:r>
      <w:r>
        <w:t>receipt</w:t>
      </w:r>
      <w:r>
        <w:rPr>
          <w:spacing w:val="-3"/>
        </w:rPr>
        <w:t xml:space="preserve"> </w:t>
      </w:r>
      <w:r>
        <w:t>of</w:t>
      </w:r>
      <w:r>
        <w:rPr>
          <w:spacing w:val="-3"/>
        </w:rPr>
        <w:t xml:space="preserve"> </w:t>
      </w:r>
      <w:r>
        <w:t>funds,</w:t>
      </w:r>
      <w:r>
        <w:rPr>
          <w:spacing w:val="-2"/>
        </w:rPr>
        <w:t xml:space="preserve"> </w:t>
      </w:r>
      <w:r>
        <w:t>is</w:t>
      </w:r>
      <w:r>
        <w:rPr>
          <w:spacing w:val="-3"/>
        </w:rPr>
        <w:t xml:space="preserve"> </w:t>
      </w:r>
      <w:r>
        <w:t>very</w:t>
      </w:r>
      <w:r>
        <w:rPr>
          <w:spacing w:val="-3"/>
        </w:rPr>
        <w:t xml:space="preserve"> </w:t>
      </w:r>
      <w:r>
        <w:t>rarely</w:t>
      </w:r>
      <w:r>
        <w:rPr>
          <w:spacing w:val="-1"/>
        </w:rPr>
        <w:t xml:space="preserve"> </w:t>
      </w:r>
      <w:r>
        <w:t>done</w:t>
      </w:r>
      <w:r>
        <w:rPr>
          <w:spacing w:val="-4"/>
        </w:rPr>
        <w:t xml:space="preserve"> </w:t>
      </w:r>
      <w:r>
        <w:t>as</w:t>
      </w:r>
      <w:r>
        <w:rPr>
          <w:spacing w:val="-3"/>
        </w:rPr>
        <w:t xml:space="preserve"> </w:t>
      </w:r>
      <w:r>
        <w:t>one</w:t>
      </w:r>
      <w:r>
        <w:rPr>
          <w:spacing w:val="-4"/>
        </w:rPr>
        <w:t xml:space="preserve"> </w:t>
      </w:r>
      <w:r>
        <w:t>lump</w:t>
      </w:r>
      <w:r>
        <w:rPr>
          <w:spacing w:val="-3"/>
        </w:rPr>
        <w:t xml:space="preserve"> </w:t>
      </w:r>
      <w:r>
        <w:t>sum</w:t>
      </w:r>
      <w:r>
        <w:rPr>
          <w:spacing w:val="-3"/>
        </w:rPr>
        <w:t xml:space="preserve"> </w:t>
      </w:r>
      <w:r>
        <w:t>withdrawal.</w:t>
      </w:r>
      <w:r>
        <w:rPr>
          <w:spacing w:val="40"/>
        </w:rPr>
        <w:t xml:space="preserve"> </w:t>
      </w:r>
      <w:r>
        <w:t>Typically, the grantee will use a cost-based accounting system where they are reimbursed for their actual and documented costs connected to their research grant over the life of the grant.</w:t>
      </w:r>
    </w:p>
    <w:p w14:paraId="01766FCC" w14:textId="77777777" w:rsidR="007C5B54" w:rsidRDefault="00000000">
      <w:pPr>
        <w:pStyle w:val="BodyText"/>
        <w:spacing w:line="480" w:lineRule="auto"/>
        <w:ind w:right="104" w:firstLine="719"/>
      </w:pPr>
      <w:r>
        <w:t>The</w:t>
      </w:r>
      <w:r>
        <w:rPr>
          <w:spacing w:val="-3"/>
        </w:rPr>
        <w:t xml:space="preserve"> </w:t>
      </w:r>
      <w:r>
        <w:t>regulations</w:t>
      </w:r>
      <w:r>
        <w:rPr>
          <w:spacing w:val="-1"/>
        </w:rPr>
        <w:t xml:space="preserve"> </w:t>
      </w:r>
      <w:r>
        <w:t>proscribe</w:t>
      </w:r>
      <w:r>
        <w:rPr>
          <w:spacing w:val="-1"/>
        </w:rPr>
        <w:t xml:space="preserve"> </w:t>
      </w:r>
      <w:r>
        <w:t>two</w:t>
      </w:r>
      <w:r>
        <w:rPr>
          <w:spacing w:val="-1"/>
        </w:rPr>
        <w:t xml:space="preserve"> </w:t>
      </w:r>
      <w:r>
        <w:t>different categories of</w:t>
      </w:r>
      <w:r>
        <w:rPr>
          <w:spacing w:val="-1"/>
        </w:rPr>
        <w:t xml:space="preserve"> </w:t>
      </w:r>
      <w:r>
        <w:t>costs:</w:t>
      </w:r>
      <w:r>
        <w:rPr>
          <w:spacing w:val="-1"/>
        </w:rPr>
        <w:t xml:space="preserve"> </w:t>
      </w:r>
      <w:r>
        <w:t>direct</w:t>
      </w:r>
      <w:r>
        <w:rPr>
          <w:spacing w:val="-1"/>
        </w:rPr>
        <w:t xml:space="preserve"> </w:t>
      </w:r>
      <w:r>
        <w:t>costs</w:t>
      </w:r>
      <w:r>
        <w:rPr>
          <w:spacing w:val="-1"/>
        </w:rPr>
        <w:t xml:space="preserve"> </w:t>
      </w:r>
      <w:r>
        <w:t>and indirect</w:t>
      </w:r>
      <w:r>
        <w:rPr>
          <w:spacing w:val="-1"/>
        </w:rPr>
        <w:t xml:space="preserve"> </w:t>
      </w:r>
      <w:r>
        <w:t>costs. 45</w:t>
      </w:r>
      <w:r>
        <w:rPr>
          <w:spacing w:val="-3"/>
        </w:rPr>
        <w:t xml:space="preserve"> </w:t>
      </w:r>
      <w:r>
        <w:t>C.F.R.</w:t>
      </w:r>
      <w:r>
        <w:rPr>
          <w:spacing w:val="-3"/>
        </w:rPr>
        <w:t xml:space="preserve"> </w:t>
      </w:r>
      <w:r>
        <w:t>§</w:t>
      </w:r>
      <w:r>
        <w:rPr>
          <w:spacing w:val="-3"/>
        </w:rPr>
        <w:t xml:space="preserve"> </w:t>
      </w:r>
      <w:r>
        <w:t>75.412.</w:t>
      </w:r>
      <w:r>
        <w:rPr>
          <w:spacing w:val="40"/>
        </w:rPr>
        <w:t xml:space="preserve"> </w:t>
      </w:r>
      <w:r>
        <w:t>Direct</w:t>
      </w:r>
      <w:r>
        <w:rPr>
          <w:spacing w:val="-3"/>
        </w:rPr>
        <w:t xml:space="preserve"> </w:t>
      </w:r>
      <w:r>
        <w:t>costs</w:t>
      </w:r>
      <w:r>
        <w:rPr>
          <w:spacing w:val="-3"/>
        </w:rPr>
        <w:t xml:space="preserve"> </w:t>
      </w:r>
      <w:r>
        <w:t>are</w:t>
      </w:r>
      <w:r>
        <w:rPr>
          <w:spacing w:val="-2"/>
        </w:rPr>
        <w:t xml:space="preserve"> </w:t>
      </w:r>
      <w:r>
        <w:t>costs</w:t>
      </w:r>
      <w:r>
        <w:rPr>
          <w:spacing w:val="-3"/>
        </w:rPr>
        <w:t xml:space="preserve"> </w:t>
      </w:r>
      <w:r>
        <w:t>that</w:t>
      </w:r>
      <w:r>
        <w:rPr>
          <w:spacing w:val="-3"/>
        </w:rPr>
        <w:t xml:space="preserve"> </w:t>
      </w:r>
      <w:r>
        <w:t>are</w:t>
      </w:r>
      <w:r>
        <w:rPr>
          <w:spacing w:val="-3"/>
        </w:rPr>
        <w:t xml:space="preserve"> </w:t>
      </w:r>
      <w:r>
        <w:t>attributed</w:t>
      </w:r>
      <w:r>
        <w:rPr>
          <w:spacing w:val="-3"/>
        </w:rPr>
        <w:t xml:space="preserve"> </w:t>
      </w:r>
      <w:r>
        <w:t>to</w:t>
      </w:r>
      <w:r>
        <w:rPr>
          <w:spacing w:val="-3"/>
        </w:rPr>
        <w:t xml:space="preserve"> </w:t>
      </w:r>
      <w:r>
        <w:t>one</w:t>
      </w:r>
      <w:r>
        <w:rPr>
          <w:spacing w:val="-3"/>
        </w:rPr>
        <w:t xml:space="preserve"> </w:t>
      </w:r>
      <w:r>
        <w:t>specific</w:t>
      </w:r>
      <w:r>
        <w:rPr>
          <w:spacing w:val="-2"/>
        </w:rPr>
        <w:t xml:space="preserve"> </w:t>
      </w:r>
      <w:r>
        <w:t>research</w:t>
      </w:r>
      <w:r>
        <w:rPr>
          <w:spacing w:val="-3"/>
        </w:rPr>
        <w:t xml:space="preserve"> </w:t>
      </w:r>
      <w:r>
        <w:t>project.</w:t>
      </w:r>
      <w:r>
        <w:rPr>
          <w:spacing w:val="40"/>
        </w:rPr>
        <w:t xml:space="preserve"> </w:t>
      </w:r>
      <w:r>
        <w:t>For example: materials and supplies used in the research project, or a stipend for a graduate student working only on that one project.</w:t>
      </w:r>
      <w:r>
        <w:rPr>
          <w:spacing w:val="80"/>
        </w:rPr>
        <w:t xml:space="preserve"> </w:t>
      </w:r>
      <w:r>
        <w:t>Indirect costs are research costs that cannot be attributed to one specific project but are incurred for common or joint objectives. 45 C.F.R. § 75.2.</w:t>
      </w:r>
      <w:r>
        <w:rPr>
          <w:spacing w:val="40"/>
        </w:rPr>
        <w:t xml:space="preserve"> </w:t>
      </w:r>
      <w:r>
        <w:t xml:space="preserve">Indirect costs include expenses such </w:t>
      </w:r>
      <w:proofErr w:type="gramStart"/>
      <w:r>
        <w:t>as,</w:t>
      </w:r>
      <w:proofErr w:type="gramEnd"/>
      <w:r>
        <w:t xml:space="preserve"> building construction and maintenance, utilities, laboratory equipment maintenance, and faculty and staff employed across multiple research projects.</w:t>
      </w:r>
    </w:p>
    <w:p w14:paraId="37AB9D88" w14:textId="77777777" w:rsidR="007C5B54" w:rsidRDefault="00000000">
      <w:pPr>
        <w:pStyle w:val="BodyText"/>
        <w:spacing w:before="1" w:line="480" w:lineRule="auto"/>
        <w:ind w:right="526"/>
        <w:jc w:val="both"/>
      </w:pPr>
      <w:r>
        <w:t>Indirect</w:t>
      </w:r>
      <w:r>
        <w:rPr>
          <w:spacing w:val="-2"/>
        </w:rPr>
        <w:t xml:space="preserve"> </w:t>
      </w:r>
      <w:r>
        <w:t>costs</w:t>
      </w:r>
      <w:r>
        <w:rPr>
          <w:spacing w:val="-2"/>
        </w:rPr>
        <w:t xml:space="preserve"> </w:t>
      </w:r>
      <w:r>
        <w:t>are</w:t>
      </w:r>
      <w:r>
        <w:rPr>
          <w:spacing w:val="-4"/>
        </w:rPr>
        <w:t xml:space="preserve"> </w:t>
      </w:r>
      <w:r>
        <w:t>also</w:t>
      </w:r>
      <w:r>
        <w:rPr>
          <w:spacing w:val="-2"/>
        </w:rPr>
        <w:t xml:space="preserve"> </w:t>
      </w:r>
      <w:r>
        <w:t>referred</w:t>
      </w:r>
      <w:r>
        <w:rPr>
          <w:spacing w:val="-2"/>
        </w:rPr>
        <w:t xml:space="preserve"> </w:t>
      </w:r>
      <w:r>
        <w:t>to as</w:t>
      </w:r>
      <w:r>
        <w:rPr>
          <w:spacing w:val="-2"/>
        </w:rPr>
        <w:t xml:space="preserve"> </w:t>
      </w:r>
      <w:r>
        <w:t>facilities</w:t>
      </w:r>
      <w:r>
        <w:rPr>
          <w:spacing w:val="-2"/>
        </w:rPr>
        <w:t xml:space="preserve"> </w:t>
      </w:r>
      <w:r>
        <w:t>and</w:t>
      </w:r>
      <w:r>
        <w:rPr>
          <w:spacing w:val="-2"/>
        </w:rPr>
        <w:t xml:space="preserve"> </w:t>
      </w:r>
      <w:r>
        <w:t>administration (“F&amp;A”)</w:t>
      </w:r>
      <w:r>
        <w:rPr>
          <w:spacing w:val="-1"/>
        </w:rPr>
        <w:t xml:space="preserve"> </w:t>
      </w:r>
      <w:r>
        <w:t>costs.</w:t>
      </w:r>
      <w:r>
        <w:rPr>
          <w:spacing w:val="40"/>
        </w:rPr>
        <w:t xml:space="preserve"> </w:t>
      </w:r>
      <w:r>
        <w:t>45</w:t>
      </w:r>
      <w:r>
        <w:rPr>
          <w:spacing w:val="-2"/>
        </w:rPr>
        <w:t xml:space="preserve"> </w:t>
      </w:r>
      <w:r>
        <w:t>C.F.R.</w:t>
      </w:r>
      <w:r>
        <w:rPr>
          <w:spacing w:val="-2"/>
        </w:rPr>
        <w:t xml:space="preserve"> </w:t>
      </w:r>
      <w:r>
        <w:t>§ 75.414(a).</w:t>
      </w:r>
      <w:r>
        <w:rPr>
          <w:spacing w:val="40"/>
        </w:rPr>
        <w:t xml:space="preserve"> </w:t>
      </w:r>
      <w:r>
        <w:t>All</w:t>
      </w:r>
      <w:r>
        <w:rPr>
          <w:spacing w:val="-4"/>
        </w:rPr>
        <w:t xml:space="preserve"> </w:t>
      </w:r>
      <w:r>
        <w:t>drawdowns</w:t>
      </w:r>
      <w:r>
        <w:rPr>
          <w:spacing w:val="-4"/>
        </w:rPr>
        <w:t xml:space="preserve"> </w:t>
      </w:r>
      <w:r>
        <w:t>for</w:t>
      </w:r>
      <w:r>
        <w:rPr>
          <w:spacing w:val="-5"/>
        </w:rPr>
        <w:t xml:space="preserve"> </w:t>
      </w:r>
      <w:r>
        <w:t>reimbursement</w:t>
      </w:r>
      <w:r>
        <w:rPr>
          <w:spacing w:val="-4"/>
        </w:rPr>
        <w:t xml:space="preserve"> </w:t>
      </w:r>
      <w:r>
        <w:t>of</w:t>
      </w:r>
      <w:r>
        <w:rPr>
          <w:spacing w:val="-4"/>
        </w:rPr>
        <w:t xml:space="preserve"> </w:t>
      </w:r>
      <w:r>
        <w:t>indirect</w:t>
      </w:r>
      <w:r>
        <w:rPr>
          <w:spacing w:val="-4"/>
        </w:rPr>
        <w:t xml:space="preserve"> </w:t>
      </w:r>
      <w:r>
        <w:t>expenses</w:t>
      </w:r>
      <w:r>
        <w:rPr>
          <w:spacing w:val="-4"/>
        </w:rPr>
        <w:t xml:space="preserve"> </w:t>
      </w:r>
      <w:r>
        <w:t>paid</w:t>
      </w:r>
      <w:r>
        <w:rPr>
          <w:spacing w:val="-4"/>
        </w:rPr>
        <w:t xml:space="preserve"> </w:t>
      </w:r>
      <w:r>
        <w:t>are</w:t>
      </w:r>
      <w:r>
        <w:rPr>
          <w:spacing w:val="-4"/>
        </w:rPr>
        <w:t xml:space="preserve"> </w:t>
      </w:r>
      <w:r>
        <w:t>subject</w:t>
      </w:r>
      <w:r>
        <w:rPr>
          <w:spacing w:val="-4"/>
        </w:rPr>
        <w:t xml:space="preserve"> </w:t>
      </w:r>
      <w:r>
        <w:t>to</w:t>
      </w:r>
      <w:r>
        <w:rPr>
          <w:spacing w:val="-4"/>
        </w:rPr>
        <w:t xml:space="preserve"> </w:t>
      </w:r>
      <w:r>
        <w:t xml:space="preserve">federal </w:t>
      </w:r>
      <w:r>
        <w:rPr>
          <w:spacing w:val="-2"/>
        </w:rPr>
        <w:t>audit.</w:t>
      </w:r>
    </w:p>
    <w:p w14:paraId="4DC73BA1" w14:textId="77777777" w:rsidR="007C5B54" w:rsidRDefault="007C5B54">
      <w:pPr>
        <w:spacing w:line="480" w:lineRule="auto"/>
        <w:jc w:val="both"/>
        <w:sectPr w:rsidR="007C5B54">
          <w:headerReference w:type="default" r:id="rId13"/>
          <w:footerReference w:type="default" r:id="rId14"/>
          <w:pgSz w:w="12240" w:h="15840"/>
          <w:pgMar w:top="1320" w:right="1340" w:bottom="980" w:left="1340" w:header="232" w:footer="785" w:gutter="0"/>
          <w:cols w:space="720"/>
        </w:sectPr>
      </w:pPr>
    </w:p>
    <w:p w14:paraId="6F4770E4" w14:textId="67A3CC50" w:rsidR="007C5B54" w:rsidRDefault="00000000" w:rsidP="00675DB1">
      <w:pPr>
        <w:pStyle w:val="Heading2"/>
        <w:numPr>
          <w:ilvl w:val="0"/>
          <w:numId w:val="10"/>
        </w:numPr>
        <w:tabs>
          <w:tab w:val="left" w:pos="1179"/>
        </w:tabs>
        <w:spacing w:before="101"/>
      </w:pPr>
      <w:r>
        <w:lastRenderedPageBreak/>
        <w:t>The</w:t>
      </w:r>
      <w:r>
        <w:rPr>
          <w:spacing w:val="-2"/>
        </w:rPr>
        <w:t xml:space="preserve"> </w:t>
      </w:r>
      <w:r>
        <w:t>Rate</w:t>
      </w:r>
      <w:r>
        <w:rPr>
          <w:spacing w:val="-1"/>
        </w:rPr>
        <w:t xml:space="preserve"> </w:t>
      </w:r>
      <w:r>
        <w:t>Change</w:t>
      </w:r>
      <w:r>
        <w:rPr>
          <w:spacing w:val="-1"/>
        </w:rPr>
        <w:t xml:space="preserve"> </w:t>
      </w:r>
      <w:r>
        <w:rPr>
          <w:spacing w:val="-2"/>
        </w:rPr>
        <w:t>Notice</w:t>
      </w:r>
    </w:p>
    <w:p w14:paraId="22C2E021" w14:textId="77777777" w:rsidR="007C5B54" w:rsidRDefault="00000000">
      <w:pPr>
        <w:pStyle w:val="BodyText"/>
        <w:spacing w:before="276" w:line="480" w:lineRule="auto"/>
        <w:ind w:right="156" w:firstLine="719"/>
      </w:pPr>
      <w:r>
        <w:t>The acting director of the National Institutes of Health issued a Supplemental Guidance to the 2024 NIH Grants Policy Statement: Indirect Cost Rates (NOT-OD-25-068) on Friday night, February 7, 2025.</w:t>
      </w:r>
      <w:r>
        <w:rPr>
          <w:spacing w:val="40"/>
        </w:rPr>
        <w:t xml:space="preserve"> </w:t>
      </w:r>
      <w:r>
        <w:t>This Rate Change Notice relates to the administration of indirect costs. Before this Notice, each institution had negotiated its indirect cost rate (“ICR”) with the appropriate federal agency, also known as the cognizant agency.</w:t>
      </w:r>
      <w:r>
        <w:rPr>
          <w:spacing w:val="40"/>
        </w:rPr>
        <w:t xml:space="preserve"> </w:t>
      </w:r>
      <w:r>
        <w:t>Once negotiated, that rate became binding on every federal agency interacting with the institution.</w:t>
      </w:r>
      <w:r>
        <w:rPr>
          <w:spacing w:val="40"/>
        </w:rPr>
        <w:t xml:space="preserve"> </w:t>
      </w:r>
      <w:r>
        <w:t>The ICR represents a percentage of the total grant—not a dollar amount.</w:t>
      </w:r>
      <w:r>
        <w:rPr>
          <w:spacing w:val="40"/>
        </w:rPr>
        <w:t xml:space="preserve"> </w:t>
      </w:r>
      <w:r>
        <w:t>For example, if an organization has negotiated an ICR of 30%, and the grant award is $100,000, the total grant amount for the receiving</w:t>
      </w:r>
      <w:r>
        <w:rPr>
          <w:spacing w:val="-1"/>
        </w:rPr>
        <w:t xml:space="preserve"> </w:t>
      </w:r>
      <w:r>
        <w:t>institution</w:t>
      </w:r>
      <w:r>
        <w:rPr>
          <w:spacing w:val="-1"/>
        </w:rPr>
        <w:t xml:space="preserve"> </w:t>
      </w:r>
      <w:r>
        <w:t>is</w:t>
      </w:r>
      <w:r>
        <w:rPr>
          <w:spacing w:val="-1"/>
        </w:rPr>
        <w:t xml:space="preserve"> </w:t>
      </w:r>
      <w:r>
        <w:t>$130,000</w:t>
      </w:r>
      <w:r>
        <w:rPr>
          <w:spacing w:val="-1"/>
        </w:rPr>
        <w:t xml:space="preserve"> </w:t>
      </w:r>
      <w:r>
        <w:t>($100,000</w:t>
      </w:r>
      <w:r>
        <w:rPr>
          <w:spacing w:val="-1"/>
        </w:rPr>
        <w:t xml:space="preserve"> </w:t>
      </w:r>
      <w:r>
        <w:t>(direct</w:t>
      </w:r>
      <w:r>
        <w:rPr>
          <w:spacing w:val="-1"/>
        </w:rPr>
        <w:t xml:space="preserve"> </w:t>
      </w:r>
      <w:r>
        <w:t>costs), plus</w:t>
      </w:r>
      <w:r>
        <w:rPr>
          <w:spacing w:val="-1"/>
        </w:rPr>
        <w:t xml:space="preserve"> </w:t>
      </w:r>
      <w:r>
        <w:t>$30,000</w:t>
      </w:r>
      <w:r>
        <w:rPr>
          <w:spacing w:val="-1"/>
        </w:rPr>
        <w:t xml:space="preserve"> </w:t>
      </w:r>
      <w:r>
        <w:t>(indirect</w:t>
      </w:r>
      <w:r>
        <w:rPr>
          <w:spacing w:val="-1"/>
        </w:rPr>
        <w:t xml:space="preserve"> </w:t>
      </w:r>
      <w:r>
        <w:t>costs,</w:t>
      </w:r>
      <w:r>
        <w:rPr>
          <w:spacing w:val="-1"/>
        </w:rPr>
        <w:t xml:space="preserve"> </w:t>
      </w:r>
      <w:r>
        <w:t>or</w:t>
      </w:r>
      <w:r>
        <w:rPr>
          <w:spacing w:val="-1"/>
        </w:rPr>
        <w:t xml:space="preserve"> </w:t>
      </w:r>
      <w:r>
        <w:t>30%</w:t>
      </w:r>
      <w:r>
        <w:rPr>
          <w:spacing w:val="-1"/>
        </w:rPr>
        <w:t xml:space="preserve"> </w:t>
      </w:r>
      <w:r>
        <w:rPr>
          <w:spacing w:val="-5"/>
        </w:rPr>
        <w:t>of</w:t>
      </w:r>
    </w:p>
    <w:p w14:paraId="291D0ADC" w14:textId="77777777" w:rsidR="007C5B54" w:rsidRDefault="00000000">
      <w:pPr>
        <w:pStyle w:val="BodyText"/>
        <w:spacing w:before="1" w:line="480" w:lineRule="auto"/>
        <w:ind w:right="178"/>
      </w:pPr>
      <w:r>
        <w:t>$</w:t>
      </w:r>
      <w:proofErr w:type="gramStart"/>
      <w:r>
        <w:t>100,000))</w:t>
      </w:r>
      <w:proofErr w:type="gramEnd"/>
      <w:r>
        <w:t>.</w:t>
      </w:r>
      <w:r>
        <w:rPr>
          <w:spacing w:val="40"/>
        </w:rPr>
        <w:t xml:space="preserve"> </w:t>
      </w:r>
      <w:r>
        <w:t>These</w:t>
      </w:r>
      <w:r>
        <w:rPr>
          <w:spacing w:val="-5"/>
        </w:rPr>
        <w:t xml:space="preserve"> </w:t>
      </w:r>
      <w:r>
        <w:t>negotiated</w:t>
      </w:r>
      <w:r>
        <w:rPr>
          <w:spacing w:val="-4"/>
        </w:rPr>
        <w:t xml:space="preserve"> </w:t>
      </w:r>
      <w:r>
        <w:t>rates</w:t>
      </w:r>
      <w:r>
        <w:rPr>
          <w:spacing w:val="-3"/>
        </w:rPr>
        <w:t xml:space="preserve"> </w:t>
      </w:r>
      <w:r>
        <w:t>are</w:t>
      </w:r>
      <w:r>
        <w:rPr>
          <w:spacing w:val="-4"/>
        </w:rPr>
        <w:t xml:space="preserve"> </w:t>
      </w:r>
      <w:r>
        <w:t>formalized</w:t>
      </w:r>
      <w:r>
        <w:rPr>
          <w:spacing w:val="-2"/>
        </w:rPr>
        <w:t xml:space="preserve"> </w:t>
      </w:r>
      <w:r>
        <w:t>in</w:t>
      </w:r>
      <w:r>
        <w:rPr>
          <w:spacing w:val="-4"/>
        </w:rPr>
        <w:t xml:space="preserve"> </w:t>
      </w:r>
      <w:r>
        <w:t>a</w:t>
      </w:r>
      <w:r>
        <w:rPr>
          <w:spacing w:val="-4"/>
        </w:rPr>
        <w:t xml:space="preserve"> </w:t>
      </w:r>
      <w:r>
        <w:t>Negotiated</w:t>
      </w:r>
      <w:r>
        <w:rPr>
          <w:spacing w:val="-3"/>
        </w:rPr>
        <w:t xml:space="preserve"> </w:t>
      </w:r>
      <w:r>
        <w:t>Indirect</w:t>
      </w:r>
      <w:r>
        <w:rPr>
          <w:spacing w:val="-2"/>
        </w:rPr>
        <w:t xml:space="preserve"> </w:t>
      </w:r>
      <w:r>
        <w:t>Cost Rate</w:t>
      </w:r>
      <w:r>
        <w:rPr>
          <w:spacing w:val="-4"/>
        </w:rPr>
        <w:t xml:space="preserve"> </w:t>
      </w:r>
      <w:r>
        <w:t>Agreement (“NICRA”).</w:t>
      </w:r>
      <w:r>
        <w:rPr>
          <w:spacing w:val="40"/>
        </w:rPr>
        <w:t xml:space="preserve"> </w:t>
      </w:r>
      <w:r>
        <w:t xml:space="preserve">The varying rates of indirect costs are established so that each research institution can plan accordingly and facilitate the preparation of their budgets to fulfill their specific research needs. 45 C.F.R. pt. 75, appx. III § </w:t>
      </w:r>
      <w:proofErr w:type="gramStart"/>
      <w:r>
        <w:t>C(</w:t>
      </w:r>
      <w:proofErr w:type="gramEnd"/>
      <w:r>
        <w:t>4).</w:t>
      </w:r>
    </w:p>
    <w:p w14:paraId="5A366E97" w14:textId="77777777" w:rsidR="007C5B54" w:rsidRDefault="00000000">
      <w:pPr>
        <w:pStyle w:val="BodyText"/>
        <w:spacing w:line="480" w:lineRule="auto"/>
        <w:ind w:firstLine="719"/>
      </w:pPr>
      <w:r>
        <w:t>After the ICR is agreed upon and the actual costs are incurred, federal agencies are authorized</w:t>
      </w:r>
      <w:r>
        <w:rPr>
          <w:spacing w:val="-3"/>
        </w:rPr>
        <w:t xml:space="preserve"> </w:t>
      </w:r>
      <w:r>
        <w:t>to</w:t>
      </w:r>
      <w:r>
        <w:rPr>
          <w:spacing w:val="-3"/>
        </w:rPr>
        <w:t xml:space="preserve"> </w:t>
      </w:r>
      <w:r>
        <w:t>conduct</w:t>
      </w:r>
      <w:r>
        <w:rPr>
          <w:spacing w:val="-3"/>
        </w:rPr>
        <w:t xml:space="preserve"> </w:t>
      </w:r>
      <w:r>
        <w:t>audits</w:t>
      </w:r>
      <w:r>
        <w:rPr>
          <w:spacing w:val="-3"/>
        </w:rPr>
        <w:t xml:space="preserve"> </w:t>
      </w:r>
      <w:r>
        <w:t>to</w:t>
      </w:r>
      <w:r>
        <w:rPr>
          <w:spacing w:val="-3"/>
        </w:rPr>
        <w:t xml:space="preserve"> </w:t>
      </w:r>
      <w:r>
        <w:t>ensure</w:t>
      </w:r>
      <w:r>
        <w:rPr>
          <w:spacing w:val="-4"/>
        </w:rPr>
        <w:t xml:space="preserve"> </w:t>
      </w:r>
      <w:r>
        <w:t>that</w:t>
      </w:r>
      <w:r>
        <w:rPr>
          <w:spacing w:val="-3"/>
        </w:rPr>
        <w:t xml:space="preserve"> </w:t>
      </w:r>
      <w:r>
        <w:t>the</w:t>
      </w:r>
      <w:r>
        <w:rPr>
          <w:spacing w:val="-3"/>
        </w:rPr>
        <w:t xml:space="preserve"> </w:t>
      </w:r>
      <w:r>
        <w:t>negotiated</w:t>
      </w:r>
      <w:r>
        <w:rPr>
          <w:spacing w:val="-3"/>
        </w:rPr>
        <w:t xml:space="preserve"> </w:t>
      </w:r>
      <w:r>
        <w:t>ICR</w:t>
      </w:r>
      <w:r>
        <w:rPr>
          <w:spacing w:val="-3"/>
        </w:rPr>
        <w:t xml:space="preserve"> </w:t>
      </w:r>
      <w:r>
        <w:t>conforms</w:t>
      </w:r>
      <w:r>
        <w:rPr>
          <w:spacing w:val="-3"/>
        </w:rPr>
        <w:t xml:space="preserve"> </w:t>
      </w:r>
      <w:r>
        <w:t>with</w:t>
      </w:r>
      <w:r>
        <w:rPr>
          <w:spacing w:val="-3"/>
        </w:rPr>
        <w:t xml:space="preserve"> </w:t>
      </w:r>
      <w:r>
        <w:t>actual</w:t>
      </w:r>
      <w:r>
        <w:rPr>
          <w:spacing w:val="-3"/>
        </w:rPr>
        <w:t xml:space="preserve"> </w:t>
      </w:r>
      <w:r>
        <w:t>costs</w:t>
      </w:r>
      <w:r>
        <w:rPr>
          <w:spacing w:val="-3"/>
        </w:rPr>
        <w:t xml:space="preserve"> </w:t>
      </w:r>
      <w:r>
        <w:t xml:space="preserve">and address any </w:t>
      </w:r>
      <w:proofErr w:type="gramStart"/>
      <w:r>
        <w:t>amounts</w:t>
      </w:r>
      <w:proofErr w:type="gramEnd"/>
      <w:r>
        <w:t xml:space="preserve"> questioned during the audit.</w:t>
      </w:r>
      <w:r>
        <w:rPr>
          <w:spacing w:val="40"/>
        </w:rPr>
        <w:t xml:space="preserve"> </w:t>
      </w:r>
      <w:r>
        <w:t>2 C.F.R. pt. 200, appx. III § C.11(2)(d).</w:t>
      </w:r>
    </w:p>
    <w:p w14:paraId="753D7A6F" w14:textId="77777777" w:rsidR="007C5B54" w:rsidRDefault="00000000">
      <w:pPr>
        <w:pStyle w:val="BodyText"/>
        <w:spacing w:line="480" w:lineRule="auto"/>
      </w:pPr>
      <w:r>
        <w:t>Funds</w:t>
      </w:r>
      <w:r>
        <w:rPr>
          <w:spacing w:val="-3"/>
        </w:rPr>
        <w:t xml:space="preserve"> </w:t>
      </w:r>
      <w:r>
        <w:t>are</w:t>
      </w:r>
      <w:r>
        <w:rPr>
          <w:spacing w:val="-4"/>
        </w:rPr>
        <w:t xml:space="preserve"> </w:t>
      </w:r>
      <w:r>
        <w:t>recouped</w:t>
      </w:r>
      <w:r>
        <w:rPr>
          <w:spacing w:val="-1"/>
        </w:rPr>
        <w:t xml:space="preserve"> </w:t>
      </w:r>
      <w:r>
        <w:t>and</w:t>
      </w:r>
      <w:r>
        <w:rPr>
          <w:spacing w:val="-3"/>
        </w:rPr>
        <w:t xml:space="preserve"> </w:t>
      </w:r>
      <w:r>
        <w:t>the</w:t>
      </w:r>
      <w:r>
        <w:rPr>
          <w:spacing w:val="-2"/>
        </w:rPr>
        <w:t xml:space="preserve"> </w:t>
      </w:r>
      <w:r>
        <w:t>ICR</w:t>
      </w:r>
      <w:r>
        <w:rPr>
          <w:spacing w:val="-3"/>
        </w:rPr>
        <w:t xml:space="preserve"> </w:t>
      </w:r>
      <w:r>
        <w:t>must</w:t>
      </w:r>
      <w:r>
        <w:rPr>
          <w:spacing w:val="-3"/>
        </w:rPr>
        <w:t xml:space="preserve"> </w:t>
      </w:r>
      <w:r>
        <w:t>be</w:t>
      </w:r>
      <w:r>
        <w:rPr>
          <w:spacing w:val="-4"/>
        </w:rPr>
        <w:t xml:space="preserve"> </w:t>
      </w:r>
      <w:r>
        <w:t>adjusted</w:t>
      </w:r>
      <w:r>
        <w:rPr>
          <w:spacing w:val="-3"/>
        </w:rPr>
        <w:t xml:space="preserve"> </w:t>
      </w:r>
      <w:r>
        <w:t>if</w:t>
      </w:r>
      <w:r>
        <w:rPr>
          <w:spacing w:val="-3"/>
        </w:rPr>
        <w:t xml:space="preserve"> </w:t>
      </w:r>
      <w:r>
        <w:t>the</w:t>
      </w:r>
      <w:r>
        <w:rPr>
          <w:spacing w:val="-4"/>
        </w:rPr>
        <w:t xml:space="preserve"> </w:t>
      </w:r>
      <w:r>
        <w:t>audit</w:t>
      </w:r>
      <w:r>
        <w:rPr>
          <w:spacing w:val="-3"/>
        </w:rPr>
        <w:t xml:space="preserve"> </w:t>
      </w:r>
      <w:r>
        <w:t>indicates</w:t>
      </w:r>
      <w:r>
        <w:rPr>
          <w:spacing w:val="-3"/>
        </w:rPr>
        <w:t xml:space="preserve"> </w:t>
      </w:r>
      <w:r>
        <w:t>that</w:t>
      </w:r>
      <w:r>
        <w:rPr>
          <w:spacing w:val="-1"/>
        </w:rPr>
        <w:t xml:space="preserve"> </w:t>
      </w:r>
      <w:r>
        <w:t>the</w:t>
      </w:r>
      <w:r>
        <w:rPr>
          <w:spacing w:val="-3"/>
        </w:rPr>
        <w:t xml:space="preserve"> </w:t>
      </w:r>
      <w:r>
        <w:t>institution recovered any unallowable costs.</w:t>
      </w:r>
      <w:r>
        <w:rPr>
          <w:spacing w:val="40"/>
        </w:rPr>
        <w:t xml:space="preserve"> </w:t>
      </w:r>
      <w:r>
        <w:t>2 C.F.R. § 200.411(a), (b).</w:t>
      </w:r>
    </w:p>
    <w:p w14:paraId="528EDD86" w14:textId="77777777" w:rsidR="007C5B54" w:rsidRDefault="00000000">
      <w:pPr>
        <w:pStyle w:val="BodyText"/>
        <w:spacing w:before="1" w:line="480" w:lineRule="auto"/>
        <w:ind w:right="119" w:firstLine="719"/>
      </w:pPr>
      <w:r>
        <w:t>Per</w:t>
      </w:r>
      <w:r>
        <w:rPr>
          <w:spacing w:val="-3"/>
        </w:rPr>
        <w:t xml:space="preserve"> </w:t>
      </w:r>
      <w:r>
        <w:t>federal</w:t>
      </w:r>
      <w:r>
        <w:rPr>
          <w:spacing w:val="-3"/>
        </w:rPr>
        <w:t xml:space="preserve"> </w:t>
      </w:r>
      <w:r>
        <w:t>regulations,</w:t>
      </w:r>
      <w:r>
        <w:rPr>
          <w:spacing w:val="-3"/>
        </w:rPr>
        <w:t xml:space="preserve"> </w:t>
      </w:r>
      <w:r>
        <w:t>the</w:t>
      </w:r>
      <w:r>
        <w:rPr>
          <w:spacing w:val="-3"/>
        </w:rPr>
        <w:t xml:space="preserve"> </w:t>
      </w:r>
      <w:r>
        <w:t>NICRA</w:t>
      </w:r>
      <w:r>
        <w:rPr>
          <w:spacing w:val="-3"/>
        </w:rPr>
        <w:t xml:space="preserve"> </w:t>
      </w:r>
      <w:r>
        <w:t>is</w:t>
      </w:r>
      <w:r>
        <w:rPr>
          <w:spacing w:val="-3"/>
        </w:rPr>
        <w:t xml:space="preserve"> </w:t>
      </w:r>
      <w:r>
        <w:t>binding on</w:t>
      </w:r>
      <w:r>
        <w:rPr>
          <w:spacing w:val="-3"/>
        </w:rPr>
        <w:t xml:space="preserve"> </w:t>
      </w:r>
      <w:r>
        <w:t>every</w:t>
      </w:r>
      <w:r>
        <w:rPr>
          <w:spacing w:val="-3"/>
        </w:rPr>
        <w:t xml:space="preserve"> </w:t>
      </w:r>
      <w:r>
        <w:t>federal</w:t>
      </w:r>
      <w:r>
        <w:rPr>
          <w:spacing w:val="-3"/>
        </w:rPr>
        <w:t xml:space="preserve"> </w:t>
      </w:r>
      <w:r>
        <w:t>agency</w:t>
      </w:r>
      <w:r>
        <w:rPr>
          <w:spacing w:val="-2"/>
        </w:rPr>
        <w:t xml:space="preserve"> </w:t>
      </w:r>
      <w:r>
        <w:t>throughout</w:t>
      </w:r>
      <w:r>
        <w:rPr>
          <w:spacing w:val="-3"/>
        </w:rPr>
        <w:t xml:space="preserve"> </w:t>
      </w:r>
      <w:r>
        <w:t>the</w:t>
      </w:r>
      <w:r>
        <w:rPr>
          <w:spacing w:val="-4"/>
        </w:rPr>
        <w:t xml:space="preserve"> </w:t>
      </w:r>
      <w:r>
        <w:t>life of the grant.</w:t>
      </w:r>
      <w:r>
        <w:rPr>
          <w:spacing w:val="40"/>
        </w:rPr>
        <w:t xml:space="preserve"> </w:t>
      </w:r>
      <w:r>
        <w:t xml:space="preserve">45 C.F.R. pt. 75, appx. III § </w:t>
      </w:r>
      <w:proofErr w:type="gramStart"/>
      <w:r>
        <w:t>C(</w:t>
      </w:r>
      <w:proofErr w:type="gramEnd"/>
      <w:r>
        <w:t>7).</w:t>
      </w:r>
      <w:r>
        <w:rPr>
          <w:spacing w:val="40"/>
        </w:rPr>
        <w:t xml:space="preserve"> </w:t>
      </w:r>
      <w:r>
        <w:t>There are limited exceptions through which the previously negotiated rate can be adjusted and only in particular circumstances, as their fixed nature is essential for institutions as they budget and plan for their research in the long term.</w:t>
      </w:r>
      <w:r>
        <w:rPr>
          <w:spacing w:val="71"/>
        </w:rPr>
        <w:t xml:space="preserve"> </w:t>
      </w:r>
      <w:r>
        <w:t>As</w:t>
      </w:r>
    </w:p>
    <w:p w14:paraId="4DD5386B" w14:textId="77777777" w:rsidR="007C5B54" w:rsidRDefault="007C5B54">
      <w:pPr>
        <w:spacing w:line="480" w:lineRule="auto"/>
        <w:sectPr w:rsidR="007C5B54">
          <w:headerReference w:type="default" r:id="rId15"/>
          <w:footerReference w:type="default" r:id="rId16"/>
          <w:pgSz w:w="12240" w:h="15840"/>
          <w:pgMar w:top="1320" w:right="1340" w:bottom="980" w:left="1340" w:header="232" w:footer="785" w:gutter="0"/>
          <w:cols w:space="720"/>
        </w:sectPr>
      </w:pPr>
    </w:p>
    <w:p w14:paraId="07E23971" w14:textId="77777777" w:rsidR="007C5B54" w:rsidRDefault="00000000">
      <w:pPr>
        <w:pStyle w:val="BodyText"/>
        <w:spacing w:before="101" w:line="480" w:lineRule="auto"/>
        <w:ind w:right="178"/>
      </w:pPr>
      <w:r>
        <w:lastRenderedPageBreak/>
        <w:t>an</w:t>
      </w:r>
      <w:r>
        <w:rPr>
          <w:spacing w:val="-3"/>
        </w:rPr>
        <w:t xml:space="preserve"> </w:t>
      </w:r>
      <w:r>
        <w:t>initial</w:t>
      </w:r>
      <w:r>
        <w:rPr>
          <w:spacing w:val="-3"/>
        </w:rPr>
        <w:t xml:space="preserve"> </w:t>
      </w:r>
      <w:r>
        <w:t>matter,</w:t>
      </w:r>
      <w:r>
        <w:rPr>
          <w:spacing w:val="-3"/>
        </w:rPr>
        <w:t xml:space="preserve"> </w:t>
      </w:r>
      <w:r>
        <w:t>a</w:t>
      </w:r>
      <w:r>
        <w:rPr>
          <w:spacing w:val="-5"/>
        </w:rPr>
        <w:t xml:space="preserve"> </w:t>
      </w:r>
      <w:r>
        <w:t>different-than-negotiated</w:t>
      </w:r>
      <w:r>
        <w:rPr>
          <w:spacing w:val="-3"/>
        </w:rPr>
        <w:t xml:space="preserve"> </w:t>
      </w:r>
      <w:r>
        <w:t>rate</w:t>
      </w:r>
      <w:r>
        <w:rPr>
          <w:spacing w:val="-3"/>
        </w:rPr>
        <w:t xml:space="preserve"> </w:t>
      </w:r>
      <w:r>
        <w:t>can</w:t>
      </w:r>
      <w:r>
        <w:rPr>
          <w:spacing w:val="-3"/>
        </w:rPr>
        <w:t xml:space="preserve"> </w:t>
      </w:r>
      <w:r>
        <w:t>only</w:t>
      </w:r>
      <w:r>
        <w:rPr>
          <w:spacing w:val="-3"/>
        </w:rPr>
        <w:t xml:space="preserve"> </w:t>
      </w:r>
      <w:r>
        <w:t>be</w:t>
      </w:r>
      <w:r>
        <w:rPr>
          <w:spacing w:val="-3"/>
        </w:rPr>
        <w:t xml:space="preserve"> </w:t>
      </w:r>
      <w:r>
        <w:t>used</w:t>
      </w:r>
      <w:r>
        <w:rPr>
          <w:spacing w:val="-3"/>
        </w:rPr>
        <w:t xml:space="preserve"> </w:t>
      </w:r>
      <w:r>
        <w:t>for</w:t>
      </w:r>
      <w:r>
        <w:rPr>
          <w:spacing w:val="-3"/>
        </w:rPr>
        <w:t xml:space="preserve"> </w:t>
      </w:r>
      <w:r>
        <w:t>a</w:t>
      </w:r>
      <w:r>
        <w:rPr>
          <w:spacing w:val="-4"/>
        </w:rPr>
        <w:t xml:space="preserve"> </w:t>
      </w:r>
      <w:r>
        <w:t>single</w:t>
      </w:r>
      <w:r>
        <w:rPr>
          <w:spacing w:val="-4"/>
        </w:rPr>
        <w:t xml:space="preserve"> </w:t>
      </w:r>
      <w:r>
        <w:t>federal</w:t>
      </w:r>
      <w:r>
        <w:rPr>
          <w:spacing w:val="-3"/>
        </w:rPr>
        <w:t xml:space="preserve"> </w:t>
      </w:r>
      <w:r>
        <w:t>award</w:t>
      </w:r>
      <w:r>
        <w:rPr>
          <w:spacing w:val="-3"/>
        </w:rPr>
        <w:t xml:space="preserve"> </w:t>
      </w:r>
      <w:r>
        <w:t>or</w:t>
      </w:r>
      <w:r>
        <w:rPr>
          <w:spacing w:val="-3"/>
        </w:rPr>
        <w:t xml:space="preserve"> </w:t>
      </w:r>
      <w:r>
        <w:t>a class of awards, defined as a “group of Federal awards either awarded under a</w:t>
      </w:r>
      <w:r>
        <w:rPr>
          <w:spacing w:val="-1"/>
        </w:rPr>
        <w:t xml:space="preserve"> </w:t>
      </w:r>
      <w:r>
        <w:t>specific program or group of programs or to a specific type of non-Federal entity or group of non-federal entities to which specific provisions or exceptions may apply.”</w:t>
      </w:r>
      <w:r>
        <w:rPr>
          <w:spacing w:val="40"/>
        </w:rPr>
        <w:t xml:space="preserve"> </w:t>
      </w:r>
      <w:r>
        <w:t>45 C.F.R. §§ 75.2, 75.414(c)(1).</w:t>
      </w:r>
      <w:r>
        <w:rPr>
          <w:spacing w:val="40"/>
        </w:rPr>
        <w:t xml:space="preserve"> </w:t>
      </w:r>
      <w:r>
        <w:t>The first circumstance under which an ICR can be adjusted is when “required by Federal statute or regulation.”</w:t>
      </w:r>
      <w:r>
        <w:rPr>
          <w:spacing w:val="40"/>
        </w:rPr>
        <w:t xml:space="preserve"> </w:t>
      </w:r>
      <w:r>
        <w:t>§</w:t>
      </w:r>
      <w:r>
        <w:rPr>
          <w:spacing w:val="-3"/>
        </w:rPr>
        <w:t xml:space="preserve"> </w:t>
      </w:r>
      <w:r>
        <w:t>75.414(c)(1).</w:t>
      </w:r>
      <w:r>
        <w:rPr>
          <w:spacing w:val="40"/>
        </w:rPr>
        <w:t xml:space="preserve"> </w:t>
      </w:r>
      <w:r>
        <w:t>The</w:t>
      </w:r>
      <w:r>
        <w:rPr>
          <w:spacing w:val="-5"/>
        </w:rPr>
        <w:t xml:space="preserve"> </w:t>
      </w:r>
      <w:r>
        <w:t>second</w:t>
      </w:r>
      <w:r>
        <w:rPr>
          <w:spacing w:val="-3"/>
        </w:rPr>
        <w:t xml:space="preserve"> </w:t>
      </w:r>
      <w:r>
        <w:t>circumstance,</w:t>
      </w:r>
      <w:r>
        <w:rPr>
          <w:spacing w:val="-3"/>
        </w:rPr>
        <w:t xml:space="preserve"> </w:t>
      </w:r>
      <w:r>
        <w:t>relevant</w:t>
      </w:r>
      <w:r>
        <w:rPr>
          <w:spacing w:val="-3"/>
        </w:rPr>
        <w:t xml:space="preserve"> </w:t>
      </w:r>
      <w:r>
        <w:t>to</w:t>
      </w:r>
      <w:r>
        <w:rPr>
          <w:spacing w:val="-3"/>
        </w:rPr>
        <w:t xml:space="preserve"> </w:t>
      </w:r>
      <w:r>
        <w:t>the</w:t>
      </w:r>
      <w:r>
        <w:rPr>
          <w:spacing w:val="-2"/>
        </w:rPr>
        <w:t xml:space="preserve"> </w:t>
      </w:r>
      <w:r>
        <w:t>cases</w:t>
      </w:r>
      <w:r>
        <w:rPr>
          <w:spacing w:val="-3"/>
        </w:rPr>
        <w:t xml:space="preserve"> </w:t>
      </w:r>
      <w:r>
        <w:t>before</w:t>
      </w:r>
      <w:r>
        <w:rPr>
          <w:spacing w:val="-4"/>
        </w:rPr>
        <w:t xml:space="preserve"> </w:t>
      </w:r>
      <w:r>
        <w:t>the</w:t>
      </w:r>
      <w:r>
        <w:rPr>
          <w:spacing w:val="-3"/>
        </w:rPr>
        <w:t xml:space="preserve"> </w:t>
      </w:r>
      <w:r>
        <w:t>Court,</w:t>
      </w:r>
      <w:r>
        <w:rPr>
          <w:spacing w:val="-3"/>
        </w:rPr>
        <w:t xml:space="preserve"> </w:t>
      </w:r>
      <w:r>
        <w:t>is when “approved by a Federal awarding agency head or delegate based on documented justification,” as later described in Section (c)(3).</w:t>
      </w:r>
      <w:r>
        <w:rPr>
          <w:spacing w:val="40"/>
        </w:rPr>
        <w:t xml:space="preserve"> </w:t>
      </w:r>
      <w:r>
        <w:rPr>
          <w:u w:val="single"/>
        </w:rPr>
        <w:t>Id.</w:t>
      </w:r>
      <w:r>
        <w:rPr>
          <w:spacing w:val="40"/>
        </w:rPr>
        <w:t xml:space="preserve"> </w:t>
      </w:r>
      <w:r>
        <w:t>Turning to Section (c)(3), “[t]he HHS</w:t>
      </w:r>
    </w:p>
    <w:p w14:paraId="0CC24BFE" w14:textId="77777777" w:rsidR="007C5B54" w:rsidRDefault="00000000">
      <w:pPr>
        <w:pStyle w:val="BodyText"/>
        <w:spacing w:before="1" w:line="480" w:lineRule="auto"/>
        <w:ind w:right="205"/>
      </w:pPr>
      <w:r>
        <w:t>awarding agency must implement, and make publicly available, the policies, procedures and general</w:t>
      </w:r>
      <w:r>
        <w:rPr>
          <w:spacing w:val="-4"/>
        </w:rPr>
        <w:t xml:space="preserve"> </w:t>
      </w:r>
      <w:proofErr w:type="gramStart"/>
      <w:r>
        <w:t>decision</w:t>
      </w:r>
      <w:r>
        <w:rPr>
          <w:spacing w:val="-4"/>
        </w:rPr>
        <w:t xml:space="preserve"> </w:t>
      </w:r>
      <w:r>
        <w:t>making</w:t>
      </w:r>
      <w:proofErr w:type="gramEnd"/>
      <w:r>
        <w:rPr>
          <w:spacing w:val="-2"/>
        </w:rPr>
        <w:t xml:space="preserve"> </w:t>
      </w:r>
      <w:r>
        <w:t>criteria</w:t>
      </w:r>
      <w:r>
        <w:rPr>
          <w:spacing w:val="-5"/>
        </w:rPr>
        <w:t xml:space="preserve"> </w:t>
      </w:r>
      <w:r>
        <w:t>that</w:t>
      </w:r>
      <w:r>
        <w:rPr>
          <w:spacing w:val="-4"/>
        </w:rPr>
        <w:t xml:space="preserve"> </w:t>
      </w:r>
      <w:r>
        <w:t>their</w:t>
      </w:r>
      <w:r>
        <w:rPr>
          <w:spacing w:val="-4"/>
        </w:rPr>
        <w:t xml:space="preserve"> </w:t>
      </w:r>
      <w:r>
        <w:t>programs</w:t>
      </w:r>
      <w:r>
        <w:rPr>
          <w:spacing w:val="-4"/>
        </w:rPr>
        <w:t xml:space="preserve"> </w:t>
      </w:r>
      <w:r>
        <w:t>will</w:t>
      </w:r>
      <w:r>
        <w:rPr>
          <w:spacing w:val="-4"/>
        </w:rPr>
        <w:t xml:space="preserve"> </w:t>
      </w:r>
      <w:r>
        <w:t>follow</w:t>
      </w:r>
      <w:r>
        <w:rPr>
          <w:spacing w:val="-4"/>
        </w:rPr>
        <w:t xml:space="preserve"> </w:t>
      </w:r>
      <w:r>
        <w:t>to</w:t>
      </w:r>
      <w:r>
        <w:rPr>
          <w:spacing w:val="-4"/>
        </w:rPr>
        <w:t xml:space="preserve"> </w:t>
      </w:r>
      <w:r>
        <w:t>seek</w:t>
      </w:r>
      <w:r>
        <w:rPr>
          <w:spacing w:val="-4"/>
        </w:rPr>
        <w:t xml:space="preserve"> </w:t>
      </w:r>
      <w:r>
        <w:t>and</w:t>
      </w:r>
      <w:r>
        <w:rPr>
          <w:spacing w:val="-4"/>
        </w:rPr>
        <w:t xml:space="preserve"> </w:t>
      </w:r>
      <w:r>
        <w:t>justify</w:t>
      </w:r>
      <w:r>
        <w:rPr>
          <w:spacing w:val="-4"/>
        </w:rPr>
        <w:t xml:space="preserve"> </w:t>
      </w:r>
      <w:r>
        <w:t>deviations from negotiated rates.”</w:t>
      </w:r>
      <w:r>
        <w:rPr>
          <w:spacing w:val="40"/>
        </w:rPr>
        <w:t xml:space="preserve"> </w:t>
      </w:r>
      <w:r>
        <w:t>45 C.F.R. § 75.414(c)(3).</w:t>
      </w:r>
    </w:p>
    <w:p w14:paraId="14E9FBA2" w14:textId="77777777" w:rsidR="007C5B54" w:rsidRDefault="00000000">
      <w:pPr>
        <w:pStyle w:val="BodyText"/>
        <w:spacing w:line="480" w:lineRule="auto"/>
        <w:ind w:right="136" w:firstLine="719"/>
      </w:pPr>
      <w:r>
        <w:t>The February 7 Rate Change Notice eliminates the individually negotiated rates to</w:t>
      </w:r>
      <w:r>
        <w:rPr>
          <w:spacing w:val="40"/>
        </w:rPr>
        <w:t xml:space="preserve"> </w:t>
      </w:r>
      <w:r>
        <w:t>impose</w:t>
      </w:r>
      <w:r>
        <w:rPr>
          <w:spacing w:val="-4"/>
        </w:rPr>
        <w:t xml:space="preserve"> </w:t>
      </w:r>
      <w:r>
        <w:t>a</w:t>
      </w:r>
      <w:r>
        <w:rPr>
          <w:spacing w:val="-4"/>
        </w:rPr>
        <w:t xml:space="preserve"> </w:t>
      </w:r>
      <w:r>
        <w:t>flat</w:t>
      </w:r>
      <w:r>
        <w:rPr>
          <w:spacing w:val="-3"/>
        </w:rPr>
        <w:t xml:space="preserve"> </w:t>
      </w:r>
      <w:r>
        <w:t>rate</w:t>
      </w:r>
      <w:r>
        <w:rPr>
          <w:spacing w:val="-3"/>
        </w:rPr>
        <w:t xml:space="preserve"> </w:t>
      </w:r>
      <w:r>
        <w:t>of</w:t>
      </w:r>
      <w:r>
        <w:rPr>
          <w:spacing w:val="-3"/>
        </w:rPr>
        <w:t xml:space="preserve"> </w:t>
      </w:r>
      <w:r>
        <w:t>15%</w:t>
      </w:r>
      <w:r>
        <w:rPr>
          <w:spacing w:val="-3"/>
        </w:rPr>
        <w:t xml:space="preserve"> </w:t>
      </w:r>
      <w:r>
        <w:t>across</w:t>
      </w:r>
      <w:r>
        <w:rPr>
          <w:spacing w:val="-3"/>
        </w:rPr>
        <w:t xml:space="preserve"> </w:t>
      </w:r>
      <w:r>
        <w:t>all</w:t>
      </w:r>
      <w:r>
        <w:rPr>
          <w:spacing w:val="-3"/>
        </w:rPr>
        <w:t xml:space="preserve"> </w:t>
      </w:r>
      <w:r>
        <w:t>grants.</w:t>
      </w:r>
      <w:r>
        <w:rPr>
          <w:spacing w:val="40"/>
        </w:rPr>
        <w:t xml:space="preserve"> </w:t>
      </w:r>
      <w:r>
        <w:t>This</w:t>
      </w:r>
      <w:r>
        <w:rPr>
          <w:spacing w:val="-3"/>
        </w:rPr>
        <w:t xml:space="preserve"> </w:t>
      </w:r>
      <w:r>
        <w:t>usurps</w:t>
      </w:r>
      <w:r>
        <w:rPr>
          <w:spacing w:val="-3"/>
        </w:rPr>
        <w:t xml:space="preserve"> </w:t>
      </w:r>
      <w:r>
        <w:t>all</w:t>
      </w:r>
      <w:r>
        <w:rPr>
          <w:spacing w:val="-3"/>
        </w:rPr>
        <w:t xml:space="preserve"> </w:t>
      </w:r>
      <w:r>
        <w:t>currently</w:t>
      </w:r>
      <w:r>
        <w:rPr>
          <w:spacing w:val="-3"/>
        </w:rPr>
        <w:t xml:space="preserve"> </w:t>
      </w:r>
      <w:r>
        <w:t>existing</w:t>
      </w:r>
      <w:r>
        <w:rPr>
          <w:spacing w:val="-3"/>
        </w:rPr>
        <w:t xml:space="preserve"> </w:t>
      </w:r>
      <w:r>
        <w:t>NICRAs,</w:t>
      </w:r>
      <w:r>
        <w:rPr>
          <w:spacing w:val="-3"/>
        </w:rPr>
        <w:t xml:space="preserve"> </w:t>
      </w:r>
      <w:r>
        <w:t xml:space="preserve">impacting both </w:t>
      </w:r>
      <w:proofErr w:type="gramStart"/>
      <w:r>
        <w:t>all existing</w:t>
      </w:r>
      <w:proofErr w:type="gramEnd"/>
      <w:r>
        <w:t xml:space="preserve"> grants and all new grants going forward.</w:t>
      </w:r>
    </w:p>
    <w:p w14:paraId="6F673DB5" w14:textId="56130F8C" w:rsidR="007C5B54" w:rsidRPr="00675DB1" w:rsidRDefault="00000000" w:rsidP="00675DB1">
      <w:pPr>
        <w:pStyle w:val="Heading2"/>
        <w:numPr>
          <w:ilvl w:val="0"/>
          <w:numId w:val="10"/>
        </w:numPr>
      </w:pPr>
      <w:r w:rsidRPr="00675DB1">
        <w:t>Prior</w:t>
      </w:r>
      <w:r w:rsidRPr="00675DB1">
        <w:rPr>
          <w:spacing w:val="-2"/>
        </w:rPr>
        <w:t xml:space="preserve"> </w:t>
      </w:r>
      <w:r w:rsidRPr="00675DB1">
        <w:t>Attempts</w:t>
      </w:r>
      <w:r w:rsidRPr="00675DB1">
        <w:rPr>
          <w:spacing w:val="-1"/>
        </w:rPr>
        <w:t xml:space="preserve"> </w:t>
      </w:r>
      <w:r w:rsidRPr="00675DB1">
        <w:t>to</w:t>
      </w:r>
      <w:r w:rsidRPr="00675DB1">
        <w:rPr>
          <w:spacing w:val="-1"/>
        </w:rPr>
        <w:t xml:space="preserve"> </w:t>
      </w:r>
      <w:r w:rsidRPr="00675DB1">
        <w:t>Limit</w:t>
      </w:r>
      <w:r w:rsidRPr="00675DB1">
        <w:rPr>
          <w:spacing w:val="-4"/>
        </w:rPr>
        <w:t xml:space="preserve"> </w:t>
      </w:r>
      <w:r w:rsidRPr="00675DB1">
        <w:t>Indirect</w:t>
      </w:r>
      <w:r w:rsidRPr="00675DB1">
        <w:rPr>
          <w:spacing w:val="-2"/>
        </w:rPr>
        <w:t xml:space="preserve"> </w:t>
      </w:r>
      <w:r w:rsidRPr="00675DB1">
        <w:t>Cost</w:t>
      </w:r>
      <w:r w:rsidRPr="00675DB1">
        <w:rPr>
          <w:spacing w:val="-1"/>
        </w:rPr>
        <w:t xml:space="preserve"> </w:t>
      </w:r>
      <w:r w:rsidRPr="00675DB1">
        <w:t>Rates</w:t>
      </w:r>
      <w:r w:rsidRPr="00675DB1">
        <w:rPr>
          <w:spacing w:val="-1"/>
        </w:rPr>
        <w:t xml:space="preserve"> </w:t>
      </w:r>
      <w:r w:rsidRPr="00675DB1">
        <w:t>Governing</w:t>
      </w:r>
      <w:r w:rsidRPr="00675DB1">
        <w:rPr>
          <w:spacing w:val="-1"/>
        </w:rPr>
        <w:t xml:space="preserve"> </w:t>
      </w:r>
      <w:r w:rsidRPr="00675DB1">
        <w:t>NIH</w:t>
      </w:r>
      <w:r w:rsidRPr="00675DB1">
        <w:rPr>
          <w:spacing w:val="-1"/>
        </w:rPr>
        <w:t xml:space="preserve"> </w:t>
      </w:r>
      <w:r w:rsidRPr="00675DB1">
        <w:rPr>
          <w:spacing w:val="-2"/>
        </w:rPr>
        <w:t>Grants</w:t>
      </w:r>
    </w:p>
    <w:p w14:paraId="66B72A02" w14:textId="77777777" w:rsidR="007C5B54" w:rsidRDefault="007C5B54">
      <w:pPr>
        <w:pStyle w:val="BodyText"/>
        <w:ind w:left="0"/>
        <w:rPr>
          <w:b/>
        </w:rPr>
      </w:pPr>
    </w:p>
    <w:p w14:paraId="1BD3863D" w14:textId="77777777" w:rsidR="007C5B54" w:rsidRDefault="00000000">
      <w:pPr>
        <w:pStyle w:val="BodyText"/>
        <w:spacing w:line="480" w:lineRule="auto"/>
        <w:ind w:right="130" w:firstLine="719"/>
      </w:pPr>
      <w:r>
        <w:t>Prior presidential administrations have made changes or attempted to make changes to</w:t>
      </w:r>
      <w:r>
        <w:rPr>
          <w:spacing w:val="40"/>
        </w:rPr>
        <w:t xml:space="preserve"> </w:t>
      </w:r>
      <w:r>
        <w:t>the</w:t>
      </w:r>
      <w:r>
        <w:rPr>
          <w:spacing w:val="-4"/>
        </w:rPr>
        <w:t xml:space="preserve"> </w:t>
      </w:r>
      <w:r>
        <w:t>determination</w:t>
      </w:r>
      <w:r>
        <w:rPr>
          <w:spacing w:val="-4"/>
        </w:rPr>
        <w:t xml:space="preserve"> </w:t>
      </w:r>
      <w:r>
        <w:t>of</w:t>
      </w:r>
      <w:r>
        <w:rPr>
          <w:spacing w:val="-3"/>
        </w:rPr>
        <w:t xml:space="preserve"> </w:t>
      </w:r>
      <w:r>
        <w:t>F&amp;A</w:t>
      </w:r>
      <w:r>
        <w:rPr>
          <w:spacing w:val="-4"/>
        </w:rPr>
        <w:t xml:space="preserve"> </w:t>
      </w:r>
      <w:r>
        <w:t>costs.</w:t>
      </w:r>
      <w:r>
        <w:rPr>
          <w:spacing w:val="40"/>
        </w:rPr>
        <w:t xml:space="preserve"> </w:t>
      </w:r>
      <w:r>
        <w:t>The</w:t>
      </w:r>
      <w:r>
        <w:rPr>
          <w:spacing w:val="-5"/>
        </w:rPr>
        <w:t xml:space="preserve"> </w:t>
      </w:r>
      <w:r>
        <w:t>Clinton</w:t>
      </w:r>
      <w:r>
        <w:rPr>
          <w:spacing w:val="-4"/>
        </w:rPr>
        <w:t xml:space="preserve"> </w:t>
      </w:r>
      <w:r>
        <w:t>Administration</w:t>
      </w:r>
      <w:r>
        <w:rPr>
          <w:spacing w:val="-4"/>
        </w:rPr>
        <w:t xml:space="preserve"> </w:t>
      </w:r>
      <w:r>
        <w:t>limited</w:t>
      </w:r>
      <w:r>
        <w:rPr>
          <w:spacing w:val="-2"/>
        </w:rPr>
        <w:t xml:space="preserve"> </w:t>
      </w:r>
      <w:r>
        <w:t>indirect</w:t>
      </w:r>
      <w:r>
        <w:rPr>
          <w:spacing w:val="-4"/>
        </w:rPr>
        <w:t xml:space="preserve"> </w:t>
      </w:r>
      <w:r>
        <w:t>costs</w:t>
      </w:r>
      <w:r>
        <w:rPr>
          <w:spacing w:val="-4"/>
        </w:rPr>
        <w:t xml:space="preserve"> </w:t>
      </w:r>
      <w:r>
        <w:t>collectable</w:t>
      </w:r>
      <w:r>
        <w:rPr>
          <w:spacing w:val="-4"/>
        </w:rPr>
        <w:t xml:space="preserve"> </w:t>
      </w:r>
      <w:r>
        <w:t>by NIH grant recipients to 26% of modified total direct costs via the administrative rulemaking process.</w:t>
      </w:r>
      <w:r>
        <w:rPr>
          <w:spacing w:val="40"/>
        </w:rPr>
        <w:t xml:space="preserve"> </w:t>
      </w:r>
      <w:r>
        <w:rPr>
          <w:u w:val="single"/>
        </w:rPr>
        <w:t>See</w:t>
      </w:r>
      <w:r>
        <w:t xml:space="preserve"> Final Revision to Circular A-21, 56 Fed. Reg. 50224, 50228 (Oct. 3, 1991)</w:t>
      </w:r>
    </w:p>
    <w:p w14:paraId="1CD1A123" w14:textId="77777777" w:rsidR="007C5B54" w:rsidRDefault="00000000">
      <w:pPr>
        <w:pStyle w:val="BodyText"/>
        <w:spacing w:before="1" w:line="480" w:lineRule="auto"/>
      </w:pPr>
      <w:r>
        <w:t>(</w:t>
      </w:r>
      <w:proofErr w:type="gramStart"/>
      <w:r>
        <w:t>codified</w:t>
      </w:r>
      <w:proofErr w:type="gramEnd"/>
      <w:r>
        <w:t xml:space="preserve"> at 2 C.F.R.</w:t>
      </w:r>
      <w:r>
        <w:rPr>
          <w:spacing w:val="40"/>
        </w:rPr>
        <w:t xml:space="preserve"> </w:t>
      </w:r>
      <w:r>
        <w:t>pt. 200, appx. III § C(8)(a)).</w:t>
      </w:r>
      <w:r>
        <w:rPr>
          <w:spacing w:val="40"/>
        </w:rPr>
        <w:t xml:space="preserve"> </w:t>
      </w:r>
      <w:r>
        <w:t>A later budget proposal from the Clinton Administration</w:t>
      </w:r>
      <w:r>
        <w:rPr>
          <w:spacing w:val="-3"/>
        </w:rPr>
        <w:t xml:space="preserve"> </w:t>
      </w:r>
      <w:r>
        <w:t>related</w:t>
      </w:r>
      <w:r>
        <w:rPr>
          <w:spacing w:val="-3"/>
        </w:rPr>
        <w:t xml:space="preserve"> </w:t>
      </w:r>
      <w:r>
        <w:t>to</w:t>
      </w:r>
      <w:r>
        <w:rPr>
          <w:spacing w:val="-3"/>
        </w:rPr>
        <w:t xml:space="preserve"> </w:t>
      </w:r>
      <w:r>
        <w:t>the</w:t>
      </w:r>
      <w:r>
        <w:rPr>
          <w:spacing w:val="-4"/>
        </w:rPr>
        <w:t xml:space="preserve"> </w:t>
      </w:r>
      <w:r>
        <w:t>cutting</w:t>
      </w:r>
      <w:r>
        <w:rPr>
          <w:spacing w:val="-3"/>
        </w:rPr>
        <w:t xml:space="preserve"> </w:t>
      </w:r>
      <w:r>
        <w:t>of</w:t>
      </w:r>
      <w:r>
        <w:rPr>
          <w:spacing w:val="-3"/>
        </w:rPr>
        <w:t xml:space="preserve"> </w:t>
      </w:r>
      <w:r>
        <w:t>F&amp;A</w:t>
      </w:r>
      <w:r>
        <w:rPr>
          <w:spacing w:val="-3"/>
        </w:rPr>
        <w:t xml:space="preserve"> </w:t>
      </w:r>
      <w:r>
        <w:t>funding was</w:t>
      </w:r>
      <w:r>
        <w:rPr>
          <w:spacing w:val="-3"/>
        </w:rPr>
        <w:t xml:space="preserve"> </w:t>
      </w:r>
      <w:r>
        <w:t>rejected</w:t>
      </w:r>
      <w:r>
        <w:rPr>
          <w:spacing w:val="-4"/>
        </w:rPr>
        <w:t xml:space="preserve"> </w:t>
      </w:r>
      <w:r>
        <w:t>out</w:t>
      </w:r>
      <w:r>
        <w:rPr>
          <w:spacing w:val="-3"/>
        </w:rPr>
        <w:t xml:space="preserve"> </w:t>
      </w:r>
      <w:r>
        <w:t>of</w:t>
      </w:r>
      <w:r>
        <w:rPr>
          <w:spacing w:val="-3"/>
        </w:rPr>
        <w:t xml:space="preserve"> </w:t>
      </w:r>
      <w:r>
        <w:t>hand</w:t>
      </w:r>
      <w:r>
        <w:rPr>
          <w:spacing w:val="-3"/>
        </w:rPr>
        <w:t xml:space="preserve"> </w:t>
      </w:r>
      <w:r>
        <w:t>by</w:t>
      </w:r>
      <w:r>
        <w:rPr>
          <w:spacing w:val="-3"/>
        </w:rPr>
        <w:t xml:space="preserve"> </w:t>
      </w:r>
      <w:r>
        <w:t>Congress.</w:t>
      </w:r>
      <w:r>
        <w:rPr>
          <w:spacing w:val="40"/>
        </w:rPr>
        <w:t xml:space="preserve"> </w:t>
      </w:r>
      <w:r>
        <w:rPr>
          <w:u w:val="single"/>
        </w:rPr>
        <w:t>See</w:t>
      </w:r>
    </w:p>
    <w:p w14:paraId="311F806D" w14:textId="77777777" w:rsidR="007C5B54" w:rsidRDefault="00000000">
      <w:pPr>
        <w:pStyle w:val="BodyText"/>
        <w:spacing w:line="480" w:lineRule="auto"/>
      </w:pPr>
      <w:r>
        <w:t>H.</w:t>
      </w:r>
      <w:r>
        <w:rPr>
          <w:spacing w:val="-3"/>
        </w:rPr>
        <w:t xml:space="preserve"> </w:t>
      </w:r>
      <w:r>
        <w:t>Rep.</w:t>
      </w:r>
      <w:r>
        <w:rPr>
          <w:spacing w:val="-3"/>
        </w:rPr>
        <w:t xml:space="preserve"> </w:t>
      </w:r>
      <w:r>
        <w:t>103-553</w:t>
      </w:r>
      <w:r>
        <w:rPr>
          <w:spacing w:val="-3"/>
        </w:rPr>
        <w:t xml:space="preserve"> </w:t>
      </w:r>
      <w:r>
        <w:t>at</w:t>
      </w:r>
      <w:r>
        <w:rPr>
          <w:spacing w:val="-3"/>
        </w:rPr>
        <w:t xml:space="preserve"> </w:t>
      </w:r>
      <w:r>
        <w:t>67</w:t>
      </w:r>
      <w:r>
        <w:rPr>
          <w:spacing w:val="-3"/>
        </w:rPr>
        <w:t xml:space="preserve"> </w:t>
      </w:r>
      <w:r>
        <w:t>(1994);</w:t>
      </w:r>
      <w:r>
        <w:rPr>
          <w:spacing w:val="-3"/>
        </w:rPr>
        <w:t xml:space="preserve"> </w:t>
      </w:r>
      <w:r>
        <w:t>Genevieve</w:t>
      </w:r>
      <w:r>
        <w:rPr>
          <w:spacing w:val="-4"/>
        </w:rPr>
        <w:t xml:space="preserve"> </w:t>
      </w:r>
      <w:r>
        <w:t>J.</w:t>
      </w:r>
      <w:r>
        <w:rPr>
          <w:spacing w:val="-3"/>
        </w:rPr>
        <w:t xml:space="preserve"> </w:t>
      </w:r>
      <w:proofErr w:type="spellStart"/>
      <w:r>
        <w:t>Knezo</w:t>
      </w:r>
      <w:proofErr w:type="spellEnd"/>
      <w:r>
        <w:t>,</w:t>
      </w:r>
      <w:r>
        <w:rPr>
          <w:spacing w:val="-3"/>
        </w:rPr>
        <w:t xml:space="preserve"> </w:t>
      </w:r>
      <w:r>
        <w:t>Cong.</w:t>
      </w:r>
      <w:r>
        <w:rPr>
          <w:spacing w:val="-3"/>
        </w:rPr>
        <w:t xml:space="preserve"> </w:t>
      </w:r>
      <w:proofErr w:type="spellStart"/>
      <w:r>
        <w:t>Rsch</w:t>
      </w:r>
      <w:proofErr w:type="spellEnd"/>
      <w:r>
        <w:t>.</w:t>
      </w:r>
      <w:r>
        <w:rPr>
          <w:spacing w:val="-3"/>
        </w:rPr>
        <w:t xml:space="preserve"> </w:t>
      </w:r>
      <w:r>
        <w:t>Serv.,</w:t>
      </w:r>
      <w:r>
        <w:rPr>
          <w:spacing w:val="-3"/>
        </w:rPr>
        <w:t xml:space="preserve"> </w:t>
      </w:r>
      <w:r>
        <w:t>Indirect</w:t>
      </w:r>
      <w:r>
        <w:rPr>
          <w:spacing w:val="-3"/>
        </w:rPr>
        <w:t xml:space="preserve"> </w:t>
      </w:r>
      <w:r>
        <w:t>Costs</w:t>
      </w:r>
      <w:r>
        <w:rPr>
          <w:spacing w:val="-3"/>
        </w:rPr>
        <w:t xml:space="preserve"> </w:t>
      </w:r>
      <w:r>
        <w:t>for</w:t>
      </w:r>
      <w:r>
        <w:rPr>
          <w:spacing w:val="-4"/>
        </w:rPr>
        <w:t xml:space="preserve"> </w:t>
      </w:r>
      <w:r>
        <w:t>R&amp;D</w:t>
      </w:r>
      <w:r>
        <w:rPr>
          <w:spacing w:val="-2"/>
        </w:rPr>
        <w:t xml:space="preserve"> </w:t>
      </w:r>
      <w:r>
        <w:t>at Higher Education Institutions 32 (1994).</w:t>
      </w:r>
      <w:r>
        <w:rPr>
          <w:spacing w:val="40"/>
        </w:rPr>
        <w:t xml:space="preserve"> </w:t>
      </w:r>
      <w:r>
        <w:t>The Obama Administration had some discussion</w:t>
      </w:r>
    </w:p>
    <w:p w14:paraId="208E9EBB" w14:textId="77777777" w:rsidR="007C5B54" w:rsidRDefault="007C5B54">
      <w:pPr>
        <w:spacing w:line="480" w:lineRule="auto"/>
        <w:sectPr w:rsidR="007C5B54">
          <w:headerReference w:type="default" r:id="rId17"/>
          <w:footerReference w:type="default" r:id="rId18"/>
          <w:pgSz w:w="12240" w:h="15840"/>
          <w:pgMar w:top="1320" w:right="1340" w:bottom="980" w:left="1340" w:header="232" w:footer="785" w:gutter="0"/>
          <w:cols w:space="720"/>
        </w:sectPr>
      </w:pPr>
    </w:p>
    <w:p w14:paraId="1A6C2A34" w14:textId="77777777" w:rsidR="007C5B54" w:rsidRDefault="00000000">
      <w:pPr>
        <w:pStyle w:val="BodyText"/>
        <w:spacing w:before="101" w:line="480" w:lineRule="auto"/>
      </w:pPr>
      <w:r>
        <w:lastRenderedPageBreak/>
        <w:t>regarding</w:t>
      </w:r>
      <w:r>
        <w:rPr>
          <w:spacing w:val="-2"/>
        </w:rPr>
        <w:t xml:space="preserve"> </w:t>
      </w:r>
      <w:r>
        <w:t>a</w:t>
      </w:r>
      <w:r>
        <w:rPr>
          <w:spacing w:val="-4"/>
        </w:rPr>
        <w:t xml:space="preserve"> </w:t>
      </w:r>
      <w:r>
        <w:t>cap</w:t>
      </w:r>
      <w:r>
        <w:rPr>
          <w:spacing w:val="-3"/>
        </w:rPr>
        <w:t xml:space="preserve"> </w:t>
      </w:r>
      <w:r>
        <w:t>on</w:t>
      </w:r>
      <w:r>
        <w:rPr>
          <w:spacing w:val="-1"/>
        </w:rPr>
        <w:t xml:space="preserve"> </w:t>
      </w:r>
      <w:r>
        <w:t>all</w:t>
      </w:r>
      <w:r>
        <w:rPr>
          <w:spacing w:val="-3"/>
        </w:rPr>
        <w:t xml:space="preserve"> </w:t>
      </w:r>
      <w:r>
        <w:t>indirect</w:t>
      </w:r>
      <w:r>
        <w:rPr>
          <w:spacing w:val="-3"/>
        </w:rPr>
        <w:t xml:space="preserve"> </w:t>
      </w:r>
      <w:proofErr w:type="gramStart"/>
      <w:r>
        <w:t>costs,</w:t>
      </w:r>
      <w:r>
        <w:rPr>
          <w:spacing w:val="-3"/>
        </w:rPr>
        <w:t xml:space="preserve"> </w:t>
      </w:r>
      <w:r>
        <w:t>but</w:t>
      </w:r>
      <w:proofErr w:type="gramEnd"/>
      <w:r>
        <w:rPr>
          <w:spacing w:val="-3"/>
        </w:rPr>
        <w:t xml:space="preserve"> </w:t>
      </w:r>
      <w:r>
        <w:t>later</w:t>
      </w:r>
      <w:r>
        <w:rPr>
          <w:spacing w:val="-3"/>
        </w:rPr>
        <w:t xml:space="preserve"> </w:t>
      </w:r>
      <w:r>
        <w:t>changed</w:t>
      </w:r>
      <w:r>
        <w:rPr>
          <w:spacing w:val="-3"/>
        </w:rPr>
        <w:t xml:space="preserve"> </w:t>
      </w:r>
      <w:r>
        <w:t>course</w:t>
      </w:r>
      <w:r>
        <w:rPr>
          <w:spacing w:val="-1"/>
        </w:rPr>
        <w:t xml:space="preserve"> </w:t>
      </w:r>
      <w:r>
        <w:t>after</w:t>
      </w:r>
      <w:r>
        <w:rPr>
          <w:spacing w:val="-3"/>
        </w:rPr>
        <w:t xml:space="preserve"> </w:t>
      </w:r>
      <w:r>
        <w:t>nearly</w:t>
      </w:r>
      <w:r>
        <w:rPr>
          <w:spacing w:val="-3"/>
        </w:rPr>
        <w:t xml:space="preserve"> </w:t>
      </w:r>
      <w:r>
        <w:t>universal</w:t>
      </w:r>
      <w:r>
        <w:rPr>
          <w:spacing w:val="-3"/>
        </w:rPr>
        <w:t xml:space="preserve"> </w:t>
      </w:r>
      <w:r>
        <w:t xml:space="preserve">institutional </w:t>
      </w:r>
      <w:r>
        <w:rPr>
          <w:spacing w:val="-2"/>
        </w:rPr>
        <w:t>opposition.</w:t>
      </w:r>
    </w:p>
    <w:p w14:paraId="429BBE32" w14:textId="77777777" w:rsidR="007C5B54" w:rsidRDefault="00000000">
      <w:pPr>
        <w:pStyle w:val="BodyText"/>
        <w:spacing w:line="480" w:lineRule="auto"/>
        <w:ind w:right="110" w:firstLine="719"/>
      </w:pPr>
      <w:r>
        <w:t>In 2017, the first Trump Administration released a budget proposal that would have slashed the indirect cost rate to a uniform, across-the-board rate of 10%.</w:t>
      </w:r>
      <w:r>
        <w:rPr>
          <w:spacing w:val="40"/>
        </w:rPr>
        <w:t xml:space="preserve"> </w:t>
      </w:r>
      <w:r>
        <w:t>In direct response, Congress passed the previously mentioned appropriations rider to prevent this change, deeply concerned for the resulting harm to the nation’s research capability.</w:t>
      </w:r>
      <w:r>
        <w:rPr>
          <w:spacing w:val="80"/>
        </w:rPr>
        <w:t xml:space="preserve"> </w:t>
      </w:r>
      <w:r>
        <w:t>Consolidated Appropriations Act, 2018, Pub. L. No. 115-141, § 226, 132 Stat. 348.</w:t>
      </w:r>
      <w:r>
        <w:rPr>
          <w:spacing w:val="78"/>
        </w:rPr>
        <w:t xml:space="preserve"> </w:t>
      </w:r>
      <w:r>
        <w:t>This rider has remained the law from its passage through the present day.</w:t>
      </w:r>
      <w:r>
        <w:rPr>
          <w:spacing w:val="80"/>
        </w:rPr>
        <w:t xml:space="preserve"> </w:t>
      </w:r>
      <w:r>
        <w:t>Further Consolidated Appropriations Act, 2024,</w:t>
      </w:r>
      <w:r>
        <w:rPr>
          <w:spacing w:val="-3"/>
        </w:rPr>
        <w:t xml:space="preserve"> </w:t>
      </w:r>
      <w:r>
        <w:t>Pub.</w:t>
      </w:r>
      <w:r>
        <w:rPr>
          <w:spacing w:val="-3"/>
        </w:rPr>
        <w:t xml:space="preserve"> </w:t>
      </w:r>
      <w:r>
        <w:t>L.</w:t>
      </w:r>
      <w:r>
        <w:rPr>
          <w:spacing w:val="-3"/>
        </w:rPr>
        <w:t xml:space="preserve"> </w:t>
      </w:r>
      <w:r>
        <w:t>No.</w:t>
      </w:r>
      <w:r>
        <w:rPr>
          <w:spacing w:val="-3"/>
        </w:rPr>
        <w:t xml:space="preserve"> </w:t>
      </w:r>
      <w:r>
        <w:t>118-47,</w:t>
      </w:r>
      <w:r>
        <w:rPr>
          <w:spacing w:val="-3"/>
        </w:rPr>
        <w:t xml:space="preserve"> </w:t>
      </w:r>
      <w:r>
        <w:t>§</w:t>
      </w:r>
      <w:r>
        <w:rPr>
          <w:spacing w:val="-3"/>
        </w:rPr>
        <w:t xml:space="preserve"> </w:t>
      </w:r>
      <w:r>
        <w:t>224,</w:t>
      </w:r>
      <w:r>
        <w:rPr>
          <w:spacing w:val="-3"/>
        </w:rPr>
        <w:t xml:space="preserve"> </w:t>
      </w:r>
      <w:r>
        <w:t>138</w:t>
      </w:r>
      <w:r>
        <w:rPr>
          <w:spacing w:val="-3"/>
        </w:rPr>
        <w:t xml:space="preserve"> </w:t>
      </w:r>
      <w:r>
        <w:t>Stat.</w:t>
      </w:r>
      <w:r>
        <w:rPr>
          <w:spacing w:val="-3"/>
        </w:rPr>
        <w:t xml:space="preserve"> </w:t>
      </w:r>
      <w:r>
        <w:t>460,</w:t>
      </w:r>
      <w:r>
        <w:rPr>
          <w:spacing w:val="-3"/>
        </w:rPr>
        <w:t xml:space="preserve"> </w:t>
      </w:r>
      <w:r>
        <w:t>677;</w:t>
      </w:r>
      <w:r>
        <w:rPr>
          <w:spacing w:val="-2"/>
        </w:rPr>
        <w:t xml:space="preserve"> </w:t>
      </w:r>
      <w:r>
        <w:rPr>
          <w:u w:val="single"/>
        </w:rPr>
        <w:t>see</w:t>
      </w:r>
      <w:r>
        <w:rPr>
          <w:spacing w:val="-3"/>
          <w:u w:val="single"/>
        </w:rPr>
        <w:t xml:space="preserve"> </w:t>
      </w:r>
      <w:r>
        <w:rPr>
          <w:u w:val="single"/>
        </w:rPr>
        <w:t>also</w:t>
      </w:r>
      <w:r>
        <w:rPr>
          <w:spacing w:val="-3"/>
        </w:rPr>
        <w:t xml:space="preserve"> </w:t>
      </w:r>
      <w:r>
        <w:t>Dept.</w:t>
      </w:r>
      <w:r>
        <w:rPr>
          <w:spacing w:val="-3"/>
        </w:rPr>
        <w:t xml:space="preserve"> </w:t>
      </w:r>
      <w:r>
        <w:t>of</w:t>
      </w:r>
      <w:r>
        <w:rPr>
          <w:spacing w:val="-2"/>
        </w:rPr>
        <w:t xml:space="preserve"> </w:t>
      </w:r>
      <w:r>
        <w:t>Defense</w:t>
      </w:r>
      <w:r>
        <w:rPr>
          <w:spacing w:val="-3"/>
        </w:rPr>
        <w:t xml:space="preserve"> </w:t>
      </w:r>
      <w:r>
        <w:t>and</w:t>
      </w:r>
      <w:r>
        <w:rPr>
          <w:spacing w:val="-3"/>
        </w:rPr>
        <w:t xml:space="preserve"> </w:t>
      </w:r>
      <w:r>
        <w:t>Labor,</w:t>
      </w:r>
      <w:r>
        <w:rPr>
          <w:spacing w:val="-3"/>
        </w:rPr>
        <w:t xml:space="preserve"> </w:t>
      </w:r>
      <w:r>
        <w:t>Health</w:t>
      </w:r>
    </w:p>
    <w:p w14:paraId="6BDC4B92" w14:textId="77777777" w:rsidR="007C5B54" w:rsidRDefault="00000000">
      <w:pPr>
        <w:pStyle w:val="BodyText"/>
        <w:spacing w:before="1" w:line="480" w:lineRule="auto"/>
        <w:ind w:right="205"/>
      </w:pPr>
      <w:r>
        <w:t>and</w:t>
      </w:r>
      <w:r>
        <w:rPr>
          <w:spacing w:val="-5"/>
        </w:rPr>
        <w:t xml:space="preserve"> </w:t>
      </w:r>
      <w:r>
        <w:t>Human</w:t>
      </w:r>
      <w:r>
        <w:rPr>
          <w:spacing w:val="-5"/>
        </w:rPr>
        <w:t xml:space="preserve"> </w:t>
      </w:r>
      <w:r>
        <w:t>Services,</w:t>
      </w:r>
      <w:r>
        <w:rPr>
          <w:spacing w:val="-5"/>
        </w:rPr>
        <w:t xml:space="preserve"> </w:t>
      </w:r>
      <w:r>
        <w:t>and</w:t>
      </w:r>
      <w:r>
        <w:rPr>
          <w:spacing w:val="-3"/>
        </w:rPr>
        <w:t xml:space="preserve"> </w:t>
      </w:r>
      <w:r>
        <w:t>Education</w:t>
      </w:r>
      <w:r>
        <w:rPr>
          <w:spacing w:val="-5"/>
        </w:rPr>
        <w:t xml:space="preserve"> </w:t>
      </w:r>
      <w:r>
        <w:t>Appropriations</w:t>
      </w:r>
      <w:r>
        <w:rPr>
          <w:spacing w:val="-5"/>
        </w:rPr>
        <w:t xml:space="preserve"> </w:t>
      </w:r>
      <w:r>
        <w:t>Act,</w:t>
      </w:r>
      <w:r>
        <w:rPr>
          <w:spacing w:val="-2"/>
        </w:rPr>
        <w:t xml:space="preserve"> </w:t>
      </w:r>
      <w:r>
        <w:t>2019</w:t>
      </w:r>
      <w:r>
        <w:rPr>
          <w:spacing w:val="-5"/>
        </w:rPr>
        <w:t xml:space="preserve"> </w:t>
      </w:r>
      <w:r>
        <w:t>and</w:t>
      </w:r>
      <w:r>
        <w:rPr>
          <w:spacing w:val="-5"/>
        </w:rPr>
        <w:t xml:space="preserve"> </w:t>
      </w:r>
      <w:r>
        <w:t>Continuing</w:t>
      </w:r>
      <w:r>
        <w:rPr>
          <w:spacing w:val="-5"/>
        </w:rPr>
        <w:t xml:space="preserve"> </w:t>
      </w:r>
      <w:r>
        <w:t xml:space="preserve">Appropriations Act, 2019, </w:t>
      </w:r>
      <w:proofErr w:type="gramStart"/>
      <w:r>
        <w:t>Pub. L</w:t>
      </w:r>
      <w:proofErr w:type="gramEnd"/>
      <w:r>
        <w:t>. No. 115-245, § 224, 132 Stat. 2981, 3094 (2018); Further Consolidated</w:t>
      </w:r>
    </w:p>
    <w:p w14:paraId="7D4BFDD9" w14:textId="77777777" w:rsidR="007C5B54" w:rsidRDefault="00000000">
      <w:pPr>
        <w:pStyle w:val="BodyText"/>
      </w:pPr>
      <w:r>
        <w:t>Appropriations</w:t>
      </w:r>
      <w:r>
        <w:rPr>
          <w:spacing w:val="-1"/>
        </w:rPr>
        <w:t xml:space="preserve"> </w:t>
      </w:r>
      <w:r>
        <w:t>Act, 2020,</w:t>
      </w:r>
      <w:r>
        <w:rPr>
          <w:spacing w:val="-1"/>
        </w:rPr>
        <w:t xml:space="preserve"> </w:t>
      </w:r>
      <w:r>
        <w:t>Pub. L.</w:t>
      </w:r>
      <w:r>
        <w:rPr>
          <w:spacing w:val="-1"/>
        </w:rPr>
        <w:t xml:space="preserve"> </w:t>
      </w:r>
      <w:r>
        <w:t>No. 116-94,</w:t>
      </w:r>
      <w:r>
        <w:rPr>
          <w:spacing w:val="-1"/>
        </w:rPr>
        <w:t xml:space="preserve"> </w:t>
      </w:r>
      <w:r>
        <w:t>§ 224,</w:t>
      </w:r>
      <w:r>
        <w:rPr>
          <w:spacing w:val="-1"/>
        </w:rPr>
        <w:t xml:space="preserve"> </w:t>
      </w:r>
      <w:r>
        <w:t>133 Stat.</w:t>
      </w:r>
      <w:r>
        <w:rPr>
          <w:spacing w:val="-1"/>
        </w:rPr>
        <w:t xml:space="preserve"> </w:t>
      </w:r>
      <w:r>
        <w:t>2534, 2582</w:t>
      </w:r>
      <w:r>
        <w:rPr>
          <w:spacing w:val="-1"/>
        </w:rPr>
        <w:t xml:space="preserve"> </w:t>
      </w:r>
      <w:r>
        <w:t xml:space="preserve">(2019); </w:t>
      </w:r>
      <w:r>
        <w:rPr>
          <w:spacing w:val="-2"/>
        </w:rPr>
        <w:t>Consolidated</w:t>
      </w:r>
    </w:p>
    <w:p w14:paraId="6756578E" w14:textId="77777777" w:rsidR="007C5B54" w:rsidRDefault="00000000">
      <w:pPr>
        <w:pStyle w:val="BodyText"/>
        <w:spacing w:before="276"/>
      </w:pPr>
      <w:r>
        <w:t>Appropriations</w:t>
      </w:r>
      <w:r>
        <w:rPr>
          <w:spacing w:val="-1"/>
        </w:rPr>
        <w:t xml:space="preserve"> </w:t>
      </w:r>
      <w:r>
        <w:t>Act, 2021,</w:t>
      </w:r>
      <w:r>
        <w:rPr>
          <w:spacing w:val="-1"/>
        </w:rPr>
        <w:t xml:space="preserve"> </w:t>
      </w:r>
      <w:r>
        <w:t>Pub. L. No.</w:t>
      </w:r>
      <w:r>
        <w:rPr>
          <w:spacing w:val="-1"/>
        </w:rPr>
        <w:t xml:space="preserve"> </w:t>
      </w:r>
      <w:r>
        <w:t>116-260, §</w:t>
      </w:r>
      <w:r>
        <w:rPr>
          <w:spacing w:val="-1"/>
        </w:rPr>
        <w:t xml:space="preserve"> </w:t>
      </w:r>
      <w:r>
        <w:t>224, 134 Stat.</w:t>
      </w:r>
      <w:r>
        <w:rPr>
          <w:spacing w:val="-1"/>
        </w:rPr>
        <w:t xml:space="preserve"> </w:t>
      </w:r>
      <w:r>
        <w:t xml:space="preserve">1182, 1594 </w:t>
      </w:r>
      <w:r>
        <w:rPr>
          <w:spacing w:val="-2"/>
        </w:rPr>
        <w:t>(2020</w:t>
      </w:r>
      <w:proofErr w:type="gramStart"/>
      <w:r>
        <w:rPr>
          <w:spacing w:val="-2"/>
        </w:rPr>
        <w:t>);</w:t>
      </w:r>
      <w:proofErr w:type="gramEnd"/>
    </w:p>
    <w:p w14:paraId="7669C7D0" w14:textId="77777777" w:rsidR="007C5B54" w:rsidRDefault="007C5B54">
      <w:pPr>
        <w:pStyle w:val="BodyText"/>
        <w:ind w:left="0"/>
      </w:pPr>
    </w:p>
    <w:p w14:paraId="53235F9C" w14:textId="77777777" w:rsidR="007C5B54" w:rsidRDefault="00000000">
      <w:pPr>
        <w:pStyle w:val="BodyText"/>
      </w:pPr>
      <w:r>
        <w:t>Consolidated</w:t>
      </w:r>
      <w:r>
        <w:rPr>
          <w:spacing w:val="-1"/>
        </w:rPr>
        <w:t xml:space="preserve"> </w:t>
      </w:r>
      <w:r>
        <w:t>Appropriations</w:t>
      </w:r>
      <w:r>
        <w:rPr>
          <w:spacing w:val="-1"/>
        </w:rPr>
        <w:t xml:space="preserve"> </w:t>
      </w:r>
      <w:r>
        <w:t>Act, 2022,</w:t>
      </w:r>
      <w:r>
        <w:rPr>
          <w:spacing w:val="-1"/>
        </w:rPr>
        <w:t xml:space="preserve"> </w:t>
      </w:r>
      <w:r>
        <w:t>Pub. L.</w:t>
      </w:r>
      <w:r>
        <w:rPr>
          <w:spacing w:val="-1"/>
        </w:rPr>
        <w:t xml:space="preserve"> </w:t>
      </w:r>
      <w:r>
        <w:t>No. 117-103,</w:t>
      </w:r>
      <w:r>
        <w:rPr>
          <w:spacing w:val="-1"/>
        </w:rPr>
        <w:t xml:space="preserve"> </w:t>
      </w:r>
      <w:r>
        <w:t>§ 224,</w:t>
      </w:r>
      <w:r>
        <w:rPr>
          <w:spacing w:val="-1"/>
        </w:rPr>
        <w:t xml:space="preserve"> </w:t>
      </w:r>
      <w:r>
        <w:t>136 Stat.</w:t>
      </w:r>
      <w:r>
        <w:rPr>
          <w:spacing w:val="-1"/>
        </w:rPr>
        <w:t xml:space="preserve"> </w:t>
      </w:r>
      <w:r>
        <w:t xml:space="preserve">49, </w:t>
      </w:r>
      <w:proofErr w:type="gramStart"/>
      <w:r>
        <w:t>470-</w:t>
      </w:r>
      <w:r>
        <w:rPr>
          <w:spacing w:val="-5"/>
        </w:rPr>
        <w:t>71;</w:t>
      </w:r>
      <w:proofErr w:type="gramEnd"/>
    </w:p>
    <w:p w14:paraId="0F17D6FD" w14:textId="77777777" w:rsidR="007C5B54" w:rsidRDefault="007C5B54">
      <w:pPr>
        <w:pStyle w:val="BodyText"/>
        <w:ind w:left="0"/>
      </w:pPr>
    </w:p>
    <w:p w14:paraId="209F704B" w14:textId="77777777" w:rsidR="007C5B54" w:rsidRDefault="00000000">
      <w:pPr>
        <w:pStyle w:val="BodyText"/>
      </w:pPr>
      <w:r>
        <w:t>Consolidated</w:t>
      </w:r>
      <w:r>
        <w:rPr>
          <w:spacing w:val="-1"/>
        </w:rPr>
        <w:t xml:space="preserve"> </w:t>
      </w:r>
      <w:r>
        <w:t>Appropriations</w:t>
      </w:r>
      <w:r>
        <w:rPr>
          <w:spacing w:val="-1"/>
        </w:rPr>
        <w:t xml:space="preserve"> </w:t>
      </w:r>
      <w:r>
        <w:t>Act, 2023,</w:t>
      </w:r>
      <w:r>
        <w:rPr>
          <w:spacing w:val="-1"/>
        </w:rPr>
        <w:t xml:space="preserve"> </w:t>
      </w:r>
      <w:r>
        <w:t>Pub. L.</w:t>
      </w:r>
      <w:r>
        <w:rPr>
          <w:spacing w:val="-1"/>
        </w:rPr>
        <w:t xml:space="preserve"> </w:t>
      </w:r>
      <w:r>
        <w:t>No. 117-328,</w:t>
      </w:r>
      <w:r>
        <w:rPr>
          <w:spacing w:val="-1"/>
        </w:rPr>
        <w:t xml:space="preserve"> </w:t>
      </w:r>
      <w:r>
        <w:t>§ 224,</w:t>
      </w:r>
      <w:r>
        <w:rPr>
          <w:spacing w:val="-1"/>
        </w:rPr>
        <w:t xml:space="preserve"> </w:t>
      </w:r>
      <w:r>
        <w:t>136 Stat.</w:t>
      </w:r>
      <w:r>
        <w:rPr>
          <w:spacing w:val="-1"/>
        </w:rPr>
        <w:t xml:space="preserve"> </w:t>
      </w:r>
      <w:r>
        <w:t>4459, 4883-</w:t>
      </w:r>
      <w:r>
        <w:rPr>
          <w:spacing w:val="-5"/>
        </w:rPr>
        <w:t>84</w:t>
      </w:r>
    </w:p>
    <w:p w14:paraId="1FA3B28F" w14:textId="77777777" w:rsidR="007C5B54" w:rsidRDefault="007C5B54">
      <w:pPr>
        <w:pStyle w:val="BodyText"/>
        <w:ind w:left="0"/>
      </w:pPr>
    </w:p>
    <w:p w14:paraId="6605CC19" w14:textId="77777777" w:rsidR="007C5B54" w:rsidRDefault="00000000">
      <w:pPr>
        <w:pStyle w:val="BodyText"/>
      </w:pPr>
      <w:r>
        <w:rPr>
          <w:spacing w:val="-2"/>
        </w:rPr>
        <w:t>(2022).</w:t>
      </w:r>
    </w:p>
    <w:p w14:paraId="0773C51C" w14:textId="77777777" w:rsidR="007C5B54" w:rsidRDefault="007C5B54">
      <w:pPr>
        <w:pStyle w:val="BodyText"/>
        <w:ind w:left="0"/>
      </w:pPr>
    </w:p>
    <w:p w14:paraId="7F5D7778" w14:textId="402C6F0B" w:rsidR="007C5B54" w:rsidRDefault="00000000" w:rsidP="00675DB1">
      <w:pPr>
        <w:pStyle w:val="Heading1"/>
        <w:numPr>
          <w:ilvl w:val="0"/>
          <w:numId w:val="14"/>
        </w:numPr>
      </w:pPr>
      <w:r>
        <w:t>PROCEDURAL</w:t>
      </w:r>
      <w:r w:rsidRPr="00675DB1">
        <w:rPr>
          <w:spacing w:val="-3"/>
        </w:rPr>
        <w:t xml:space="preserve"> </w:t>
      </w:r>
      <w:r w:rsidRPr="00675DB1">
        <w:rPr>
          <w:spacing w:val="-2"/>
        </w:rPr>
        <w:t>HISTORY</w:t>
      </w:r>
    </w:p>
    <w:p w14:paraId="3FBD2E8E" w14:textId="77777777" w:rsidR="007C5B54" w:rsidRDefault="007C5B54">
      <w:pPr>
        <w:pStyle w:val="BodyText"/>
        <w:ind w:left="0"/>
        <w:rPr>
          <w:b/>
        </w:rPr>
      </w:pPr>
    </w:p>
    <w:p w14:paraId="57AFD015" w14:textId="77777777" w:rsidR="007C5B54" w:rsidRDefault="00000000">
      <w:pPr>
        <w:pStyle w:val="BodyText"/>
        <w:spacing w:line="480" w:lineRule="auto"/>
        <w:ind w:right="205" w:firstLine="719"/>
      </w:pPr>
      <w:r>
        <w:t>The</w:t>
      </w:r>
      <w:r>
        <w:rPr>
          <w:spacing w:val="-5"/>
        </w:rPr>
        <w:t xml:space="preserve"> </w:t>
      </w:r>
      <w:r>
        <w:t>Rate</w:t>
      </w:r>
      <w:r>
        <w:rPr>
          <w:spacing w:val="-3"/>
        </w:rPr>
        <w:t xml:space="preserve"> </w:t>
      </w:r>
      <w:r>
        <w:t>Change</w:t>
      </w:r>
      <w:r>
        <w:rPr>
          <w:spacing w:val="-4"/>
        </w:rPr>
        <w:t xml:space="preserve"> </w:t>
      </w:r>
      <w:r>
        <w:t>Notice</w:t>
      </w:r>
      <w:r>
        <w:rPr>
          <w:spacing w:val="-2"/>
        </w:rPr>
        <w:t xml:space="preserve"> </w:t>
      </w:r>
      <w:r>
        <w:t>was</w:t>
      </w:r>
      <w:r>
        <w:rPr>
          <w:spacing w:val="-3"/>
        </w:rPr>
        <w:t xml:space="preserve"> </w:t>
      </w:r>
      <w:r>
        <w:t>signed</w:t>
      </w:r>
      <w:r>
        <w:rPr>
          <w:spacing w:val="-2"/>
        </w:rPr>
        <w:t xml:space="preserve"> </w:t>
      </w:r>
      <w:r>
        <w:t>on</w:t>
      </w:r>
      <w:r>
        <w:rPr>
          <w:spacing w:val="-3"/>
        </w:rPr>
        <w:t xml:space="preserve"> </w:t>
      </w:r>
      <w:r>
        <w:t>the</w:t>
      </w:r>
      <w:r>
        <w:rPr>
          <w:spacing w:val="-3"/>
        </w:rPr>
        <w:t xml:space="preserve"> </w:t>
      </w:r>
      <w:r>
        <w:t>evening</w:t>
      </w:r>
      <w:r>
        <w:rPr>
          <w:spacing w:val="-3"/>
        </w:rPr>
        <w:t xml:space="preserve"> </w:t>
      </w:r>
      <w:r>
        <w:t>of</w:t>
      </w:r>
      <w:r>
        <w:rPr>
          <w:spacing w:val="-3"/>
        </w:rPr>
        <w:t xml:space="preserve"> </w:t>
      </w:r>
      <w:r>
        <w:t>February</w:t>
      </w:r>
      <w:r>
        <w:rPr>
          <w:spacing w:val="-3"/>
        </w:rPr>
        <w:t xml:space="preserve"> </w:t>
      </w:r>
      <w:r>
        <w:t>7,</w:t>
      </w:r>
      <w:r>
        <w:rPr>
          <w:spacing w:val="-4"/>
        </w:rPr>
        <w:t xml:space="preserve"> </w:t>
      </w:r>
      <w:r>
        <w:t>2025—and</w:t>
      </w:r>
      <w:r>
        <w:rPr>
          <w:spacing w:val="-3"/>
        </w:rPr>
        <w:t xml:space="preserve"> </w:t>
      </w:r>
      <w:r>
        <w:t>was</w:t>
      </w:r>
      <w:r>
        <w:rPr>
          <w:spacing w:val="-3"/>
        </w:rPr>
        <w:t xml:space="preserve"> </w:t>
      </w:r>
      <w:r>
        <w:t>set</w:t>
      </w:r>
      <w:r>
        <w:rPr>
          <w:spacing w:val="-3"/>
        </w:rPr>
        <w:t xml:space="preserve"> </w:t>
      </w:r>
      <w:r>
        <w:t>to go into effect on the following business day, February 10, 2025.</w:t>
      </w:r>
      <w:r>
        <w:rPr>
          <w:spacing w:val="40"/>
        </w:rPr>
        <w:t xml:space="preserve"> </w:t>
      </w:r>
      <w:r>
        <w:t>On February 10, the three Plaintiff groups filed their cases seeking injunctive and declaratory relief, each alleging that the Rate</w:t>
      </w:r>
      <w:r>
        <w:rPr>
          <w:spacing w:val="-2"/>
        </w:rPr>
        <w:t xml:space="preserve"> </w:t>
      </w:r>
      <w:r>
        <w:t>Change</w:t>
      </w:r>
      <w:r>
        <w:rPr>
          <w:spacing w:val="-3"/>
        </w:rPr>
        <w:t xml:space="preserve"> </w:t>
      </w:r>
      <w:r>
        <w:t>Notice</w:t>
      </w:r>
      <w:r>
        <w:rPr>
          <w:spacing w:val="-3"/>
        </w:rPr>
        <w:t xml:space="preserve"> </w:t>
      </w:r>
      <w:r>
        <w:t>ignores</w:t>
      </w:r>
      <w:r>
        <w:rPr>
          <w:spacing w:val="-2"/>
        </w:rPr>
        <w:t xml:space="preserve"> </w:t>
      </w:r>
      <w:r>
        <w:t>existing</w:t>
      </w:r>
      <w:r>
        <w:rPr>
          <w:spacing w:val="-2"/>
        </w:rPr>
        <w:t xml:space="preserve"> </w:t>
      </w:r>
      <w:r>
        <w:t>regulations,</w:t>
      </w:r>
      <w:r>
        <w:rPr>
          <w:spacing w:val="-2"/>
        </w:rPr>
        <w:t xml:space="preserve"> </w:t>
      </w:r>
      <w:r>
        <w:t>is</w:t>
      </w:r>
      <w:r>
        <w:rPr>
          <w:spacing w:val="-2"/>
        </w:rPr>
        <w:t xml:space="preserve"> </w:t>
      </w:r>
      <w:proofErr w:type="gramStart"/>
      <w:r>
        <w:t>in</w:t>
      </w:r>
      <w:r>
        <w:rPr>
          <w:spacing w:val="-2"/>
        </w:rPr>
        <w:t xml:space="preserve"> </w:t>
      </w:r>
      <w:r>
        <w:t>excess</w:t>
      </w:r>
      <w:r>
        <w:rPr>
          <w:spacing w:val="-2"/>
        </w:rPr>
        <w:t xml:space="preserve"> </w:t>
      </w:r>
      <w:r>
        <w:t>of</w:t>
      </w:r>
      <w:proofErr w:type="gramEnd"/>
      <w:r>
        <w:rPr>
          <w:spacing w:val="-2"/>
        </w:rPr>
        <w:t xml:space="preserve"> </w:t>
      </w:r>
      <w:r>
        <w:t>statutory</w:t>
      </w:r>
      <w:r>
        <w:rPr>
          <w:spacing w:val="-2"/>
        </w:rPr>
        <w:t xml:space="preserve"> </w:t>
      </w:r>
      <w:r>
        <w:t>authority,</w:t>
      </w:r>
      <w:r>
        <w:rPr>
          <w:spacing w:val="-2"/>
        </w:rPr>
        <w:t xml:space="preserve"> </w:t>
      </w:r>
      <w:r>
        <w:t>and violates the Administrative Procedure Act (“APA”) because it is arbitrary and capricious, the Administration failed to follow proper procedure, and the Notice is impermissibly retroactive.</w:t>
      </w:r>
    </w:p>
    <w:p w14:paraId="0ECE8EF2" w14:textId="77777777" w:rsidR="007C5B54" w:rsidRDefault="007C5B54">
      <w:pPr>
        <w:spacing w:line="480" w:lineRule="auto"/>
        <w:sectPr w:rsidR="007C5B54">
          <w:headerReference w:type="default" r:id="rId19"/>
          <w:footerReference w:type="default" r:id="rId20"/>
          <w:pgSz w:w="12240" w:h="15840"/>
          <w:pgMar w:top="1320" w:right="1340" w:bottom="980" w:left="1340" w:header="232" w:footer="785" w:gutter="0"/>
          <w:cols w:space="720"/>
        </w:sectPr>
      </w:pPr>
    </w:p>
    <w:p w14:paraId="254EA12C" w14:textId="77777777" w:rsidR="007C5B54" w:rsidRDefault="00000000">
      <w:pPr>
        <w:pStyle w:val="BodyText"/>
        <w:spacing w:before="101" w:line="480" w:lineRule="auto"/>
      </w:pPr>
      <w:r>
        <w:lastRenderedPageBreak/>
        <w:t xml:space="preserve">Each Plaintiff group requested an </w:t>
      </w:r>
      <w:r>
        <w:rPr>
          <w:i/>
        </w:rPr>
        <w:t xml:space="preserve">ex </w:t>
      </w:r>
      <w:proofErr w:type="spellStart"/>
      <w:r>
        <w:rPr>
          <w:i/>
        </w:rPr>
        <w:t>parte</w:t>
      </w:r>
      <w:proofErr w:type="spellEnd"/>
      <w:r>
        <w:rPr>
          <w:i/>
        </w:rPr>
        <w:t xml:space="preserve"> </w:t>
      </w:r>
      <w:r>
        <w:t>temporary restraining order (“TRO”), two of which were granted, and the third was denied as moot after the Court issued a nationwide injunction in the</w:t>
      </w:r>
      <w:r>
        <w:rPr>
          <w:spacing w:val="-4"/>
        </w:rPr>
        <w:t xml:space="preserve"> </w:t>
      </w:r>
      <w:r>
        <w:t>second</w:t>
      </w:r>
      <w:r>
        <w:rPr>
          <w:spacing w:val="-4"/>
        </w:rPr>
        <w:t xml:space="preserve"> </w:t>
      </w:r>
      <w:r>
        <w:t>action,</w:t>
      </w:r>
      <w:r>
        <w:rPr>
          <w:spacing w:val="-4"/>
        </w:rPr>
        <w:t xml:space="preserve"> </w:t>
      </w:r>
      <w:r>
        <w:rPr>
          <w:u w:val="single"/>
        </w:rPr>
        <w:t>AAMC</w:t>
      </w:r>
      <w:r>
        <w:t>,</w:t>
      </w:r>
      <w:r>
        <w:rPr>
          <w:spacing w:val="-4"/>
        </w:rPr>
        <w:t xml:space="preserve"> </w:t>
      </w:r>
      <w:r>
        <w:t>25-CV-13460.</w:t>
      </w:r>
      <w:r>
        <w:rPr>
          <w:spacing w:val="40"/>
        </w:rPr>
        <w:t xml:space="preserve"> </w:t>
      </w:r>
      <w:r>
        <w:t>Defendants</w:t>
      </w:r>
      <w:r>
        <w:rPr>
          <w:spacing w:val="-3"/>
        </w:rPr>
        <w:t xml:space="preserve"> </w:t>
      </w:r>
      <w:r>
        <w:t>subsequently</w:t>
      </w:r>
      <w:r>
        <w:rPr>
          <w:spacing w:val="-4"/>
        </w:rPr>
        <w:t xml:space="preserve"> </w:t>
      </w:r>
      <w:r>
        <w:t>filed</w:t>
      </w:r>
      <w:r>
        <w:rPr>
          <w:spacing w:val="-2"/>
        </w:rPr>
        <w:t xml:space="preserve"> </w:t>
      </w:r>
      <w:r>
        <w:t>reports</w:t>
      </w:r>
      <w:r>
        <w:rPr>
          <w:spacing w:val="-4"/>
        </w:rPr>
        <w:t xml:space="preserve"> </w:t>
      </w:r>
      <w:r>
        <w:t>confirming</w:t>
      </w:r>
      <w:r>
        <w:rPr>
          <w:spacing w:val="-4"/>
        </w:rPr>
        <w:t xml:space="preserve"> </w:t>
      </w:r>
      <w:r>
        <w:t>that</w:t>
      </w:r>
    </w:p>
    <w:p w14:paraId="5489E4DB" w14:textId="77777777" w:rsidR="007C5B54" w:rsidRDefault="00000000">
      <w:pPr>
        <w:pStyle w:val="BodyText"/>
        <w:spacing w:line="480" w:lineRule="auto"/>
        <w:ind w:right="337"/>
      </w:pPr>
      <w:proofErr w:type="gramStart"/>
      <w:r>
        <w:t>they</w:t>
      </w:r>
      <w:proofErr w:type="gramEnd"/>
      <w:r>
        <w:t xml:space="preserve"> would not implement the Rate Change Notice until further notice from the Court.</w:t>
      </w:r>
      <w:r>
        <w:rPr>
          <w:spacing w:val="40"/>
        </w:rPr>
        <w:t xml:space="preserve"> </w:t>
      </w:r>
      <w:r>
        <w:t>The Court</w:t>
      </w:r>
      <w:r>
        <w:rPr>
          <w:spacing w:val="-3"/>
        </w:rPr>
        <w:t xml:space="preserve"> </w:t>
      </w:r>
      <w:r>
        <w:t>then</w:t>
      </w:r>
      <w:r>
        <w:rPr>
          <w:spacing w:val="-3"/>
        </w:rPr>
        <w:t xml:space="preserve"> </w:t>
      </w:r>
      <w:r>
        <w:t>directed</w:t>
      </w:r>
      <w:r>
        <w:rPr>
          <w:spacing w:val="-3"/>
        </w:rPr>
        <w:t xml:space="preserve"> </w:t>
      </w:r>
      <w:r>
        <w:t>Defendants</w:t>
      </w:r>
      <w:r>
        <w:rPr>
          <w:spacing w:val="-3"/>
        </w:rPr>
        <w:t xml:space="preserve"> </w:t>
      </w:r>
      <w:r>
        <w:t>to</w:t>
      </w:r>
      <w:r>
        <w:rPr>
          <w:spacing w:val="-3"/>
        </w:rPr>
        <w:t xml:space="preserve"> </w:t>
      </w:r>
      <w:r>
        <w:t>submit</w:t>
      </w:r>
      <w:r>
        <w:rPr>
          <w:spacing w:val="-3"/>
        </w:rPr>
        <w:t xml:space="preserve"> </w:t>
      </w:r>
      <w:r>
        <w:t>a</w:t>
      </w:r>
      <w:r>
        <w:rPr>
          <w:spacing w:val="-4"/>
        </w:rPr>
        <w:t xml:space="preserve"> </w:t>
      </w:r>
      <w:r>
        <w:t>consolidated</w:t>
      </w:r>
      <w:r>
        <w:rPr>
          <w:spacing w:val="-3"/>
        </w:rPr>
        <w:t xml:space="preserve"> </w:t>
      </w:r>
      <w:r>
        <w:t>opposition</w:t>
      </w:r>
      <w:r>
        <w:rPr>
          <w:spacing w:val="-3"/>
        </w:rPr>
        <w:t xml:space="preserve"> </w:t>
      </w:r>
      <w:r>
        <w:t>to</w:t>
      </w:r>
      <w:r>
        <w:rPr>
          <w:spacing w:val="-3"/>
        </w:rPr>
        <w:t xml:space="preserve"> </w:t>
      </w:r>
      <w:r>
        <w:t>Plaintiffs’</w:t>
      </w:r>
      <w:r>
        <w:rPr>
          <w:spacing w:val="-4"/>
        </w:rPr>
        <w:t xml:space="preserve"> </w:t>
      </w:r>
      <w:r>
        <w:t>motions,</w:t>
      </w:r>
      <w:r>
        <w:rPr>
          <w:spacing w:val="-3"/>
        </w:rPr>
        <w:t xml:space="preserve"> </w:t>
      </w:r>
      <w:r>
        <w:t xml:space="preserve">and the Plaintiff groups to submit a consolidated reply </w:t>
      </w:r>
      <w:proofErr w:type="gramStart"/>
      <w:r>
        <w:t>brief</w:t>
      </w:r>
      <w:proofErr w:type="gramEnd"/>
      <w:r>
        <w:t>.</w:t>
      </w:r>
    </w:p>
    <w:p w14:paraId="491D9786" w14:textId="77777777" w:rsidR="007C5B54" w:rsidRDefault="00000000">
      <w:pPr>
        <w:pStyle w:val="BodyText"/>
        <w:spacing w:line="480" w:lineRule="auto"/>
        <w:ind w:firstLine="719"/>
      </w:pPr>
      <w:r>
        <w:t>On the eleventh day of the temporary restraining orders, February 21, 2025, the Court extended</w:t>
      </w:r>
      <w:r>
        <w:rPr>
          <w:spacing w:val="-3"/>
        </w:rPr>
        <w:t xml:space="preserve"> </w:t>
      </w:r>
      <w:r>
        <w:t>the</w:t>
      </w:r>
      <w:r>
        <w:rPr>
          <w:spacing w:val="-3"/>
        </w:rPr>
        <w:t xml:space="preserve"> </w:t>
      </w:r>
      <w:r>
        <w:t>temporary</w:t>
      </w:r>
      <w:r>
        <w:rPr>
          <w:spacing w:val="-3"/>
        </w:rPr>
        <w:t xml:space="preserve"> </w:t>
      </w:r>
      <w:r>
        <w:t>orders</w:t>
      </w:r>
      <w:r>
        <w:rPr>
          <w:spacing w:val="-3"/>
        </w:rPr>
        <w:t xml:space="preserve"> </w:t>
      </w:r>
      <w:r>
        <w:t>for</w:t>
      </w:r>
      <w:r>
        <w:rPr>
          <w:spacing w:val="-3"/>
        </w:rPr>
        <w:t xml:space="preserve"> </w:t>
      </w:r>
      <w:r>
        <w:t>good</w:t>
      </w:r>
      <w:r>
        <w:rPr>
          <w:spacing w:val="-3"/>
        </w:rPr>
        <w:t xml:space="preserve"> </w:t>
      </w:r>
      <w:r>
        <w:t>cause,</w:t>
      </w:r>
      <w:r>
        <w:rPr>
          <w:spacing w:val="-2"/>
        </w:rPr>
        <w:t xml:space="preserve"> </w:t>
      </w:r>
      <w:r>
        <w:t>pursuant</w:t>
      </w:r>
      <w:r>
        <w:rPr>
          <w:spacing w:val="-3"/>
        </w:rPr>
        <w:t xml:space="preserve"> </w:t>
      </w:r>
      <w:r>
        <w:t>to</w:t>
      </w:r>
      <w:r>
        <w:rPr>
          <w:spacing w:val="-3"/>
        </w:rPr>
        <w:t xml:space="preserve"> </w:t>
      </w:r>
      <w:r>
        <w:t>Fed.</w:t>
      </w:r>
      <w:r>
        <w:rPr>
          <w:spacing w:val="-3"/>
        </w:rPr>
        <w:t xml:space="preserve"> </w:t>
      </w:r>
      <w:r>
        <w:t>R.</w:t>
      </w:r>
      <w:r>
        <w:rPr>
          <w:spacing w:val="-3"/>
        </w:rPr>
        <w:t xml:space="preserve"> </w:t>
      </w:r>
      <w:r>
        <w:t>Civ.</w:t>
      </w:r>
      <w:r>
        <w:rPr>
          <w:spacing w:val="-3"/>
        </w:rPr>
        <w:t xml:space="preserve"> </w:t>
      </w:r>
      <w:r>
        <w:t>P.</w:t>
      </w:r>
      <w:r>
        <w:rPr>
          <w:spacing w:val="-3"/>
        </w:rPr>
        <w:t xml:space="preserve"> </w:t>
      </w:r>
      <w:r>
        <w:t>65(b)(2),</w:t>
      </w:r>
      <w:r>
        <w:rPr>
          <w:spacing w:val="-3"/>
        </w:rPr>
        <w:t xml:space="preserve"> </w:t>
      </w:r>
      <w:r>
        <w:t>to</w:t>
      </w:r>
      <w:r>
        <w:rPr>
          <w:spacing w:val="-3"/>
        </w:rPr>
        <w:t xml:space="preserve"> </w:t>
      </w:r>
      <w:r>
        <w:t>resolve</w:t>
      </w:r>
      <w:r>
        <w:rPr>
          <w:spacing w:val="-3"/>
        </w:rPr>
        <w:t xml:space="preserve"> </w:t>
      </w:r>
      <w:r>
        <w:t>the fully briefed and argued motions for preliminary injunction, which both parties acknowledge is ripe for this Court.</w:t>
      </w:r>
    </w:p>
    <w:p w14:paraId="0F4AD416" w14:textId="77777777" w:rsidR="007C5B54" w:rsidRDefault="00000000" w:rsidP="00675DB1">
      <w:pPr>
        <w:pStyle w:val="Heading1"/>
      </w:pPr>
      <w:r>
        <w:t>SUBJECT</w:t>
      </w:r>
      <w:r>
        <w:rPr>
          <w:spacing w:val="-1"/>
        </w:rPr>
        <w:t xml:space="preserve"> </w:t>
      </w:r>
      <w:r>
        <w:t xml:space="preserve">MATTER </w:t>
      </w:r>
      <w:r>
        <w:rPr>
          <w:spacing w:val="-2"/>
        </w:rPr>
        <w:t>JURISDICTION</w:t>
      </w:r>
    </w:p>
    <w:p w14:paraId="44B712C1" w14:textId="77777777" w:rsidR="007C5B54" w:rsidRDefault="00000000">
      <w:pPr>
        <w:pStyle w:val="BodyText"/>
        <w:spacing w:before="276" w:line="480" w:lineRule="auto"/>
        <w:ind w:right="205" w:firstLine="719"/>
      </w:pPr>
      <w:r>
        <w:t xml:space="preserve">As a threshold matter, the Court addresses </w:t>
      </w:r>
      <w:proofErr w:type="gramStart"/>
      <w:r>
        <w:t>Defendants</w:t>
      </w:r>
      <w:proofErr w:type="gramEnd"/>
      <w:r>
        <w:t>’ contention that this Court lacks subject matter jurisdiction to hear these cases.</w:t>
      </w:r>
      <w:r>
        <w:rPr>
          <w:spacing w:val="40"/>
        </w:rPr>
        <w:t xml:space="preserve"> </w:t>
      </w:r>
      <w:r>
        <w:t>District courts are courts of limited jurisdiction and</w:t>
      </w:r>
      <w:r>
        <w:rPr>
          <w:spacing w:val="-3"/>
        </w:rPr>
        <w:t xml:space="preserve"> </w:t>
      </w:r>
      <w:r>
        <w:t>can</w:t>
      </w:r>
      <w:r>
        <w:rPr>
          <w:spacing w:val="-3"/>
        </w:rPr>
        <w:t xml:space="preserve"> </w:t>
      </w:r>
      <w:r>
        <w:t>only</w:t>
      </w:r>
      <w:r>
        <w:rPr>
          <w:spacing w:val="-3"/>
        </w:rPr>
        <w:t xml:space="preserve"> </w:t>
      </w:r>
      <w:r>
        <w:t>exercise</w:t>
      </w:r>
      <w:r>
        <w:rPr>
          <w:spacing w:val="-4"/>
        </w:rPr>
        <w:t xml:space="preserve"> </w:t>
      </w:r>
      <w:r>
        <w:t>jurisdiction</w:t>
      </w:r>
      <w:r>
        <w:rPr>
          <w:spacing w:val="-3"/>
        </w:rPr>
        <w:t xml:space="preserve"> </w:t>
      </w:r>
      <w:r>
        <w:t>when</w:t>
      </w:r>
      <w:r>
        <w:rPr>
          <w:spacing w:val="-3"/>
        </w:rPr>
        <w:t xml:space="preserve"> </w:t>
      </w:r>
      <w:r>
        <w:t>authorized</w:t>
      </w:r>
      <w:r>
        <w:rPr>
          <w:spacing w:val="-3"/>
        </w:rPr>
        <w:t xml:space="preserve"> </w:t>
      </w:r>
      <w:r>
        <w:t>by</w:t>
      </w:r>
      <w:r>
        <w:rPr>
          <w:spacing w:val="-3"/>
        </w:rPr>
        <w:t xml:space="preserve"> </w:t>
      </w:r>
      <w:r>
        <w:t>the</w:t>
      </w:r>
      <w:r>
        <w:rPr>
          <w:spacing w:val="-3"/>
        </w:rPr>
        <w:t xml:space="preserve"> </w:t>
      </w:r>
      <w:r>
        <w:t>Constitution</w:t>
      </w:r>
      <w:r>
        <w:rPr>
          <w:spacing w:val="-3"/>
        </w:rPr>
        <w:t xml:space="preserve"> </w:t>
      </w:r>
      <w:r>
        <w:t>or</w:t>
      </w:r>
      <w:r>
        <w:rPr>
          <w:spacing w:val="-3"/>
        </w:rPr>
        <w:t xml:space="preserve"> </w:t>
      </w:r>
      <w:r>
        <w:t>a</w:t>
      </w:r>
      <w:r>
        <w:rPr>
          <w:spacing w:val="-7"/>
        </w:rPr>
        <w:t xml:space="preserve"> </w:t>
      </w:r>
      <w:r>
        <w:t>federal</w:t>
      </w:r>
      <w:r>
        <w:rPr>
          <w:spacing w:val="-3"/>
        </w:rPr>
        <w:t xml:space="preserve"> </w:t>
      </w:r>
      <w:r>
        <w:t>statute.</w:t>
      </w:r>
      <w:r>
        <w:rPr>
          <w:spacing w:val="40"/>
        </w:rPr>
        <w:t xml:space="preserve"> </w:t>
      </w:r>
      <w:r>
        <w:rPr>
          <w:u w:val="single"/>
        </w:rPr>
        <w:t>See,</w:t>
      </w:r>
    </w:p>
    <w:p w14:paraId="3E5749E2" w14:textId="77777777" w:rsidR="007C5B54" w:rsidRDefault="00000000">
      <w:pPr>
        <w:pStyle w:val="BodyText"/>
      </w:pPr>
      <w:r>
        <w:rPr>
          <w:u w:val="single"/>
        </w:rPr>
        <w:t>e.g.</w:t>
      </w:r>
      <w:r>
        <w:t>,</w:t>
      </w:r>
      <w:r>
        <w:rPr>
          <w:spacing w:val="-1"/>
        </w:rPr>
        <w:t xml:space="preserve"> </w:t>
      </w:r>
      <w:r>
        <w:rPr>
          <w:u w:val="single"/>
        </w:rPr>
        <w:t>Exxon</w:t>
      </w:r>
      <w:r>
        <w:rPr>
          <w:spacing w:val="-1"/>
          <w:u w:val="single"/>
        </w:rPr>
        <w:t xml:space="preserve"> </w:t>
      </w:r>
      <w:r>
        <w:rPr>
          <w:u w:val="single"/>
        </w:rPr>
        <w:t>Mobil</w:t>
      </w:r>
      <w:r>
        <w:rPr>
          <w:spacing w:val="-1"/>
          <w:u w:val="single"/>
        </w:rPr>
        <w:t xml:space="preserve"> </w:t>
      </w:r>
      <w:r>
        <w:rPr>
          <w:u w:val="single"/>
        </w:rPr>
        <w:t>Corp.</w:t>
      </w:r>
      <w:r>
        <w:rPr>
          <w:spacing w:val="-1"/>
          <w:u w:val="single"/>
        </w:rPr>
        <w:t xml:space="preserve"> </w:t>
      </w:r>
      <w:r>
        <w:rPr>
          <w:u w:val="single"/>
        </w:rPr>
        <w:t>v.</w:t>
      </w:r>
      <w:r>
        <w:rPr>
          <w:spacing w:val="-1"/>
          <w:u w:val="single"/>
        </w:rPr>
        <w:t xml:space="preserve"> </w:t>
      </w:r>
      <w:r>
        <w:rPr>
          <w:u w:val="single"/>
        </w:rPr>
        <w:t>Allapattah</w:t>
      </w:r>
      <w:r>
        <w:rPr>
          <w:spacing w:val="-1"/>
          <w:u w:val="single"/>
        </w:rPr>
        <w:t xml:space="preserve"> </w:t>
      </w:r>
      <w:r>
        <w:rPr>
          <w:u w:val="single"/>
        </w:rPr>
        <w:t>Servs., Inc.</w:t>
      </w:r>
      <w:r>
        <w:t>,</w:t>
      </w:r>
      <w:r>
        <w:rPr>
          <w:spacing w:val="1"/>
        </w:rPr>
        <w:t xml:space="preserve"> </w:t>
      </w:r>
      <w:r>
        <w:t>545</w:t>
      </w:r>
      <w:r>
        <w:rPr>
          <w:spacing w:val="-1"/>
        </w:rPr>
        <w:t xml:space="preserve"> </w:t>
      </w:r>
      <w:r>
        <w:t>U.S.</w:t>
      </w:r>
      <w:r>
        <w:rPr>
          <w:spacing w:val="-1"/>
        </w:rPr>
        <w:t xml:space="preserve"> </w:t>
      </w:r>
      <w:r>
        <w:t>546,</w:t>
      </w:r>
      <w:r>
        <w:rPr>
          <w:spacing w:val="-1"/>
        </w:rPr>
        <w:t xml:space="preserve"> </w:t>
      </w:r>
      <w:r>
        <w:t>552</w:t>
      </w:r>
      <w:r>
        <w:rPr>
          <w:spacing w:val="-1"/>
        </w:rPr>
        <w:t xml:space="preserve"> </w:t>
      </w:r>
      <w:r>
        <w:t>(2005).</w:t>
      </w:r>
      <w:r>
        <w:rPr>
          <w:spacing w:val="60"/>
        </w:rPr>
        <w:t xml:space="preserve"> </w:t>
      </w:r>
      <w:r>
        <w:t>If</w:t>
      </w:r>
      <w:r>
        <w:rPr>
          <w:spacing w:val="-1"/>
        </w:rPr>
        <w:t xml:space="preserve"> </w:t>
      </w:r>
      <w:r>
        <w:t>a</w:t>
      </w:r>
      <w:r>
        <w:rPr>
          <w:spacing w:val="-3"/>
        </w:rPr>
        <w:t xml:space="preserve"> </w:t>
      </w:r>
      <w:r>
        <w:t xml:space="preserve">district </w:t>
      </w:r>
      <w:r>
        <w:rPr>
          <w:spacing w:val="-2"/>
        </w:rPr>
        <w:t>court</w:t>
      </w:r>
    </w:p>
    <w:p w14:paraId="35BA3FCA" w14:textId="77777777" w:rsidR="007C5B54" w:rsidRDefault="007C5B54">
      <w:pPr>
        <w:pStyle w:val="BodyText"/>
        <w:ind w:left="0"/>
      </w:pPr>
    </w:p>
    <w:p w14:paraId="452DF64F" w14:textId="77777777" w:rsidR="007C5B54" w:rsidRDefault="00000000">
      <w:pPr>
        <w:pStyle w:val="BodyText"/>
        <w:spacing w:line="480" w:lineRule="auto"/>
        <w:ind w:right="205"/>
      </w:pPr>
      <w:r>
        <w:t>finds</w:t>
      </w:r>
      <w:r>
        <w:rPr>
          <w:spacing w:val="-3"/>
        </w:rPr>
        <w:t xml:space="preserve"> </w:t>
      </w:r>
      <w:r>
        <w:t>that</w:t>
      </w:r>
      <w:r>
        <w:rPr>
          <w:spacing w:val="-3"/>
        </w:rPr>
        <w:t xml:space="preserve"> </w:t>
      </w:r>
      <w:r>
        <w:t>it</w:t>
      </w:r>
      <w:r>
        <w:rPr>
          <w:spacing w:val="-3"/>
        </w:rPr>
        <w:t xml:space="preserve"> </w:t>
      </w:r>
      <w:r>
        <w:t>lacks</w:t>
      </w:r>
      <w:r>
        <w:rPr>
          <w:spacing w:val="-3"/>
        </w:rPr>
        <w:t xml:space="preserve"> </w:t>
      </w:r>
      <w:r>
        <w:t>subject</w:t>
      </w:r>
      <w:r>
        <w:rPr>
          <w:spacing w:val="-3"/>
        </w:rPr>
        <w:t xml:space="preserve"> </w:t>
      </w:r>
      <w:r>
        <w:t>matter</w:t>
      </w:r>
      <w:r>
        <w:rPr>
          <w:spacing w:val="-3"/>
        </w:rPr>
        <w:t xml:space="preserve"> </w:t>
      </w:r>
      <w:r>
        <w:t>jurisdiction,</w:t>
      </w:r>
      <w:r>
        <w:rPr>
          <w:spacing w:val="-3"/>
        </w:rPr>
        <w:t xml:space="preserve"> </w:t>
      </w:r>
      <w:r>
        <w:t>it</w:t>
      </w:r>
      <w:r>
        <w:rPr>
          <w:spacing w:val="-3"/>
        </w:rPr>
        <w:t xml:space="preserve"> </w:t>
      </w:r>
      <w:r>
        <w:t>shall</w:t>
      </w:r>
      <w:r>
        <w:rPr>
          <w:spacing w:val="-3"/>
        </w:rPr>
        <w:t xml:space="preserve"> </w:t>
      </w:r>
      <w:r>
        <w:t>transfer</w:t>
      </w:r>
      <w:r>
        <w:rPr>
          <w:spacing w:val="-3"/>
        </w:rPr>
        <w:t xml:space="preserve"> </w:t>
      </w:r>
      <w:r>
        <w:t>the</w:t>
      </w:r>
      <w:r>
        <w:rPr>
          <w:spacing w:val="-3"/>
        </w:rPr>
        <w:t xml:space="preserve"> </w:t>
      </w:r>
      <w:r>
        <w:t>case</w:t>
      </w:r>
      <w:r>
        <w:rPr>
          <w:spacing w:val="-2"/>
        </w:rPr>
        <w:t xml:space="preserve"> </w:t>
      </w:r>
      <w:r>
        <w:t>at</w:t>
      </w:r>
      <w:r>
        <w:rPr>
          <w:spacing w:val="-3"/>
        </w:rPr>
        <w:t xml:space="preserve"> </w:t>
      </w:r>
      <w:r>
        <w:t>issue</w:t>
      </w:r>
      <w:r>
        <w:rPr>
          <w:spacing w:val="-3"/>
        </w:rPr>
        <w:t xml:space="preserve"> </w:t>
      </w:r>
      <w:r>
        <w:t>to</w:t>
      </w:r>
      <w:r>
        <w:rPr>
          <w:spacing w:val="-3"/>
        </w:rPr>
        <w:t xml:space="preserve"> </w:t>
      </w:r>
      <w:r>
        <w:t>the</w:t>
      </w:r>
      <w:r>
        <w:rPr>
          <w:spacing w:val="-3"/>
        </w:rPr>
        <w:t xml:space="preserve"> </w:t>
      </w:r>
      <w:r>
        <w:t>appropriate district “if it is in the interest of justice.”</w:t>
      </w:r>
      <w:r>
        <w:rPr>
          <w:spacing w:val="40"/>
        </w:rPr>
        <w:t xml:space="preserve"> </w:t>
      </w:r>
      <w:r>
        <w:t>28 U.S.C. § 1631.</w:t>
      </w:r>
      <w:r>
        <w:rPr>
          <w:spacing w:val="40"/>
        </w:rPr>
        <w:t xml:space="preserve"> </w:t>
      </w:r>
      <w:r>
        <w:t>Thus, before moving onto the merits, the Court first addresses whether it can properly exercise jurisdiction.</w:t>
      </w:r>
    </w:p>
    <w:p w14:paraId="0F4F0AF2" w14:textId="77777777" w:rsidR="007C5B54" w:rsidRDefault="00000000">
      <w:pPr>
        <w:pStyle w:val="BodyText"/>
        <w:spacing w:line="480" w:lineRule="auto"/>
        <w:ind w:firstLine="779"/>
      </w:pPr>
      <w:r>
        <w:t>Defendants contend that Plaintiffs’ claims lie exclusively in the United States Court of Federal Claims, pursuant to the Tucker Act, 28 U.S.C. § 1491.</w:t>
      </w:r>
      <w:r>
        <w:rPr>
          <w:spacing w:val="40"/>
        </w:rPr>
        <w:t xml:space="preserve"> </w:t>
      </w:r>
      <w:r>
        <w:t>Plaintiffs do not agree that the Tucker Act divests this Court of jurisdiction.</w:t>
      </w:r>
      <w:r>
        <w:rPr>
          <w:spacing w:val="40"/>
        </w:rPr>
        <w:t xml:space="preserve"> </w:t>
      </w:r>
      <w:r>
        <w:t>For the reasons stated below, the Court rejects Defendants’</w:t>
      </w:r>
      <w:r>
        <w:rPr>
          <w:spacing w:val="-3"/>
        </w:rPr>
        <w:t xml:space="preserve"> </w:t>
      </w:r>
      <w:r>
        <w:t>characterization</w:t>
      </w:r>
      <w:r>
        <w:rPr>
          <w:spacing w:val="-3"/>
        </w:rPr>
        <w:t xml:space="preserve"> </w:t>
      </w:r>
      <w:r>
        <w:t>of</w:t>
      </w:r>
      <w:r>
        <w:rPr>
          <w:spacing w:val="-4"/>
        </w:rPr>
        <w:t xml:space="preserve"> </w:t>
      </w:r>
      <w:r>
        <w:t>Plaintiffs’</w:t>
      </w:r>
      <w:r>
        <w:rPr>
          <w:spacing w:val="-3"/>
        </w:rPr>
        <w:t xml:space="preserve"> </w:t>
      </w:r>
      <w:r>
        <w:t>claims</w:t>
      </w:r>
      <w:r>
        <w:rPr>
          <w:spacing w:val="-3"/>
        </w:rPr>
        <w:t xml:space="preserve"> </w:t>
      </w:r>
      <w:r>
        <w:t>as</w:t>
      </w:r>
      <w:r>
        <w:rPr>
          <w:spacing w:val="-4"/>
        </w:rPr>
        <w:t xml:space="preserve"> </w:t>
      </w:r>
      <w:r>
        <w:t>mere</w:t>
      </w:r>
      <w:r>
        <w:rPr>
          <w:spacing w:val="-4"/>
        </w:rPr>
        <w:t xml:space="preserve"> </w:t>
      </w:r>
      <w:r>
        <w:t>breach</w:t>
      </w:r>
      <w:r>
        <w:rPr>
          <w:spacing w:val="-3"/>
        </w:rPr>
        <w:t xml:space="preserve"> </w:t>
      </w:r>
      <w:r>
        <w:t>of</w:t>
      </w:r>
      <w:r>
        <w:rPr>
          <w:spacing w:val="-3"/>
        </w:rPr>
        <w:t xml:space="preserve"> </w:t>
      </w:r>
      <w:r>
        <w:t>contract</w:t>
      </w:r>
      <w:r>
        <w:rPr>
          <w:spacing w:val="-3"/>
        </w:rPr>
        <w:t xml:space="preserve"> </w:t>
      </w:r>
      <w:r>
        <w:t>claims</w:t>
      </w:r>
      <w:r>
        <w:rPr>
          <w:spacing w:val="-2"/>
        </w:rPr>
        <w:t xml:space="preserve"> </w:t>
      </w:r>
      <w:r>
        <w:t>meant</w:t>
      </w:r>
      <w:r>
        <w:rPr>
          <w:spacing w:val="-3"/>
        </w:rPr>
        <w:t xml:space="preserve"> </w:t>
      </w:r>
      <w:r>
        <w:t>for</w:t>
      </w:r>
      <w:r>
        <w:rPr>
          <w:spacing w:val="-5"/>
        </w:rPr>
        <w:t xml:space="preserve"> </w:t>
      </w:r>
      <w:r>
        <w:t>the Court of Federal Claims.</w:t>
      </w:r>
      <w:r>
        <w:rPr>
          <w:spacing w:val="40"/>
        </w:rPr>
        <w:t xml:space="preserve"> </w:t>
      </w:r>
      <w:r>
        <w:t>The Court retains subject matter jurisdiction to hear these cases under</w:t>
      </w:r>
    </w:p>
    <w:p w14:paraId="66639C03" w14:textId="77777777" w:rsidR="007C5B54" w:rsidRDefault="007C5B54">
      <w:pPr>
        <w:spacing w:line="480" w:lineRule="auto"/>
        <w:sectPr w:rsidR="007C5B54">
          <w:headerReference w:type="default" r:id="rId21"/>
          <w:footerReference w:type="default" r:id="rId22"/>
          <w:pgSz w:w="12240" w:h="15840"/>
          <w:pgMar w:top="1320" w:right="1340" w:bottom="980" w:left="1340" w:header="232" w:footer="785" w:gutter="0"/>
          <w:cols w:space="720"/>
        </w:sectPr>
      </w:pPr>
    </w:p>
    <w:p w14:paraId="1664FE7A" w14:textId="77777777" w:rsidR="007C5B54" w:rsidRDefault="00000000">
      <w:pPr>
        <w:pStyle w:val="BodyText"/>
        <w:spacing w:before="101"/>
      </w:pPr>
      <w:r>
        <w:lastRenderedPageBreak/>
        <w:t>5</w:t>
      </w:r>
      <w:r>
        <w:rPr>
          <w:spacing w:val="-1"/>
        </w:rPr>
        <w:t xml:space="preserve"> </w:t>
      </w:r>
      <w:r>
        <w:t>U.S.C. §</w:t>
      </w:r>
      <w:r>
        <w:rPr>
          <w:spacing w:val="-1"/>
        </w:rPr>
        <w:t xml:space="preserve"> </w:t>
      </w:r>
      <w:r>
        <w:t>702.</w:t>
      </w:r>
      <w:r>
        <w:rPr>
          <w:spacing w:val="59"/>
        </w:rPr>
        <w:t xml:space="preserve"> </w:t>
      </w:r>
      <w:r>
        <w:rPr>
          <w:u w:val="single"/>
        </w:rPr>
        <w:t>See</w:t>
      </w:r>
      <w:r>
        <w:rPr>
          <w:spacing w:val="-1"/>
          <w:u w:val="single"/>
        </w:rPr>
        <w:t xml:space="preserve"> </w:t>
      </w:r>
      <w:r>
        <w:rPr>
          <w:u w:val="single"/>
        </w:rPr>
        <w:t>Taydus</w:t>
      </w:r>
      <w:r>
        <w:rPr>
          <w:spacing w:val="-1"/>
          <w:u w:val="single"/>
        </w:rPr>
        <w:t xml:space="preserve"> </w:t>
      </w:r>
      <w:r>
        <w:rPr>
          <w:u w:val="single"/>
        </w:rPr>
        <w:t>v. Cisneros</w:t>
      </w:r>
      <w:r>
        <w:t>, 902</w:t>
      </w:r>
      <w:r>
        <w:rPr>
          <w:spacing w:val="-1"/>
        </w:rPr>
        <w:t xml:space="preserve"> </w:t>
      </w:r>
      <w:r>
        <w:t>F. Supp.</w:t>
      </w:r>
      <w:r>
        <w:rPr>
          <w:spacing w:val="-1"/>
        </w:rPr>
        <w:t xml:space="preserve"> </w:t>
      </w:r>
      <w:r>
        <w:t>278, 284</w:t>
      </w:r>
      <w:r>
        <w:rPr>
          <w:spacing w:val="-1"/>
        </w:rPr>
        <w:t xml:space="preserve"> </w:t>
      </w:r>
      <w:r>
        <w:t>(D. Mass.</w:t>
      </w:r>
      <w:r>
        <w:rPr>
          <w:spacing w:val="1"/>
        </w:rPr>
        <w:t xml:space="preserve"> </w:t>
      </w:r>
      <w:r>
        <w:t>1995)</w:t>
      </w:r>
      <w:r>
        <w:rPr>
          <w:spacing w:val="-1"/>
        </w:rPr>
        <w:t xml:space="preserve"> </w:t>
      </w:r>
      <w:r>
        <w:t xml:space="preserve">(holding </w:t>
      </w:r>
      <w:r>
        <w:rPr>
          <w:spacing w:val="-4"/>
        </w:rPr>
        <w:t>that</w:t>
      </w:r>
    </w:p>
    <w:p w14:paraId="3B834A90" w14:textId="77777777" w:rsidR="007C5B54" w:rsidRDefault="00000000">
      <w:pPr>
        <w:pStyle w:val="BodyText"/>
        <w:spacing w:before="276"/>
      </w:pPr>
      <w:r>
        <w:t>the</w:t>
      </w:r>
      <w:r>
        <w:rPr>
          <w:spacing w:val="-3"/>
        </w:rPr>
        <w:t xml:space="preserve"> </w:t>
      </w:r>
      <w:r>
        <w:t>district</w:t>
      </w:r>
      <w:r>
        <w:rPr>
          <w:spacing w:val="-1"/>
        </w:rPr>
        <w:t xml:space="preserve"> </w:t>
      </w:r>
      <w:r>
        <w:t>court</w:t>
      </w:r>
      <w:r>
        <w:rPr>
          <w:spacing w:val="-1"/>
        </w:rPr>
        <w:t xml:space="preserve"> </w:t>
      </w:r>
      <w:r>
        <w:t>retains</w:t>
      </w:r>
      <w:r>
        <w:rPr>
          <w:spacing w:val="-1"/>
        </w:rPr>
        <w:t xml:space="preserve"> </w:t>
      </w:r>
      <w:r>
        <w:t>jurisdiction</w:t>
      </w:r>
      <w:r>
        <w:rPr>
          <w:spacing w:val="-1"/>
        </w:rPr>
        <w:t xml:space="preserve"> </w:t>
      </w:r>
      <w:r>
        <w:t>per</w:t>
      </w:r>
      <w:r>
        <w:rPr>
          <w:spacing w:val="-2"/>
        </w:rPr>
        <w:t xml:space="preserve"> </w:t>
      </w:r>
      <w:r>
        <w:t>the</w:t>
      </w:r>
      <w:r>
        <w:rPr>
          <w:spacing w:val="-1"/>
        </w:rPr>
        <w:t xml:space="preserve"> </w:t>
      </w:r>
      <w:r>
        <w:t>APA waiver</w:t>
      </w:r>
      <w:r>
        <w:rPr>
          <w:spacing w:val="-3"/>
        </w:rPr>
        <w:t xml:space="preserve"> </w:t>
      </w:r>
      <w:r>
        <w:t>of</w:t>
      </w:r>
      <w:r>
        <w:rPr>
          <w:spacing w:val="-1"/>
        </w:rPr>
        <w:t xml:space="preserve"> </w:t>
      </w:r>
      <w:r>
        <w:t xml:space="preserve">sovereign </w:t>
      </w:r>
      <w:r>
        <w:rPr>
          <w:spacing w:val="-2"/>
        </w:rPr>
        <w:t>immunity).</w:t>
      </w:r>
    </w:p>
    <w:p w14:paraId="36D051A7" w14:textId="77777777" w:rsidR="007C5B54" w:rsidRDefault="00000000" w:rsidP="00675DB1">
      <w:pPr>
        <w:pStyle w:val="Heading2"/>
      </w:pPr>
      <w:r>
        <w:t>The</w:t>
      </w:r>
      <w:r>
        <w:rPr>
          <w:spacing w:val="-2"/>
        </w:rPr>
        <w:t xml:space="preserve"> </w:t>
      </w:r>
      <w:r>
        <w:t>Tucker</w:t>
      </w:r>
      <w:r>
        <w:rPr>
          <w:spacing w:val="-2"/>
        </w:rPr>
        <w:t xml:space="preserve"> </w:t>
      </w:r>
      <w:r>
        <w:rPr>
          <w:spacing w:val="-5"/>
        </w:rPr>
        <w:t>Act</w:t>
      </w:r>
    </w:p>
    <w:p w14:paraId="70D93740" w14:textId="77777777" w:rsidR="007C5B54" w:rsidRDefault="00000000">
      <w:pPr>
        <w:pStyle w:val="BodyText"/>
        <w:spacing w:before="276" w:line="480" w:lineRule="auto"/>
        <w:ind w:right="205" w:firstLine="719"/>
      </w:pPr>
      <w:r>
        <w:t>The Tucker Act: (1) “confers jurisdiction upon the Court of Federal Claims over the specified categories of actions brought against the United States,” and (2) “waives the Government’s</w:t>
      </w:r>
      <w:r>
        <w:rPr>
          <w:spacing w:val="-4"/>
        </w:rPr>
        <w:t xml:space="preserve"> </w:t>
      </w:r>
      <w:r>
        <w:t>sovereign</w:t>
      </w:r>
      <w:r>
        <w:rPr>
          <w:spacing w:val="-2"/>
        </w:rPr>
        <w:t xml:space="preserve"> </w:t>
      </w:r>
      <w:r>
        <w:t>immunity</w:t>
      </w:r>
      <w:r>
        <w:rPr>
          <w:spacing w:val="-4"/>
        </w:rPr>
        <w:t xml:space="preserve"> </w:t>
      </w:r>
      <w:r>
        <w:t>for</w:t>
      </w:r>
      <w:r>
        <w:rPr>
          <w:spacing w:val="-4"/>
        </w:rPr>
        <w:t xml:space="preserve"> </w:t>
      </w:r>
      <w:r>
        <w:t>those</w:t>
      </w:r>
      <w:r>
        <w:rPr>
          <w:spacing w:val="-4"/>
        </w:rPr>
        <w:t xml:space="preserve"> </w:t>
      </w:r>
      <w:r>
        <w:t>actions.”</w:t>
      </w:r>
      <w:r>
        <w:rPr>
          <w:vertAlign w:val="superscript"/>
        </w:rPr>
        <w:t>2</w:t>
      </w:r>
      <w:r>
        <w:rPr>
          <w:spacing w:val="40"/>
        </w:rPr>
        <w:t xml:space="preserve"> </w:t>
      </w:r>
      <w:r>
        <w:rPr>
          <w:u w:val="single"/>
        </w:rPr>
        <w:t>Fisher</w:t>
      </w:r>
      <w:r>
        <w:rPr>
          <w:spacing w:val="-4"/>
          <w:u w:val="single"/>
        </w:rPr>
        <w:t xml:space="preserve"> </w:t>
      </w:r>
      <w:r>
        <w:rPr>
          <w:u w:val="single"/>
        </w:rPr>
        <w:t>v.</w:t>
      </w:r>
      <w:r>
        <w:rPr>
          <w:spacing w:val="-2"/>
          <w:u w:val="single"/>
        </w:rPr>
        <w:t xml:space="preserve"> </w:t>
      </w:r>
      <w:r>
        <w:rPr>
          <w:u w:val="single"/>
        </w:rPr>
        <w:t>United</w:t>
      </w:r>
      <w:r>
        <w:rPr>
          <w:spacing w:val="-4"/>
          <w:u w:val="single"/>
        </w:rPr>
        <w:t xml:space="preserve"> </w:t>
      </w:r>
      <w:r>
        <w:rPr>
          <w:u w:val="single"/>
        </w:rPr>
        <w:t>States</w:t>
      </w:r>
      <w:r>
        <w:t>,</w:t>
      </w:r>
      <w:r>
        <w:rPr>
          <w:spacing w:val="-4"/>
        </w:rPr>
        <w:t xml:space="preserve"> </w:t>
      </w:r>
      <w:r>
        <w:t>402</w:t>
      </w:r>
      <w:r>
        <w:rPr>
          <w:spacing w:val="-4"/>
        </w:rPr>
        <w:t xml:space="preserve"> </w:t>
      </w:r>
      <w:r>
        <w:t>F.3d</w:t>
      </w:r>
      <w:r>
        <w:rPr>
          <w:spacing w:val="-4"/>
        </w:rPr>
        <w:t xml:space="preserve"> </w:t>
      </w:r>
      <w:r>
        <w:t>1167,</w:t>
      </w:r>
    </w:p>
    <w:p w14:paraId="58298C4F" w14:textId="77777777" w:rsidR="007C5B54" w:rsidRDefault="00000000">
      <w:pPr>
        <w:pStyle w:val="BodyText"/>
        <w:spacing w:line="480" w:lineRule="auto"/>
      </w:pPr>
      <w:r>
        <w:t>1172 (Fed. Cir. 2005).</w:t>
      </w:r>
      <w:r>
        <w:rPr>
          <w:spacing w:val="40"/>
        </w:rPr>
        <w:t xml:space="preserve"> </w:t>
      </w:r>
      <w:r>
        <w:t>The Tucker Act vests jurisdiction in the United States Court of Federal Claims</w:t>
      </w:r>
      <w:r>
        <w:rPr>
          <w:spacing w:val="-3"/>
        </w:rPr>
        <w:t xml:space="preserve"> </w:t>
      </w:r>
      <w:r>
        <w:t>with</w:t>
      </w:r>
      <w:r>
        <w:rPr>
          <w:spacing w:val="-3"/>
        </w:rPr>
        <w:t xml:space="preserve"> </w:t>
      </w:r>
      <w:r>
        <w:t>respect</w:t>
      </w:r>
      <w:r>
        <w:rPr>
          <w:spacing w:val="-3"/>
        </w:rPr>
        <w:t xml:space="preserve"> </w:t>
      </w:r>
      <w:r>
        <w:t>to</w:t>
      </w:r>
      <w:r>
        <w:rPr>
          <w:spacing w:val="-3"/>
        </w:rPr>
        <w:t xml:space="preserve"> </w:t>
      </w:r>
      <w:r>
        <w:t>“any</w:t>
      </w:r>
      <w:r>
        <w:rPr>
          <w:spacing w:val="-3"/>
        </w:rPr>
        <w:t xml:space="preserve"> </w:t>
      </w:r>
      <w:r>
        <w:t>claim</w:t>
      </w:r>
      <w:r>
        <w:rPr>
          <w:spacing w:val="-3"/>
        </w:rPr>
        <w:t xml:space="preserve"> </w:t>
      </w:r>
      <w:r>
        <w:t>against</w:t>
      </w:r>
      <w:r>
        <w:rPr>
          <w:spacing w:val="-3"/>
        </w:rPr>
        <w:t xml:space="preserve"> </w:t>
      </w:r>
      <w:r>
        <w:t>the</w:t>
      </w:r>
      <w:r>
        <w:rPr>
          <w:spacing w:val="-3"/>
        </w:rPr>
        <w:t xml:space="preserve"> </w:t>
      </w:r>
      <w:r>
        <w:t>United</w:t>
      </w:r>
      <w:r>
        <w:rPr>
          <w:spacing w:val="-3"/>
        </w:rPr>
        <w:t xml:space="preserve"> </w:t>
      </w:r>
      <w:r>
        <w:t>States</w:t>
      </w:r>
      <w:r>
        <w:rPr>
          <w:spacing w:val="-3"/>
        </w:rPr>
        <w:t xml:space="preserve"> </w:t>
      </w:r>
      <w:r>
        <w:t>founded</w:t>
      </w:r>
      <w:r>
        <w:rPr>
          <w:spacing w:val="-3"/>
        </w:rPr>
        <w:t xml:space="preserve"> </w:t>
      </w:r>
      <w:r>
        <w:t>either</w:t>
      </w:r>
      <w:r>
        <w:rPr>
          <w:spacing w:val="-2"/>
        </w:rPr>
        <w:t xml:space="preserve"> </w:t>
      </w:r>
      <w:r>
        <w:t>upon</w:t>
      </w:r>
      <w:r>
        <w:rPr>
          <w:spacing w:val="-3"/>
        </w:rPr>
        <w:t xml:space="preserve"> </w:t>
      </w:r>
      <w:r>
        <w:t>the</w:t>
      </w:r>
      <w:r>
        <w:rPr>
          <w:spacing w:val="-3"/>
        </w:rPr>
        <w:t xml:space="preserve"> </w:t>
      </w:r>
      <w:r>
        <w:t>Constitution, or any Act of Congress or any regulation of an executive department, or upon any express or implied contract with the United States, or for liquidated or unliquidated damages in cases not sounding in tort.”</w:t>
      </w:r>
      <w:r>
        <w:rPr>
          <w:spacing w:val="40"/>
        </w:rPr>
        <w:t xml:space="preserve"> </w:t>
      </w:r>
      <w:r>
        <w:t>28 U.S.C. § 1491(a)(1).</w:t>
      </w:r>
      <w:r>
        <w:rPr>
          <w:spacing w:val="40"/>
        </w:rPr>
        <w:t xml:space="preserve"> </w:t>
      </w:r>
      <w:r>
        <w:t>In suits seeking more than $10,000 in damages, the Court of Federal Claims’ jurisdiction is exclusive of the federal district courts.</w:t>
      </w:r>
      <w:r>
        <w:rPr>
          <w:spacing w:val="40"/>
        </w:rPr>
        <w:t xml:space="preserve"> </w:t>
      </w:r>
      <w:r>
        <w:rPr>
          <w:u w:val="single"/>
        </w:rPr>
        <w:t>See, e.g.</w:t>
      </w:r>
      <w:r>
        <w:t xml:space="preserve">, </w:t>
      </w:r>
      <w:r>
        <w:rPr>
          <w:u w:val="single"/>
        </w:rPr>
        <w:t>Burgos</w:t>
      </w:r>
    </w:p>
    <w:p w14:paraId="4CF8887E" w14:textId="77777777" w:rsidR="007C5B54" w:rsidRDefault="00000000">
      <w:pPr>
        <w:pStyle w:val="BodyText"/>
        <w:spacing w:before="1"/>
      </w:pPr>
      <w:r>
        <w:rPr>
          <w:u w:val="single"/>
        </w:rPr>
        <w:t>v.</w:t>
      </w:r>
      <w:r>
        <w:rPr>
          <w:spacing w:val="-1"/>
          <w:u w:val="single"/>
        </w:rPr>
        <w:t xml:space="preserve"> </w:t>
      </w:r>
      <w:r>
        <w:rPr>
          <w:u w:val="single"/>
        </w:rPr>
        <w:t>Milton</w:t>
      </w:r>
      <w:r>
        <w:t>, 709</w:t>
      </w:r>
      <w:r>
        <w:rPr>
          <w:spacing w:val="-1"/>
        </w:rPr>
        <w:t xml:space="preserve"> </w:t>
      </w:r>
      <w:r>
        <w:t>F.2d 1, 3</w:t>
      </w:r>
      <w:r>
        <w:rPr>
          <w:spacing w:val="-1"/>
        </w:rPr>
        <w:t xml:space="preserve"> </w:t>
      </w:r>
      <w:r>
        <w:t>(1st Cir.</w:t>
      </w:r>
      <w:r>
        <w:rPr>
          <w:spacing w:val="-1"/>
        </w:rPr>
        <w:t xml:space="preserve"> </w:t>
      </w:r>
      <w:r>
        <w:t>1983).</w:t>
      </w:r>
      <w:r>
        <w:rPr>
          <w:vertAlign w:val="superscript"/>
        </w:rPr>
        <w:t>3</w:t>
      </w:r>
      <w:r>
        <w:rPr>
          <w:spacing w:val="61"/>
        </w:rPr>
        <w:t xml:space="preserve"> </w:t>
      </w:r>
      <w:r>
        <w:t>Thus,</w:t>
      </w:r>
      <w:r>
        <w:rPr>
          <w:spacing w:val="-1"/>
        </w:rPr>
        <w:t xml:space="preserve"> </w:t>
      </w:r>
      <w:r>
        <w:t>plaintiffs wishing</w:t>
      </w:r>
      <w:r>
        <w:rPr>
          <w:spacing w:val="-1"/>
        </w:rPr>
        <w:t xml:space="preserve"> </w:t>
      </w:r>
      <w:r>
        <w:t>to file “a</w:t>
      </w:r>
      <w:r>
        <w:rPr>
          <w:spacing w:val="-2"/>
        </w:rPr>
        <w:t xml:space="preserve"> </w:t>
      </w:r>
      <w:r>
        <w:t>suit against</w:t>
      </w:r>
      <w:r>
        <w:rPr>
          <w:spacing w:val="-1"/>
        </w:rPr>
        <w:t xml:space="preserve"> </w:t>
      </w:r>
      <w:r>
        <w:rPr>
          <w:spacing w:val="-5"/>
        </w:rPr>
        <w:t>the</w:t>
      </w:r>
    </w:p>
    <w:p w14:paraId="759922C9" w14:textId="77777777" w:rsidR="007C5B54" w:rsidRDefault="007C5B54">
      <w:pPr>
        <w:pStyle w:val="BodyText"/>
        <w:ind w:left="0"/>
      </w:pPr>
    </w:p>
    <w:p w14:paraId="0ED87122" w14:textId="77777777" w:rsidR="007C5B54" w:rsidRDefault="00000000">
      <w:pPr>
        <w:pStyle w:val="BodyText"/>
        <w:spacing w:line="480" w:lineRule="auto"/>
      </w:pPr>
      <w:r>
        <w:t>United</w:t>
      </w:r>
      <w:r>
        <w:rPr>
          <w:spacing w:val="-2"/>
        </w:rPr>
        <w:t xml:space="preserve"> </w:t>
      </w:r>
      <w:r>
        <w:t>States</w:t>
      </w:r>
      <w:r>
        <w:rPr>
          <w:spacing w:val="-2"/>
        </w:rPr>
        <w:t xml:space="preserve"> </w:t>
      </w:r>
      <w:r>
        <w:t>involving</w:t>
      </w:r>
      <w:r>
        <w:rPr>
          <w:spacing w:val="-2"/>
        </w:rPr>
        <w:t xml:space="preserve"> </w:t>
      </w:r>
      <w:r>
        <w:t>a</w:t>
      </w:r>
      <w:r>
        <w:rPr>
          <w:spacing w:val="-2"/>
        </w:rPr>
        <w:t xml:space="preserve"> </w:t>
      </w:r>
      <w:r>
        <w:t>contract”</w:t>
      </w:r>
      <w:r>
        <w:rPr>
          <w:spacing w:val="-2"/>
        </w:rPr>
        <w:t xml:space="preserve"> </w:t>
      </w:r>
      <w:r>
        <w:t>where</w:t>
      </w:r>
      <w:r>
        <w:rPr>
          <w:spacing w:val="-3"/>
        </w:rPr>
        <w:t xml:space="preserve"> </w:t>
      </w:r>
      <w:r>
        <w:t>the</w:t>
      </w:r>
      <w:r>
        <w:rPr>
          <w:spacing w:val="-3"/>
        </w:rPr>
        <w:t xml:space="preserve"> </w:t>
      </w:r>
      <w:r>
        <w:t>“relief</w:t>
      </w:r>
      <w:r>
        <w:rPr>
          <w:spacing w:val="-3"/>
        </w:rPr>
        <w:t xml:space="preserve"> </w:t>
      </w:r>
      <w:r>
        <w:t>[sought</w:t>
      </w:r>
      <w:r>
        <w:rPr>
          <w:spacing w:val="-2"/>
        </w:rPr>
        <w:t xml:space="preserve"> </w:t>
      </w:r>
      <w:r>
        <w:t>is]</w:t>
      </w:r>
      <w:r>
        <w:rPr>
          <w:spacing w:val="-2"/>
        </w:rPr>
        <w:t xml:space="preserve"> </w:t>
      </w:r>
      <w:r>
        <w:t>over</w:t>
      </w:r>
      <w:r>
        <w:rPr>
          <w:spacing w:val="-2"/>
        </w:rPr>
        <w:t xml:space="preserve"> </w:t>
      </w:r>
      <w:r>
        <w:t>$10,000”</w:t>
      </w:r>
      <w:r>
        <w:rPr>
          <w:spacing w:val="-3"/>
        </w:rPr>
        <w:t xml:space="preserve"> </w:t>
      </w:r>
      <w:r>
        <w:t>must</w:t>
      </w:r>
      <w:r>
        <w:rPr>
          <w:spacing w:val="-2"/>
        </w:rPr>
        <w:t xml:space="preserve"> </w:t>
      </w:r>
      <w:r>
        <w:t>do</w:t>
      </w:r>
      <w:r>
        <w:rPr>
          <w:spacing w:val="-2"/>
        </w:rPr>
        <w:t xml:space="preserve"> </w:t>
      </w:r>
      <w:r>
        <w:t>so</w:t>
      </w:r>
      <w:r>
        <w:rPr>
          <w:spacing w:val="-2"/>
        </w:rPr>
        <w:t xml:space="preserve"> </w:t>
      </w:r>
      <w:r>
        <w:t>in</w:t>
      </w:r>
      <w:r>
        <w:rPr>
          <w:spacing w:val="-2"/>
        </w:rPr>
        <w:t xml:space="preserve"> </w:t>
      </w:r>
      <w:r>
        <w:t>the Court of</w:t>
      </w:r>
      <w:r>
        <w:rPr>
          <w:spacing w:val="-1"/>
        </w:rPr>
        <w:t xml:space="preserve"> </w:t>
      </w:r>
      <w:r>
        <w:t>Federal Claims.</w:t>
      </w:r>
      <w:r>
        <w:rPr>
          <w:spacing w:val="40"/>
        </w:rPr>
        <w:t xml:space="preserve"> </w:t>
      </w:r>
      <w:r>
        <w:rPr>
          <w:u w:val="single"/>
        </w:rPr>
        <w:t xml:space="preserve">Vill. W. Assocs. v. R.I. </w:t>
      </w:r>
      <w:proofErr w:type="spellStart"/>
      <w:r>
        <w:rPr>
          <w:u w:val="single"/>
        </w:rPr>
        <w:t>Hous</w:t>
      </w:r>
      <w:proofErr w:type="spellEnd"/>
      <w:r>
        <w:rPr>
          <w:u w:val="single"/>
        </w:rPr>
        <w:t xml:space="preserve">. &amp; </w:t>
      </w:r>
      <w:proofErr w:type="spellStart"/>
      <w:r>
        <w:rPr>
          <w:u w:val="single"/>
        </w:rPr>
        <w:t>Mortg</w:t>
      </w:r>
      <w:proofErr w:type="spellEnd"/>
      <w:r>
        <w:rPr>
          <w:u w:val="single"/>
        </w:rPr>
        <w:t>. Fin. Corp.</w:t>
      </w:r>
      <w:r>
        <w:t>, 618 F. Supp. 134,</w:t>
      </w:r>
    </w:p>
    <w:p w14:paraId="2078DF6C" w14:textId="77777777" w:rsidR="007C5B54" w:rsidRDefault="00000000">
      <w:pPr>
        <w:pStyle w:val="BodyText"/>
      </w:pPr>
      <w:r>
        <w:t>138</w:t>
      </w:r>
      <w:r>
        <w:rPr>
          <w:spacing w:val="-2"/>
        </w:rPr>
        <w:t xml:space="preserve"> </w:t>
      </w:r>
      <w:r>
        <w:t>(D.R.I.</w:t>
      </w:r>
      <w:r>
        <w:rPr>
          <w:spacing w:val="-1"/>
        </w:rPr>
        <w:t xml:space="preserve"> </w:t>
      </w:r>
      <w:r>
        <w:t>2009),</w:t>
      </w:r>
      <w:r>
        <w:rPr>
          <w:spacing w:val="-1"/>
        </w:rPr>
        <w:t xml:space="preserve"> </w:t>
      </w:r>
      <w:r>
        <w:rPr>
          <w:u w:val="single"/>
        </w:rPr>
        <w:t>judgment</w:t>
      </w:r>
      <w:r>
        <w:rPr>
          <w:spacing w:val="-1"/>
          <w:u w:val="single"/>
        </w:rPr>
        <w:t xml:space="preserve"> </w:t>
      </w:r>
      <w:r>
        <w:rPr>
          <w:u w:val="single"/>
        </w:rPr>
        <w:t>entered</w:t>
      </w:r>
      <w:r>
        <w:t>,</w:t>
      </w:r>
      <w:r>
        <w:rPr>
          <w:spacing w:val="-1"/>
        </w:rPr>
        <w:t xml:space="preserve"> </w:t>
      </w:r>
      <w:r>
        <w:t>641</w:t>
      </w:r>
      <w:r>
        <w:rPr>
          <w:spacing w:val="1"/>
        </w:rPr>
        <w:t xml:space="preserve"> </w:t>
      </w:r>
      <w:r>
        <w:t>F.</w:t>
      </w:r>
      <w:r>
        <w:rPr>
          <w:spacing w:val="-1"/>
        </w:rPr>
        <w:t xml:space="preserve"> </w:t>
      </w:r>
      <w:r>
        <w:t>Supp.</w:t>
      </w:r>
      <w:r>
        <w:rPr>
          <w:spacing w:val="1"/>
        </w:rPr>
        <w:t xml:space="preserve"> </w:t>
      </w:r>
      <w:r>
        <w:t>2d</w:t>
      </w:r>
      <w:r>
        <w:rPr>
          <w:spacing w:val="-1"/>
        </w:rPr>
        <w:t xml:space="preserve"> </w:t>
      </w:r>
      <w:r>
        <w:t>135</w:t>
      </w:r>
      <w:r>
        <w:rPr>
          <w:spacing w:val="-1"/>
        </w:rPr>
        <w:t xml:space="preserve"> </w:t>
      </w:r>
      <w:r>
        <w:t>(D.R.I.</w:t>
      </w:r>
      <w:r>
        <w:rPr>
          <w:spacing w:val="-1"/>
        </w:rPr>
        <w:t xml:space="preserve"> </w:t>
      </w:r>
      <w:r>
        <w:rPr>
          <w:spacing w:val="-2"/>
        </w:rPr>
        <w:t>2009).</w:t>
      </w:r>
    </w:p>
    <w:p w14:paraId="5820034E" w14:textId="77777777" w:rsidR="007C5B54" w:rsidRDefault="007C5B54">
      <w:pPr>
        <w:pStyle w:val="BodyText"/>
        <w:ind w:left="0"/>
      </w:pPr>
    </w:p>
    <w:p w14:paraId="5F2BB5B4" w14:textId="77777777" w:rsidR="007C5B54" w:rsidRDefault="00000000">
      <w:pPr>
        <w:pStyle w:val="BodyText"/>
        <w:spacing w:line="480" w:lineRule="auto"/>
        <w:ind w:firstLine="719"/>
      </w:pPr>
      <w:r>
        <w:t>Generally,</w:t>
      </w:r>
      <w:r>
        <w:rPr>
          <w:spacing w:val="-3"/>
        </w:rPr>
        <w:t xml:space="preserve"> </w:t>
      </w:r>
      <w:r>
        <w:t>claims</w:t>
      </w:r>
      <w:r>
        <w:rPr>
          <w:spacing w:val="-3"/>
        </w:rPr>
        <w:t xml:space="preserve"> </w:t>
      </w:r>
      <w:r>
        <w:t>brought</w:t>
      </w:r>
      <w:r>
        <w:rPr>
          <w:spacing w:val="-3"/>
        </w:rPr>
        <w:t xml:space="preserve"> </w:t>
      </w:r>
      <w:r>
        <w:t>in</w:t>
      </w:r>
      <w:r>
        <w:rPr>
          <w:spacing w:val="-3"/>
        </w:rPr>
        <w:t xml:space="preserve"> </w:t>
      </w:r>
      <w:r>
        <w:t>the</w:t>
      </w:r>
      <w:r>
        <w:rPr>
          <w:spacing w:val="-3"/>
        </w:rPr>
        <w:t xml:space="preserve"> </w:t>
      </w:r>
      <w:r>
        <w:t>Court</w:t>
      </w:r>
      <w:r>
        <w:rPr>
          <w:spacing w:val="-3"/>
        </w:rPr>
        <w:t xml:space="preserve"> </w:t>
      </w:r>
      <w:r>
        <w:t>of</w:t>
      </w:r>
      <w:r>
        <w:rPr>
          <w:spacing w:val="-4"/>
        </w:rPr>
        <w:t xml:space="preserve"> </w:t>
      </w:r>
      <w:r>
        <w:t>Federal</w:t>
      </w:r>
      <w:r>
        <w:rPr>
          <w:spacing w:val="-1"/>
        </w:rPr>
        <w:t xml:space="preserve"> </w:t>
      </w:r>
      <w:r>
        <w:t>Claims</w:t>
      </w:r>
      <w:r>
        <w:rPr>
          <w:spacing w:val="-3"/>
        </w:rPr>
        <w:t xml:space="preserve"> </w:t>
      </w:r>
      <w:r>
        <w:t>“must</w:t>
      </w:r>
      <w:r>
        <w:rPr>
          <w:spacing w:val="-2"/>
        </w:rPr>
        <w:t xml:space="preserve"> </w:t>
      </w:r>
      <w:r>
        <w:t>be</w:t>
      </w:r>
      <w:r>
        <w:rPr>
          <w:spacing w:val="-4"/>
        </w:rPr>
        <w:t xml:space="preserve"> </w:t>
      </w:r>
      <w:r>
        <w:t>for</w:t>
      </w:r>
      <w:r>
        <w:rPr>
          <w:spacing w:val="-5"/>
        </w:rPr>
        <w:t xml:space="preserve"> </w:t>
      </w:r>
      <w:r>
        <w:t>monetary</w:t>
      </w:r>
      <w:r>
        <w:rPr>
          <w:spacing w:val="-3"/>
        </w:rPr>
        <w:t xml:space="preserve"> </w:t>
      </w:r>
      <w:r>
        <w:t>relief; [they] cannot be for equitable relief, except in very limited circumstances[.]”</w:t>
      </w:r>
      <w:r>
        <w:rPr>
          <w:spacing w:val="40"/>
        </w:rPr>
        <w:t xml:space="preserve"> </w:t>
      </w:r>
      <w:r>
        <w:rPr>
          <w:u w:val="single"/>
        </w:rPr>
        <w:t>Gonzales &amp;</w:t>
      </w:r>
    </w:p>
    <w:p w14:paraId="2AE6A996" w14:textId="77777777" w:rsidR="007C5B54" w:rsidRDefault="00000000">
      <w:pPr>
        <w:pStyle w:val="BodyText"/>
        <w:spacing w:before="172"/>
        <w:ind w:left="0"/>
        <w:rPr>
          <w:sz w:val="20"/>
        </w:rPr>
      </w:pPr>
      <w:r>
        <w:rPr>
          <w:noProof/>
        </w:rPr>
        <mc:AlternateContent>
          <mc:Choice Requires="wps">
            <w:drawing>
              <wp:anchor distT="0" distB="0" distL="0" distR="0" simplePos="0" relativeHeight="251656192" behindDoc="1" locked="0" layoutInCell="1" allowOverlap="1" wp14:anchorId="3511A5FC" wp14:editId="011976CA">
                <wp:simplePos x="0" y="0"/>
                <wp:positionH relativeFrom="page">
                  <wp:posOffset>914704</wp:posOffset>
                </wp:positionH>
                <wp:positionV relativeFrom="paragraph">
                  <wp:posOffset>270677</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4032B" id="Graphic 51" o:spid="_x0000_s1026" style="position:absolute;margin-left:1in;margin-top:21.3pt;width:144.0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" path="m1829054,l,,,7619r1829054,l1829054,xe" fillcolor="black" stroked="f">
                <v:path arrowok="t"/>
                <w10:wrap type="topAndBottom" anchorx="page"/>
              </v:shape>
            </w:pict>
          </mc:Fallback>
        </mc:AlternateContent>
      </w:r>
    </w:p>
    <w:p w14:paraId="6E04A83F" w14:textId="77777777" w:rsidR="007C5B54" w:rsidRDefault="00000000">
      <w:pPr>
        <w:pStyle w:val="BodyText"/>
        <w:spacing w:before="103"/>
        <w:ind w:right="178"/>
      </w:pPr>
      <w:r>
        <w:rPr>
          <w:vertAlign w:val="superscript"/>
        </w:rPr>
        <w:t>2</w:t>
      </w:r>
      <w:r>
        <w:t xml:space="preserve"> The Tucker Act’s waiver of sovereign immunity does not “</w:t>
      </w:r>
      <w:proofErr w:type="gramStart"/>
      <w:r>
        <w:t>create[</w:t>
      </w:r>
      <w:proofErr w:type="gramEnd"/>
      <w:r>
        <w:t>] a substantive right enforceable against the Government by a claim for money damages.”</w:t>
      </w:r>
      <w:r>
        <w:rPr>
          <w:spacing w:val="40"/>
        </w:rPr>
        <w:t xml:space="preserve"> </w:t>
      </w:r>
      <w:r>
        <w:rPr>
          <w:u w:val="single"/>
        </w:rPr>
        <w:t>United States v. White</w:t>
      </w:r>
      <w:r>
        <w:t xml:space="preserve"> </w:t>
      </w:r>
      <w:r>
        <w:rPr>
          <w:u w:val="single"/>
        </w:rPr>
        <w:t>Mountain</w:t>
      </w:r>
      <w:r>
        <w:rPr>
          <w:spacing w:val="-3"/>
          <w:u w:val="single"/>
        </w:rPr>
        <w:t xml:space="preserve"> </w:t>
      </w:r>
      <w:r>
        <w:rPr>
          <w:u w:val="single"/>
        </w:rPr>
        <w:t>Apache</w:t>
      </w:r>
      <w:r>
        <w:rPr>
          <w:spacing w:val="-4"/>
          <w:u w:val="single"/>
        </w:rPr>
        <w:t xml:space="preserve"> </w:t>
      </w:r>
      <w:r>
        <w:rPr>
          <w:u w:val="single"/>
        </w:rPr>
        <w:t>Tribe</w:t>
      </w:r>
      <w:r>
        <w:t>,</w:t>
      </w:r>
      <w:r>
        <w:rPr>
          <w:spacing w:val="-1"/>
        </w:rPr>
        <w:t xml:space="preserve"> </w:t>
      </w:r>
      <w:r>
        <w:t>537</w:t>
      </w:r>
      <w:r>
        <w:rPr>
          <w:spacing w:val="-3"/>
        </w:rPr>
        <w:t xml:space="preserve"> </w:t>
      </w:r>
      <w:r>
        <w:t>U.S.</w:t>
      </w:r>
      <w:r>
        <w:rPr>
          <w:spacing w:val="-3"/>
        </w:rPr>
        <w:t xml:space="preserve"> </w:t>
      </w:r>
      <w:r>
        <w:t>465,</w:t>
      </w:r>
      <w:r>
        <w:rPr>
          <w:spacing w:val="-3"/>
        </w:rPr>
        <w:t xml:space="preserve"> </w:t>
      </w:r>
      <w:r>
        <w:t>472</w:t>
      </w:r>
      <w:r>
        <w:rPr>
          <w:spacing w:val="-3"/>
        </w:rPr>
        <w:t xml:space="preserve"> </w:t>
      </w:r>
      <w:r>
        <w:t>(2003).</w:t>
      </w:r>
      <w:r>
        <w:rPr>
          <w:spacing w:val="40"/>
        </w:rPr>
        <w:t xml:space="preserve"> </w:t>
      </w:r>
      <w:r>
        <w:t>Rather,</w:t>
      </w:r>
      <w:r>
        <w:rPr>
          <w:spacing w:val="-3"/>
        </w:rPr>
        <w:t xml:space="preserve"> </w:t>
      </w:r>
      <w:r>
        <w:t>plaintiffs</w:t>
      </w:r>
      <w:r>
        <w:rPr>
          <w:spacing w:val="-4"/>
        </w:rPr>
        <w:t xml:space="preserve"> </w:t>
      </w:r>
      <w:r>
        <w:t>invoking</w:t>
      </w:r>
      <w:r>
        <w:rPr>
          <w:spacing w:val="-3"/>
        </w:rPr>
        <w:t xml:space="preserve"> </w:t>
      </w:r>
      <w:r>
        <w:t>the</w:t>
      </w:r>
      <w:r>
        <w:rPr>
          <w:spacing w:val="-4"/>
        </w:rPr>
        <w:t xml:space="preserve"> </w:t>
      </w:r>
      <w:r>
        <w:t>Tucker</w:t>
      </w:r>
      <w:r>
        <w:rPr>
          <w:spacing w:val="-3"/>
        </w:rPr>
        <w:t xml:space="preserve"> </w:t>
      </w:r>
      <w:r>
        <w:t>Act’s waiver of sovereign immunity must point to “a statute” that “can fairly be interpreted as mandating</w:t>
      </w:r>
      <w:r>
        <w:rPr>
          <w:spacing w:val="-1"/>
        </w:rPr>
        <w:t xml:space="preserve"> </w:t>
      </w:r>
      <w:r>
        <w:t>compensation by</w:t>
      </w:r>
      <w:r>
        <w:rPr>
          <w:spacing w:val="-1"/>
        </w:rPr>
        <w:t xml:space="preserve"> </w:t>
      </w:r>
      <w:r>
        <w:t>the</w:t>
      </w:r>
      <w:r>
        <w:rPr>
          <w:spacing w:val="-1"/>
        </w:rPr>
        <w:t xml:space="preserve"> </w:t>
      </w:r>
      <w:r>
        <w:t>Federal</w:t>
      </w:r>
      <w:r>
        <w:rPr>
          <w:spacing w:val="-1"/>
        </w:rPr>
        <w:t xml:space="preserve"> </w:t>
      </w:r>
      <w:r>
        <w:t>Government</w:t>
      </w:r>
      <w:r>
        <w:rPr>
          <w:spacing w:val="-1"/>
        </w:rPr>
        <w:t xml:space="preserve"> </w:t>
      </w:r>
      <w:r>
        <w:t>for</w:t>
      </w:r>
      <w:r>
        <w:rPr>
          <w:spacing w:val="-2"/>
        </w:rPr>
        <w:t xml:space="preserve"> </w:t>
      </w:r>
      <w:r>
        <w:t>the</w:t>
      </w:r>
      <w:r>
        <w:rPr>
          <w:spacing w:val="-1"/>
        </w:rPr>
        <w:t xml:space="preserve"> </w:t>
      </w:r>
      <w:r>
        <w:t>damage[s]</w:t>
      </w:r>
      <w:r>
        <w:rPr>
          <w:spacing w:val="-3"/>
        </w:rPr>
        <w:t xml:space="preserve"> </w:t>
      </w:r>
      <w:r>
        <w:t>sustained.”</w:t>
      </w:r>
      <w:r>
        <w:rPr>
          <w:spacing w:val="40"/>
        </w:rPr>
        <w:t xml:space="preserve"> </w:t>
      </w:r>
      <w:r>
        <w:rPr>
          <w:u w:val="single"/>
        </w:rPr>
        <w:t>Id.</w:t>
      </w:r>
      <w:r>
        <w:rPr>
          <w:spacing w:val="-1"/>
        </w:rPr>
        <w:t xml:space="preserve"> </w:t>
      </w:r>
      <w:r>
        <w:t xml:space="preserve">(quoting </w:t>
      </w:r>
      <w:r>
        <w:rPr>
          <w:u w:val="single"/>
        </w:rPr>
        <w:t>United States v. Mitchell</w:t>
      </w:r>
      <w:r>
        <w:t>, 463 U.S. 206, 217 (1983)).</w:t>
      </w:r>
    </w:p>
    <w:p w14:paraId="43B7610A" w14:textId="77777777" w:rsidR="007C5B54" w:rsidRDefault="00000000">
      <w:pPr>
        <w:pStyle w:val="BodyText"/>
        <w:ind w:right="178"/>
      </w:pPr>
      <w:r>
        <w:rPr>
          <w:vertAlign w:val="superscript"/>
        </w:rPr>
        <w:t>3</w:t>
      </w:r>
      <w:r>
        <w:t xml:space="preserve"> For suits against the United States with claims for less than $10,000, the Court of Federal Claims</w:t>
      </w:r>
      <w:r>
        <w:rPr>
          <w:spacing w:val="-4"/>
        </w:rPr>
        <w:t xml:space="preserve"> </w:t>
      </w:r>
      <w:r>
        <w:t>and</w:t>
      </w:r>
      <w:r>
        <w:rPr>
          <w:spacing w:val="-4"/>
        </w:rPr>
        <w:t xml:space="preserve"> </w:t>
      </w:r>
      <w:r>
        <w:t>Federal</w:t>
      </w:r>
      <w:r>
        <w:rPr>
          <w:spacing w:val="-4"/>
        </w:rPr>
        <w:t xml:space="preserve"> </w:t>
      </w:r>
      <w:r>
        <w:t>District</w:t>
      </w:r>
      <w:r>
        <w:rPr>
          <w:spacing w:val="-4"/>
        </w:rPr>
        <w:t xml:space="preserve"> </w:t>
      </w:r>
      <w:r>
        <w:t>Courts</w:t>
      </w:r>
      <w:r>
        <w:rPr>
          <w:spacing w:val="-4"/>
        </w:rPr>
        <w:t xml:space="preserve"> </w:t>
      </w:r>
      <w:r>
        <w:t>have</w:t>
      </w:r>
      <w:r>
        <w:rPr>
          <w:spacing w:val="-5"/>
        </w:rPr>
        <w:t xml:space="preserve"> </w:t>
      </w:r>
      <w:r>
        <w:t>concurrent</w:t>
      </w:r>
      <w:r>
        <w:rPr>
          <w:spacing w:val="-4"/>
        </w:rPr>
        <w:t xml:space="preserve"> </w:t>
      </w:r>
      <w:r>
        <w:t>jurisdiction</w:t>
      </w:r>
      <w:r>
        <w:rPr>
          <w:spacing w:val="-4"/>
        </w:rPr>
        <w:t xml:space="preserve"> </w:t>
      </w:r>
      <w:r>
        <w:t>under</w:t>
      </w:r>
      <w:r>
        <w:rPr>
          <w:spacing w:val="-2"/>
        </w:rPr>
        <w:t xml:space="preserve"> </w:t>
      </w:r>
      <w:r>
        <w:t>28</w:t>
      </w:r>
      <w:r>
        <w:rPr>
          <w:spacing w:val="-4"/>
        </w:rPr>
        <w:t xml:space="preserve"> </w:t>
      </w:r>
      <w:r>
        <w:t>U.S.C.</w:t>
      </w:r>
      <w:r>
        <w:rPr>
          <w:spacing w:val="-4"/>
        </w:rPr>
        <w:t xml:space="preserve"> </w:t>
      </w:r>
      <w:r>
        <w:t>§</w:t>
      </w:r>
      <w:r>
        <w:rPr>
          <w:spacing w:val="-4"/>
        </w:rPr>
        <w:t xml:space="preserve"> </w:t>
      </w:r>
      <w:r>
        <w:t>1346(a)(2), also known as the “Little Tucker Act.”</w:t>
      </w:r>
    </w:p>
    <w:p w14:paraId="6D1282B0" w14:textId="77777777" w:rsidR="007C5B54" w:rsidRDefault="007C5B54">
      <w:pPr>
        <w:sectPr w:rsidR="007C5B54">
          <w:headerReference w:type="default" r:id="rId23"/>
          <w:footerReference w:type="default" r:id="rId24"/>
          <w:pgSz w:w="12240" w:h="15840"/>
          <w:pgMar w:top="1320" w:right="1340" w:bottom="980" w:left="1340" w:header="232" w:footer="785" w:gutter="0"/>
          <w:cols w:space="720"/>
        </w:sectPr>
      </w:pPr>
    </w:p>
    <w:p w14:paraId="7A2C93C5" w14:textId="77777777" w:rsidR="007C5B54" w:rsidRDefault="00000000">
      <w:pPr>
        <w:pStyle w:val="BodyText"/>
        <w:spacing w:before="101"/>
      </w:pPr>
      <w:r>
        <w:rPr>
          <w:u w:val="single"/>
        </w:rPr>
        <w:lastRenderedPageBreak/>
        <w:t>Gonzales</w:t>
      </w:r>
      <w:r>
        <w:rPr>
          <w:spacing w:val="-3"/>
          <w:u w:val="single"/>
        </w:rPr>
        <w:t xml:space="preserve"> </w:t>
      </w:r>
      <w:r>
        <w:rPr>
          <w:u w:val="single"/>
        </w:rPr>
        <w:t>Bonds</w:t>
      </w:r>
      <w:r>
        <w:rPr>
          <w:spacing w:val="-2"/>
          <w:u w:val="single"/>
        </w:rPr>
        <w:t xml:space="preserve"> </w:t>
      </w:r>
      <w:r>
        <w:rPr>
          <w:u w:val="single"/>
        </w:rPr>
        <w:t>&amp;</w:t>
      </w:r>
      <w:r>
        <w:rPr>
          <w:spacing w:val="1"/>
          <w:u w:val="single"/>
        </w:rPr>
        <w:t xml:space="preserve"> </w:t>
      </w:r>
      <w:r>
        <w:rPr>
          <w:u w:val="single"/>
        </w:rPr>
        <w:t>Ins. Agency, Inc.</w:t>
      </w:r>
      <w:r>
        <w:rPr>
          <w:spacing w:val="-1"/>
          <w:u w:val="single"/>
        </w:rPr>
        <w:t xml:space="preserve"> </w:t>
      </w:r>
      <w:r>
        <w:rPr>
          <w:u w:val="single"/>
        </w:rPr>
        <w:t>v.</w:t>
      </w:r>
      <w:r>
        <w:rPr>
          <w:spacing w:val="-2"/>
          <w:u w:val="single"/>
        </w:rPr>
        <w:t xml:space="preserve"> </w:t>
      </w:r>
      <w:proofErr w:type="spellStart"/>
      <w:r>
        <w:rPr>
          <w:u w:val="single"/>
        </w:rPr>
        <w:t>Dep’t</w:t>
      </w:r>
      <w:proofErr w:type="spellEnd"/>
      <w:r>
        <w:rPr>
          <w:spacing w:val="-1"/>
          <w:u w:val="single"/>
        </w:rPr>
        <w:t xml:space="preserve"> </w:t>
      </w:r>
      <w:r>
        <w:rPr>
          <w:u w:val="single"/>
        </w:rPr>
        <w:t>of</w:t>
      </w:r>
      <w:r>
        <w:rPr>
          <w:spacing w:val="-1"/>
          <w:u w:val="single"/>
        </w:rPr>
        <w:t xml:space="preserve"> </w:t>
      </w:r>
      <w:r>
        <w:rPr>
          <w:u w:val="single"/>
        </w:rPr>
        <w:t>Homeland</w:t>
      </w:r>
      <w:r>
        <w:rPr>
          <w:spacing w:val="-2"/>
          <w:u w:val="single"/>
        </w:rPr>
        <w:t xml:space="preserve"> </w:t>
      </w:r>
      <w:r>
        <w:rPr>
          <w:u w:val="single"/>
        </w:rPr>
        <w:t>Sec.</w:t>
      </w:r>
      <w:r>
        <w:t>,</w:t>
      </w:r>
      <w:r>
        <w:rPr>
          <w:spacing w:val="-1"/>
        </w:rPr>
        <w:t xml:space="preserve"> </w:t>
      </w:r>
      <w:r>
        <w:t>490 F.3d 940,</w:t>
      </w:r>
      <w:r>
        <w:rPr>
          <w:spacing w:val="-1"/>
        </w:rPr>
        <w:t xml:space="preserve"> </w:t>
      </w:r>
      <w:r>
        <w:t>943</w:t>
      </w:r>
      <w:r>
        <w:rPr>
          <w:spacing w:val="-2"/>
        </w:rPr>
        <w:t xml:space="preserve"> </w:t>
      </w:r>
      <w:r>
        <w:t>(Fed.</w:t>
      </w:r>
      <w:r>
        <w:rPr>
          <w:spacing w:val="-1"/>
        </w:rPr>
        <w:t xml:space="preserve"> </w:t>
      </w:r>
      <w:r>
        <w:rPr>
          <w:spacing w:val="-4"/>
        </w:rPr>
        <w:t>Cir.</w:t>
      </w:r>
    </w:p>
    <w:p w14:paraId="1B2DD3E5" w14:textId="77777777" w:rsidR="007C5B54" w:rsidRDefault="00000000">
      <w:pPr>
        <w:pStyle w:val="BodyText"/>
        <w:spacing w:before="276" w:line="480" w:lineRule="auto"/>
        <w:ind w:right="113"/>
        <w:jc w:val="both"/>
        <w:rPr>
          <w:rFonts w:ascii="Source Sans Pro" w:hAnsi="Source Sans Pro"/>
          <w:sz w:val="25"/>
        </w:rPr>
      </w:pPr>
      <w:r>
        <w:t>2007).</w:t>
      </w:r>
      <w:r>
        <w:rPr>
          <w:spacing w:val="40"/>
        </w:rPr>
        <w:t xml:space="preserve"> </w:t>
      </w:r>
      <w:r>
        <w:t>Such</w:t>
      </w:r>
      <w:r>
        <w:rPr>
          <w:spacing w:val="-2"/>
        </w:rPr>
        <w:t xml:space="preserve"> </w:t>
      </w:r>
      <w:r>
        <w:t>“limited</w:t>
      </w:r>
      <w:r>
        <w:rPr>
          <w:spacing w:val="-2"/>
        </w:rPr>
        <w:t xml:space="preserve"> </w:t>
      </w:r>
      <w:r>
        <w:t>circumstances”</w:t>
      </w:r>
      <w:r>
        <w:rPr>
          <w:spacing w:val="-1"/>
        </w:rPr>
        <w:t xml:space="preserve"> </w:t>
      </w:r>
      <w:r>
        <w:t>are</w:t>
      </w:r>
      <w:r>
        <w:rPr>
          <w:spacing w:val="-2"/>
        </w:rPr>
        <w:t xml:space="preserve"> </w:t>
      </w:r>
      <w:r>
        <w:t>found</w:t>
      </w:r>
      <w:r>
        <w:rPr>
          <w:spacing w:val="-3"/>
        </w:rPr>
        <w:t xml:space="preserve"> </w:t>
      </w:r>
      <w:r>
        <w:t>in cases</w:t>
      </w:r>
      <w:r>
        <w:rPr>
          <w:spacing w:val="-3"/>
        </w:rPr>
        <w:t xml:space="preserve"> </w:t>
      </w:r>
      <w:r>
        <w:t>in</w:t>
      </w:r>
      <w:r>
        <w:rPr>
          <w:spacing w:val="-2"/>
        </w:rPr>
        <w:t xml:space="preserve"> </w:t>
      </w:r>
      <w:r>
        <w:t>which</w:t>
      </w:r>
      <w:r>
        <w:rPr>
          <w:spacing w:val="-2"/>
        </w:rPr>
        <w:t xml:space="preserve"> </w:t>
      </w:r>
      <w:r>
        <w:t>the</w:t>
      </w:r>
      <w:r>
        <w:rPr>
          <w:spacing w:val="-1"/>
        </w:rPr>
        <w:t xml:space="preserve"> </w:t>
      </w:r>
      <w:r>
        <w:t>equitable</w:t>
      </w:r>
      <w:r>
        <w:rPr>
          <w:spacing w:val="-2"/>
        </w:rPr>
        <w:t xml:space="preserve"> </w:t>
      </w:r>
      <w:r>
        <w:t>relief</w:t>
      </w:r>
      <w:r>
        <w:rPr>
          <w:spacing w:val="-2"/>
        </w:rPr>
        <w:t xml:space="preserve"> </w:t>
      </w:r>
      <w:r>
        <w:t>requested</w:t>
      </w:r>
      <w:r>
        <w:rPr>
          <w:spacing w:val="-2"/>
        </w:rPr>
        <w:t xml:space="preserve"> </w:t>
      </w:r>
      <w:r>
        <w:t>is “an</w:t>
      </w:r>
      <w:r>
        <w:rPr>
          <w:spacing w:val="-3"/>
        </w:rPr>
        <w:t xml:space="preserve"> </w:t>
      </w:r>
      <w:r>
        <w:t>incident</w:t>
      </w:r>
      <w:r>
        <w:rPr>
          <w:spacing w:val="-3"/>
        </w:rPr>
        <w:t xml:space="preserve"> </w:t>
      </w:r>
      <w:r>
        <w:t>of</w:t>
      </w:r>
      <w:r>
        <w:rPr>
          <w:spacing w:val="-2"/>
        </w:rPr>
        <w:t xml:space="preserve"> </w:t>
      </w:r>
      <w:r>
        <w:t>and</w:t>
      </w:r>
      <w:r>
        <w:rPr>
          <w:spacing w:val="-3"/>
        </w:rPr>
        <w:t xml:space="preserve"> </w:t>
      </w:r>
      <w:r>
        <w:t>collateral</w:t>
      </w:r>
      <w:r>
        <w:rPr>
          <w:spacing w:val="-3"/>
        </w:rPr>
        <w:t xml:space="preserve"> </w:t>
      </w:r>
      <w:r>
        <w:t>to”</w:t>
      </w:r>
      <w:r>
        <w:rPr>
          <w:spacing w:val="-4"/>
        </w:rPr>
        <w:t xml:space="preserve"> </w:t>
      </w:r>
      <w:r>
        <w:t>monetary</w:t>
      </w:r>
      <w:r>
        <w:rPr>
          <w:spacing w:val="-3"/>
        </w:rPr>
        <w:t xml:space="preserve"> </w:t>
      </w:r>
      <w:r>
        <w:t>relief.</w:t>
      </w:r>
      <w:r>
        <w:rPr>
          <w:spacing w:val="40"/>
        </w:rPr>
        <w:t xml:space="preserve"> </w:t>
      </w:r>
      <w:r>
        <w:rPr>
          <w:u w:val="single"/>
        </w:rPr>
        <w:t>James</w:t>
      </w:r>
      <w:r>
        <w:rPr>
          <w:spacing w:val="-3"/>
          <w:u w:val="single"/>
        </w:rPr>
        <w:t xml:space="preserve"> </w:t>
      </w:r>
      <w:r>
        <w:rPr>
          <w:u w:val="single"/>
        </w:rPr>
        <w:t>v.</w:t>
      </w:r>
      <w:r>
        <w:rPr>
          <w:spacing w:val="-3"/>
          <w:u w:val="single"/>
        </w:rPr>
        <w:t xml:space="preserve"> </w:t>
      </w:r>
      <w:r>
        <w:rPr>
          <w:u w:val="single"/>
        </w:rPr>
        <w:t>Caldera</w:t>
      </w:r>
      <w:r>
        <w:t>,</w:t>
      </w:r>
      <w:r>
        <w:rPr>
          <w:spacing w:val="-3"/>
        </w:rPr>
        <w:t xml:space="preserve"> </w:t>
      </w:r>
      <w:r>
        <w:t>159</w:t>
      </w:r>
      <w:r>
        <w:rPr>
          <w:spacing w:val="-1"/>
        </w:rPr>
        <w:t xml:space="preserve"> </w:t>
      </w:r>
      <w:r>
        <w:t>F.3d</w:t>
      </w:r>
      <w:r>
        <w:rPr>
          <w:spacing w:val="-3"/>
        </w:rPr>
        <w:t xml:space="preserve"> </w:t>
      </w:r>
      <w:r>
        <w:t>573,</w:t>
      </w:r>
      <w:r>
        <w:rPr>
          <w:spacing w:val="-3"/>
        </w:rPr>
        <w:t xml:space="preserve"> </w:t>
      </w:r>
      <w:r>
        <w:t>580</w:t>
      </w:r>
      <w:r>
        <w:rPr>
          <w:spacing w:val="-3"/>
        </w:rPr>
        <w:t xml:space="preserve"> </w:t>
      </w:r>
      <w:r>
        <w:t>(Fed.</w:t>
      </w:r>
      <w:r>
        <w:rPr>
          <w:spacing w:val="-3"/>
        </w:rPr>
        <w:t xml:space="preserve"> </w:t>
      </w:r>
      <w:r>
        <w:t>Cir. 1998) (quoting 28 U.S.C. § 1491(a)(2) (1994))</w:t>
      </w:r>
      <w:r>
        <w:rPr>
          <w:rFonts w:ascii="Source Sans Pro" w:hAnsi="Source Sans Pro"/>
          <w:sz w:val="25"/>
        </w:rPr>
        <w:t>.</w:t>
      </w:r>
    </w:p>
    <w:p w14:paraId="4826BE40" w14:textId="77777777" w:rsidR="007C5B54" w:rsidRDefault="00000000" w:rsidP="00675DB1">
      <w:pPr>
        <w:pStyle w:val="Heading2"/>
      </w:pPr>
      <w:r>
        <w:t>The</w:t>
      </w:r>
      <w:r>
        <w:rPr>
          <w:spacing w:val="-3"/>
        </w:rPr>
        <w:t xml:space="preserve"> </w:t>
      </w:r>
      <w:r>
        <w:t>Administrative</w:t>
      </w:r>
      <w:r>
        <w:rPr>
          <w:spacing w:val="-4"/>
        </w:rPr>
        <w:t xml:space="preserve"> </w:t>
      </w:r>
      <w:r>
        <w:t>Procedure</w:t>
      </w:r>
      <w:r>
        <w:rPr>
          <w:spacing w:val="-2"/>
        </w:rPr>
        <w:t xml:space="preserve"> </w:t>
      </w:r>
      <w:r>
        <w:rPr>
          <w:spacing w:val="-5"/>
        </w:rPr>
        <w:t>Act</w:t>
      </w:r>
    </w:p>
    <w:p w14:paraId="115D70B9" w14:textId="77777777" w:rsidR="007C5B54" w:rsidRDefault="007C5B54">
      <w:pPr>
        <w:pStyle w:val="BodyText"/>
        <w:ind w:left="0"/>
        <w:rPr>
          <w:b/>
        </w:rPr>
      </w:pPr>
    </w:p>
    <w:p w14:paraId="48BA2A05" w14:textId="77777777" w:rsidR="007C5B54" w:rsidRDefault="00000000">
      <w:pPr>
        <w:pStyle w:val="BodyText"/>
        <w:spacing w:line="480" w:lineRule="auto"/>
        <w:ind w:right="178" w:firstLine="719"/>
      </w:pPr>
      <w:r>
        <w:t>The Administrative Procedure Act entitles “a person suffering legal wrong because of any</w:t>
      </w:r>
      <w:r>
        <w:rPr>
          <w:spacing w:val="-3"/>
        </w:rPr>
        <w:t xml:space="preserve"> </w:t>
      </w:r>
      <w:r>
        <w:t>agency</w:t>
      </w:r>
      <w:r>
        <w:rPr>
          <w:spacing w:val="-3"/>
        </w:rPr>
        <w:t xml:space="preserve"> </w:t>
      </w:r>
      <w:r>
        <w:t>action”</w:t>
      </w:r>
      <w:r>
        <w:rPr>
          <w:spacing w:val="-4"/>
        </w:rPr>
        <w:t xml:space="preserve"> </w:t>
      </w:r>
      <w:r>
        <w:t>to</w:t>
      </w:r>
      <w:r>
        <w:rPr>
          <w:spacing w:val="-3"/>
        </w:rPr>
        <w:t xml:space="preserve"> </w:t>
      </w:r>
      <w:r>
        <w:t>seek</w:t>
      </w:r>
      <w:r>
        <w:rPr>
          <w:spacing w:val="-3"/>
        </w:rPr>
        <w:t xml:space="preserve"> </w:t>
      </w:r>
      <w:r>
        <w:t>“judicial</w:t>
      </w:r>
      <w:r>
        <w:rPr>
          <w:spacing w:val="-3"/>
        </w:rPr>
        <w:t xml:space="preserve"> </w:t>
      </w:r>
      <w:r>
        <w:t>review</w:t>
      </w:r>
      <w:r>
        <w:rPr>
          <w:spacing w:val="-4"/>
        </w:rPr>
        <w:t xml:space="preserve"> </w:t>
      </w:r>
      <w:r>
        <w:t>thereof.”</w:t>
      </w:r>
      <w:r>
        <w:rPr>
          <w:spacing w:val="40"/>
        </w:rPr>
        <w:t xml:space="preserve"> </w:t>
      </w:r>
      <w:r>
        <w:t>5</w:t>
      </w:r>
      <w:r>
        <w:rPr>
          <w:spacing w:val="-3"/>
        </w:rPr>
        <w:t xml:space="preserve"> </w:t>
      </w:r>
      <w:r>
        <w:t>U.S.C.</w:t>
      </w:r>
      <w:r>
        <w:rPr>
          <w:spacing w:val="-3"/>
        </w:rPr>
        <w:t xml:space="preserve"> </w:t>
      </w:r>
      <w:r>
        <w:t>§</w:t>
      </w:r>
      <w:r>
        <w:rPr>
          <w:spacing w:val="-3"/>
        </w:rPr>
        <w:t xml:space="preserve"> </w:t>
      </w:r>
      <w:r>
        <w:t>702.</w:t>
      </w:r>
      <w:r>
        <w:rPr>
          <w:spacing w:val="40"/>
        </w:rPr>
        <w:t xml:space="preserve"> </w:t>
      </w:r>
      <w:r>
        <w:t>Congress</w:t>
      </w:r>
      <w:r>
        <w:rPr>
          <w:spacing w:val="-4"/>
        </w:rPr>
        <w:t xml:space="preserve"> </w:t>
      </w:r>
      <w:r>
        <w:t>amended</w:t>
      </w:r>
      <w:r>
        <w:rPr>
          <w:spacing w:val="-3"/>
        </w:rPr>
        <w:t xml:space="preserve"> </w:t>
      </w:r>
      <w:r>
        <w:t>§</w:t>
      </w:r>
      <w:r>
        <w:rPr>
          <w:spacing w:val="-3"/>
        </w:rPr>
        <w:t xml:space="preserve"> </w:t>
      </w:r>
      <w:r>
        <w:t>702 in 1976 to “broaden the avenues</w:t>
      </w:r>
      <w:r>
        <w:rPr>
          <w:spacing w:val="-1"/>
        </w:rPr>
        <w:t xml:space="preserve"> </w:t>
      </w:r>
      <w:r>
        <w:t>for</w:t>
      </w:r>
      <w:r>
        <w:rPr>
          <w:spacing w:val="-2"/>
        </w:rPr>
        <w:t xml:space="preserve"> </w:t>
      </w:r>
      <w:r>
        <w:t>judicial review</w:t>
      </w:r>
      <w:r>
        <w:rPr>
          <w:spacing w:val="-1"/>
        </w:rPr>
        <w:t xml:space="preserve"> </w:t>
      </w:r>
      <w:r>
        <w:t>of</w:t>
      </w:r>
      <w:r>
        <w:rPr>
          <w:spacing w:val="-2"/>
        </w:rPr>
        <w:t xml:space="preserve"> </w:t>
      </w:r>
      <w:r>
        <w:t xml:space="preserve">agency action by eliminating the defense of sovereign immunity” in suits “seeking relief other than money damages </w:t>
      </w:r>
      <w:proofErr w:type="gramStart"/>
      <w:r>
        <w:t>. . . .</w:t>
      </w:r>
      <w:proofErr w:type="gramEnd"/>
      <w:r>
        <w:t>”</w:t>
      </w:r>
      <w:r>
        <w:rPr>
          <w:spacing w:val="40"/>
        </w:rPr>
        <w:t xml:space="preserve"> </w:t>
      </w:r>
      <w:r>
        <w:rPr>
          <w:u w:val="single"/>
        </w:rPr>
        <w:t>Bowen v.</w:t>
      </w:r>
    </w:p>
    <w:p w14:paraId="28EAE03A" w14:textId="77777777" w:rsidR="007C5B54" w:rsidRDefault="00000000">
      <w:pPr>
        <w:pStyle w:val="BodyText"/>
        <w:spacing w:before="1"/>
      </w:pPr>
      <w:r>
        <w:rPr>
          <w:u w:val="single"/>
        </w:rPr>
        <w:t>Massachusetts</w:t>
      </w:r>
      <w:r>
        <w:t>,</w:t>
      </w:r>
      <w:r>
        <w:rPr>
          <w:spacing w:val="-1"/>
        </w:rPr>
        <w:t xml:space="preserve"> </w:t>
      </w:r>
      <w:r>
        <w:t>487</w:t>
      </w:r>
      <w:r>
        <w:rPr>
          <w:spacing w:val="-1"/>
        </w:rPr>
        <w:t xml:space="preserve"> </w:t>
      </w:r>
      <w:r>
        <w:t>U.S.</w:t>
      </w:r>
      <w:r>
        <w:rPr>
          <w:spacing w:val="2"/>
        </w:rPr>
        <w:t xml:space="preserve"> </w:t>
      </w:r>
      <w:r>
        <w:t>879,</w:t>
      </w:r>
      <w:r>
        <w:rPr>
          <w:spacing w:val="-1"/>
        </w:rPr>
        <w:t xml:space="preserve"> </w:t>
      </w:r>
      <w:r>
        <w:t>891-92 (1988);</w:t>
      </w:r>
      <w:r>
        <w:rPr>
          <w:spacing w:val="-2"/>
        </w:rPr>
        <w:t xml:space="preserve"> </w:t>
      </w:r>
      <w:r>
        <w:rPr>
          <w:u w:val="single"/>
        </w:rPr>
        <w:t>see</w:t>
      </w:r>
      <w:r>
        <w:rPr>
          <w:spacing w:val="1"/>
        </w:rPr>
        <w:t xml:space="preserve"> </w:t>
      </w:r>
      <w:r>
        <w:t>Act</w:t>
      </w:r>
      <w:r>
        <w:rPr>
          <w:spacing w:val="-1"/>
        </w:rPr>
        <w:t xml:space="preserve"> </w:t>
      </w:r>
      <w:r>
        <w:t>of</w:t>
      </w:r>
      <w:r>
        <w:rPr>
          <w:spacing w:val="-1"/>
        </w:rPr>
        <w:t xml:space="preserve"> </w:t>
      </w:r>
      <w:r>
        <w:t>Oct. 21,</w:t>
      </w:r>
      <w:r>
        <w:rPr>
          <w:spacing w:val="-1"/>
        </w:rPr>
        <w:t xml:space="preserve"> </w:t>
      </w:r>
      <w:r>
        <w:t>1976, Pub.</w:t>
      </w:r>
      <w:r>
        <w:rPr>
          <w:spacing w:val="-1"/>
        </w:rPr>
        <w:t xml:space="preserve"> </w:t>
      </w:r>
      <w:r>
        <w:t>L. No.</w:t>
      </w:r>
      <w:r>
        <w:rPr>
          <w:spacing w:val="-1"/>
        </w:rPr>
        <w:t xml:space="preserve"> </w:t>
      </w:r>
      <w:r>
        <w:t xml:space="preserve">94-574, </w:t>
      </w:r>
      <w:r>
        <w:rPr>
          <w:spacing w:val="-5"/>
        </w:rPr>
        <w:t>90</w:t>
      </w:r>
    </w:p>
    <w:p w14:paraId="55A8E5D0" w14:textId="77777777" w:rsidR="007C5B54" w:rsidRDefault="007C5B54">
      <w:pPr>
        <w:pStyle w:val="BodyText"/>
        <w:ind w:left="0"/>
      </w:pPr>
    </w:p>
    <w:p w14:paraId="4B85471C" w14:textId="77777777" w:rsidR="007C5B54" w:rsidRDefault="00000000">
      <w:pPr>
        <w:pStyle w:val="BodyText"/>
        <w:spacing w:line="480" w:lineRule="auto"/>
      </w:pPr>
      <w:r>
        <w:t>Stat. 2721.</w:t>
      </w:r>
      <w:r>
        <w:rPr>
          <w:spacing w:val="40"/>
        </w:rPr>
        <w:t xml:space="preserve"> </w:t>
      </w:r>
      <w:r>
        <w:t>By clarifying that § 702’s waiver of sovereign immunity applied “only to actions ‘seeking relief other than money damages’ and where ‘there is no other adequate remedy in a court,’”</w:t>
      </w:r>
      <w:r>
        <w:rPr>
          <w:spacing w:val="-4"/>
        </w:rPr>
        <w:t xml:space="preserve"> </w:t>
      </w:r>
      <w:r>
        <w:t>Congress</w:t>
      </w:r>
      <w:r>
        <w:rPr>
          <w:spacing w:val="-4"/>
        </w:rPr>
        <w:t xml:space="preserve"> </w:t>
      </w:r>
      <w:r>
        <w:t>“sought</w:t>
      </w:r>
      <w:r>
        <w:rPr>
          <w:spacing w:val="-3"/>
        </w:rPr>
        <w:t xml:space="preserve"> </w:t>
      </w:r>
      <w:r>
        <w:t>to</w:t>
      </w:r>
      <w:r>
        <w:rPr>
          <w:spacing w:val="-3"/>
        </w:rPr>
        <w:t xml:space="preserve"> </w:t>
      </w:r>
      <w:r>
        <w:t>pull</w:t>
      </w:r>
      <w:r>
        <w:rPr>
          <w:spacing w:val="-3"/>
        </w:rPr>
        <w:t xml:space="preserve"> </w:t>
      </w:r>
      <w:r>
        <w:t>together</w:t>
      </w:r>
      <w:r>
        <w:rPr>
          <w:spacing w:val="-3"/>
        </w:rPr>
        <w:t xml:space="preserve"> </w:t>
      </w:r>
      <w:r>
        <w:t>the</w:t>
      </w:r>
      <w:r>
        <w:rPr>
          <w:spacing w:val="-5"/>
        </w:rPr>
        <w:t xml:space="preserve"> </w:t>
      </w:r>
      <w:r>
        <w:t>‘patchwork’</w:t>
      </w:r>
      <w:r>
        <w:rPr>
          <w:spacing w:val="-5"/>
        </w:rPr>
        <w:t xml:space="preserve"> </w:t>
      </w:r>
      <w:r>
        <w:t>of</w:t>
      </w:r>
      <w:r>
        <w:rPr>
          <w:spacing w:val="-3"/>
        </w:rPr>
        <w:t xml:space="preserve"> </w:t>
      </w:r>
      <w:r>
        <w:t>various</w:t>
      </w:r>
      <w:r>
        <w:rPr>
          <w:spacing w:val="-4"/>
        </w:rPr>
        <w:t xml:space="preserve"> </w:t>
      </w:r>
      <w:r>
        <w:t>statutory</w:t>
      </w:r>
      <w:r>
        <w:rPr>
          <w:spacing w:val="-3"/>
        </w:rPr>
        <w:t xml:space="preserve"> </w:t>
      </w:r>
      <w:r>
        <w:t>waivers</w:t>
      </w:r>
      <w:r>
        <w:rPr>
          <w:spacing w:val="-4"/>
        </w:rPr>
        <w:t xml:space="preserve"> </w:t>
      </w:r>
      <w:r>
        <w:t>of</w:t>
      </w:r>
      <w:r>
        <w:rPr>
          <w:spacing w:val="-3"/>
        </w:rPr>
        <w:t xml:space="preserve"> </w:t>
      </w:r>
      <w:r>
        <w:t>federal sovereign immunity” into one coherent scheme.</w:t>
      </w:r>
      <w:r>
        <w:rPr>
          <w:spacing w:val="40"/>
        </w:rPr>
        <w:t xml:space="preserve"> </w:t>
      </w:r>
      <w:r>
        <w:t xml:space="preserve">Gregory C. Sisk, </w:t>
      </w:r>
      <w:r>
        <w:rPr>
          <w:u w:val="single"/>
        </w:rPr>
        <w:t>The Jurisdiction of the Court</w:t>
      </w:r>
    </w:p>
    <w:p w14:paraId="5305E240" w14:textId="77777777" w:rsidR="007C5B54" w:rsidRDefault="00000000">
      <w:pPr>
        <w:pStyle w:val="BodyText"/>
      </w:pPr>
      <w:r>
        <w:rPr>
          <w:u w:val="single"/>
        </w:rPr>
        <w:t>of</w:t>
      </w:r>
      <w:r>
        <w:rPr>
          <w:spacing w:val="-3"/>
          <w:u w:val="single"/>
        </w:rPr>
        <w:t xml:space="preserve"> </w:t>
      </w:r>
      <w:r>
        <w:rPr>
          <w:u w:val="single"/>
        </w:rPr>
        <w:t>Federal</w:t>
      </w:r>
      <w:r>
        <w:rPr>
          <w:spacing w:val="-1"/>
          <w:u w:val="single"/>
        </w:rPr>
        <w:t xml:space="preserve"> </w:t>
      </w:r>
      <w:r>
        <w:rPr>
          <w:u w:val="single"/>
        </w:rPr>
        <w:t>Claims</w:t>
      </w:r>
      <w:r>
        <w:rPr>
          <w:spacing w:val="-1"/>
          <w:u w:val="single"/>
        </w:rPr>
        <w:t xml:space="preserve"> </w:t>
      </w:r>
      <w:r>
        <w:rPr>
          <w:u w:val="single"/>
        </w:rPr>
        <w:t>and</w:t>
      </w:r>
      <w:r>
        <w:rPr>
          <w:spacing w:val="1"/>
          <w:u w:val="single"/>
        </w:rPr>
        <w:t xml:space="preserve"> </w:t>
      </w:r>
      <w:r>
        <w:rPr>
          <w:u w:val="single"/>
        </w:rPr>
        <w:t>Forum</w:t>
      </w:r>
      <w:r>
        <w:rPr>
          <w:spacing w:val="-1"/>
          <w:u w:val="single"/>
        </w:rPr>
        <w:t xml:space="preserve"> </w:t>
      </w:r>
      <w:r>
        <w:rPr>
          <w:u w:val="single"/>
        </w:rPr>
        <w:t>Shopping</w:t>
      </w:r>
      <w:r>
        <w:rPr>
          <w:spacing w:val="-1"/>
          <w:u w:val="single"/>
        </w:rPr>
        <w:t xml:space="preserve"> </w:t>
      </w:r>
      <w:r>
        <w:rPr>
          <w:u w:val="single"/>
        </w:rPr>
        <w:t>in Money</w:t>
      </w:r>
      <w:r>
        <w:rPr>
          <w:spacing w:val="-1"/>
          <w:u w:val="single"/>
        </w:rPr>
        <w:t xml:space="preserve"> </w:t>
      </w:r>
      <w:r>
        <w:rPr>
          <w:u w:val="single"/>
        </w:rPr>
        <w:t>Claims</w:t>
      </w:r>
      <w:r>
        <w:rPr>
          <w:spacing w:val="-1"/>
          <w:u w:val="single"/>
        </w:rPr>
        <w:t xml:space="preserve"> </w:t>
      </w:r>
      <w:r>
        <w:rPr>
          <w:u w:val="single"/>
        </w:rPr>
        <w:t>Against</w:t>
      </w:r>
      <w:r>
        <w:rPr>
          <w:spacing w:val="-1"/>
          <w:u w:val="single"/>
        </w:rPr>
        <w:t xml:space="preserve"> </w:t>
      </w:r>
      <w:r>
        <w:rPr>
          <w:u w:val="single"/>
        </w:rPr>
        <w:t>the</w:t>
      </w:r>
      <w:r>
        <w:rPr>
          <w:spacing w:val="-1"/>
          <w:u w:val="single"/>
        </w:rPr>
        <w:t xml:space="preserve"> </w:t>
      </w:r>
      <w:r>
        <w:rPr>
          <w:u w:val="single"/>
        </w:rPr>
        <w:t>Federal</w:t>
      </w:r>
      <w:r>
        <w:rPr>
          <w:spacing w:val="-1"/>
          <w:u w:val="single"/>
        </w:rPr>
        <w:t xml:space="preserve"> </w:t>
      </w:r>
      <w:r>
        <w:rPr>
          <w:u w:val="single"/>
        </w:rPr>
        <w:t>Government</w:t>
      </w:r>
      <w:r>
        <w:t xml:space="preserve">, </w:t>
      </w:r>
      <w:r>
        <w:rPr>
          <w:spacing w:val="-5"/>
        </w:rPr>
        <w:t>88</w:t>
      </w:r>
    </w:p>
    <w:p w14:paraId="23C58C5D" w14:textId="77777777" w:rsidR="007C5B54" w:rsidRDefault="007C5B54">
      <w:pPr>
        <w:pStyle w:val="BodyText"/>
        <w:ind w:left="0"/>
      </w:pPr>
    </w:p>
    <w:p w14:paraId="6CA6A0D4" w14:textId="77777777" w:rsidR="007C5B54" w:rsidRDefault="00000000">
      <w:pPr>
        <w:pStyle w:val="BodyText"/>
        <w:spacing w:line="480" w:lineRule="auto"/>
      </w:pPr>
      <w:r>
        <w:t>Ind. L.J. 83, 90 (2013) (quoting 5 U.S.C. §§ 702, 704).</w:t>
      </w:r>
      <w:r>
        <w:rPr>
          <w:spacing w:val="40"/>
        </w:rPr>
        <w:t xml:space="preserve"> </w:t>
      </w:r>
      <w:r>
        <w:t>Congress intended “the [1976 APA amendments]</w:t>
      </w:r>
      <w:r>
        <w:rPr>
          <w:spacing w:val="-3"/>
        </w:rPr>
        <w:t xml:space="preserve"> </w:t>
      </w:r>
      <w:r>
        <w:t>to</w:t>
      </w:r>
      <w:r>
        <w:rPr>
          <w:spacing w:val="-3"/>
        </w:rPr>
        <w:t xml:space="preserve"> </w:t>
      </w:r>
      <w:proofErr w:type="gramStart"/>
      <w:r>
        <w:t>complement[</w:t>
      </w:r>
      <w:proofErr w:type="gramEnd"/>
      <w:r>
        <w:t>]</w:t>
      </w:r>
      <w:r>
        <w:rPr>
          <w:spacing w:val="-3"/>
        </w:rPr>
        <w:t xml:space="preserve"> </w:t>
      </w:r>
      <w:r>
        <w:t>.</w:t>
      </w:r>
      <w:r>
        <w:rPr>
          <w:spacing w:val="-3"/>
        </w:rPr>
        <w:t xml:space="preserve"> </w:t>
      </w:r>
      <w:r>
        <w:t>.</w:t>
      </w:r>
      <w:r>
        <w:rPr>
          <w:spacing w:val="-3"/>
        </w:rPr>
        <w:t xml:space="preserve"> </w:t>
      </w:r>
      <w:r>
        <w:t>.</w:t>
      </w:r>
      <w:r>
        <w:rPr>
          <w:spacing w:val="-4"/>
        </w:rPr>
        <w:t xml:space="preserve"> </w:t>
      </w:r>
      <w:r>
        <w:t>the</w:t>
      </w:r>
      <w:r>
        <w:rPr>
          <w:spacing w:val="-3"/>
        </w:rPr>
        <w:t xml:space="preserve"> </w:t>
      </w:r>
      <w:r>
        <w:t>Tucker</w:t>
      </w:r>
      <w:r>
        <w:rPr>
          <w:spacing w:val="-3"/>
        </w:rPr>
        <w:t xml:space="preserve"> </w:t>
      </w:r>
      <w:r>
        <w:t>Act[.]”</w:t>
      </w:r>
      <w:r>
        <w:rPr>
          <w:spacing w:val="40"/>
        </w:rPr>
        <w:t xml:space="preserve"> </w:t>
      </w:r>
      <w:r>
        <w:rPr>
          <w:u w:val="single"/>
        </w:rPr>
        <w:t>Id.</w:t>
      </w:r>
      <w:r>
        <w:rPr>
          <w:spacing w:val="-3"/>
        </w:rPr>
        <w:t xml:space="preserve"> </w:t>
      </w:r>
      <w:r>
        <w:t>at</w:t>
      </w:r>
      <w:r>
        <w:rPr>
          <w:spacing w:val="-3"/>
        </w:rPr>
        <w:t xml:space="preserve"> </w:t>
      </w:r>
      <w:r>
        <w:t>90</w:t>
      </w:r>
      <w:r>
        <w:rPr>
          <w:spacing w:val="-3"/>
        </w:rPr>
        <w:t xml:space="preserve"> </w:t>
      </w:r>
      <w:r>
        <w:t>n.59</w:t>
      </w:r>
      <w:r>
        <w:rPr>
          <w:spacing w:val="-1"/>
        </w:rPr>
        <w:t xml:space="preserve"> </w:t>
      </w:r>
      <w:r>
        <w:t>(citing</w:t>
      </w:r>
      <w:r>
        <w:rPr>
          <w:spacing w:val="-3"/>
        </w:rPr>
        <w:t xml:space="preserve"> </w:t>
      </w:r>
      <w:r>
        <w:t>H.R.</w:t>
      </w:r>
      <w:r>
        <w:rPr>
          <w:spacing w:val="-3"/>
        </w:rPr>
        <w:t xml:space="preserve"> </w:t>
      </w:r>
      <w:r>
        <w:t>Rep.</w:t>
      </w:r>
      <w:r>
        <w:rPr>
          <w:spacing w:val="-3"/>
        </w:rPr>
        <w:t xml:space="preserve"> </w:t>
      </w:r>
      <w:r>
        <w:t>No.</w:t>
      </w:r>
      <w:r>
        <w:rPr>
          <w:spacing w:val="-3"/>
        </w:rPr>
        <w:t xml:space="preserve"> </w:t>
      </w:r>
      <w:r>
        <w:t>94-</w:t>
      </w:r>
    </w:p>
    <w:p w14:paraId="4F74C513" w14:textId="77777777" w:rsidR="007C5B54" w:rsidRDefault="00000000">
      <w:pPr>
        <w:pStyle w:val="BodyText"/>
        <w:spacing w:before="1"/>
      </w:pPr>
      <w:r>
        <w:t>1656,</w:t>
      </w:r>
      <w:r>
        <w:rPr>
          <w:spacing w:val="-1"/>
        </w:rPr>
        <w:t xml:space="preserve"> </w:t>
      </w:r>
      <w:r>
        <w:t xml:space="preserve">at 11 </w:t>
      </w:r>
      <w:r>
        <w:rPr>
          <w:spacing w:val="-2"/>
        </w:rPr>
        <w:t>(</w:t>
      </w:r>
      <w:proofErr w:type="gramStart"/>
      <w:r>
        <w:rPr>
          <w:spacing w:val="-2"/>
        </w:rPr>
        <w:t>1976))</w:t>
      </w:r>
      <w:proofErr w:type="gramEnd"/>
      <w:r>
        <w:rPr>
          <w:spacing w:val="-2"/>
        </w:rPr>
        <w:t>.</w:t>
      </w:r>
    </w:p>
    <w:p w14:paraId="4DB93EA5" w14:textId="77777777" w:rsidR="007C5B54" w:rsidRDefault="00000000" w:rsidP="00675DB1">
      <w:pPr>
        <w:pStyle w:val="Heading2"/>
      </w:pPr>
      <w:r>
        <w:t>Rights</w:t>
      </w:r>
      <w:r>
        <w:rPr>
          <w:spacing w:val="-3"/>
        </w:rPr>
        <w:t xml:space="preserve"> </w:t>
      </w:r>
      <w:r>
        <w:t xml:space="preserve">and Remedies </w:t>
      </w:r>
      <w:r>
        <w:rPr>
          <w:spacing w:val="-4"/>
        </w:rPr>
        <w:t>Test</w:t>
      </w:r>
    </w:p>
    <w:p w14:paraId="56A52A7D" w14:textId="77777777" w:rsidR="007C5B54" w:rsidRDefault="007C5B54">
      <w:pPr>
        <w:pStyle w:val="BodyText"/>
        <w:ind w:left="0"/>
        <w:rPr>
          <w:b/>
        </w:rPr>
      </w:pPr>
    </w:p>
    <w:p w14:paraId="195BE27E" w14:textId="77777777" w:rsidR="007C5B54" w:rsidRDefault="00000000">
      <w:pPr>
        <w:pStyle w:val="BodyText"/>
        <w:spacing w:line="480" w:lineRule="auto"/>
        <w:ind w:right="156" w:firstLine="719"/>
      </w:pPr>
      <w:r>
        <w:t>The</w:t>
      </w:r>
      <w:r>
        <w:rPr>
          <w:spacing w:val="-6"/>
        </w:rPr>
        <w:t xml:space="preserve"> </w:t>
      </w:r>
      <w:r>
        <w:t>“jurisdictional</w:t>
      </w:r>
      <w:r>
        <w:rPr>
          <w:spacing w:val="-4"/>
        </w:rPr>
        <w:t xml:space="preserve"> </w:t>
      </w:r>
      <w:r>
        <w:t>boundary”</w:t>
      </w:r>
      <w:r>
        <w:rPr>
          <w:spacing w:val="-6"/>
        </w:rPr>
        <w:t xml:space="preserve"> </w:t>
      </w:r>
      <w:r>
        <w:t>between</w:t>
      </w:r>
      <w:r>
        <w:rPr>
          <w:spacing w:val="-4"/>
        </w:rPr>
        <w:t xml:space="preserve"> </w:t>
      </w:r>
      <w:r>
        <w:t>the</w:t>
      </w:r>
      <w:r>
        <w:rPr>
          <w:spacing w:val="-3"/>
        </w:rPr>
        <w:t xml:space="preserve"> </w:t>
      </w:r>
      <w:r>
        <w:t>Tucker</w:t>
      </w:r>
      <w:r>
        <w:rPr>
          <w:spacing w:val="-4"/>
        </w:rPr>
        <w:t xml:space="preserve"> </w:t>
      </w:r>
      <w:r>
        <w:t>Act</w:t>
      </w:r>
      <w:r>
        <w:rPr>
          <w:spacing w:val="-4"/>
        </w:rPr>
        <w:t xml:space="preserve"> </w:t>
      </w:r>
      <w:r>
        <w:t>and</w:t>
      </w:r>
      <w:r>
        <w:rPr>
          <w:spacing w:val="-4"/>
        </w:rPr>
        <w:t xml:space="preserve"> </w:t>
      </w:r>
      <w:r>
        <w:t>Administrative</w:t>
      </w:r>
      <w:r>
        <w:rPr>
          <w:spacing w:val="-3"/>
        </w:rPr>
        <w:t xml:space="preserve"> </w:t>
      </w:r>
      <w:r>
        <w:t>Procedure</w:t>
      </w:r>
      <w:r>
        <w:rPr>
          <w:spacing w:val="-4"/>
        </w:rPr>
        <w:t xml:space="preserve"> </w:t>
      </w:r>
      <w:r>
        <w:t>Act is well-traversed by litigants seeking relief against the federal government.</w:t>
      </w:r>
      <w:r>
        <w:rPr>
          <w:spacing w:val="40"/>
        </w:rPr>
        <w:t xml:space="preserve"> </w:t>
      </w:r>
      <w:r>
        <w:rPr>
          <w:u w:val="single"/>
        </w:rPr>
        <w:t xml:space="preserve">Suburban </w:t>
      </w:r>
      <w:proofErr w:type="spellStart"/>
      <w:r>
        <w:rPr>
          <w:u w:val="single"/>
        </w:rPr>
        <w:t>Mortg</w:t>
      </w:r>
      <w:proofErr w:type="spellEnd"/>
      <w:r>
        <w:rPr>
          <w:u w:val="single"/>
        </w:rPr>
        <w:t>.</w:t>
      </w:r>
    </w:p>
    <w:p w14:paraId="750CB085" w14:textId="77777777" w:rsidR="007C5B54" w:rsidRDefault="00000000">
      <w:pPr>
        <w:pStyle w:val="BodyText"/>
        <w:spacing w:line="274" w:lineRule="exact"/>
      </w:pPr>
      <w:r>
        <w:rPr>
          <w:u w:val="single"/>
        </w:rPr>
        <w:t>Assocs.,</w:t>
      </w:r>
      <w:r>
        <w:rPr>
          <w:spacing w:val="1"/>
          <w:u w:val="single"/>
        </w:rPr>
        <w:t xml:space="preserve"> </w:t>
      </w:r>
      <w:r>
        <w:rPr>
          <w:u w:val="single"/>
        </w:rPr>
        <w:t>Inc.</w:t>
      </w:r>
      <w:r>
        <w:rPr>
          <w:spacing w:val="-1"/>
          <w:u w:val="single"/>
        </w:rPr>
        <w:t xml:space="preserve"> </w:t>
      </w:r>
      <w:r>
        <w:rPr>
          <w:u w:val="single"/>
        </w:rPr>
        <w:t>v. U.S.</w:t>
      </w:r>
      <w:r>
        <w:rPr>
          <w:spacing w:val="-1"/>
          <w:u w:val="single"/>
        </w:rPr>
        <w:t xml:space="preserve"> </w:t>
      </w:r>
      <w:proofErr w:type="spellStart"/>
      <w:r>
        <w:rPr>
          <w:u w:val="single"/>
        </w:rPr>
        <w:t>Dep’t</w:t>
      </w:r>
      <w:proofErr w:type="spellEnd"/>
      <w:r>
        <w:rPr>
          <w:u w:val="single"/>
        </w:rPr>
        <w:t xml:space="preserve"> of</w:t>
      </w:r>
      <w:r>
        <w:rPr>
          <w:spacing w:val="-1"/>
          <w:u w:val="single"/>
        </w:rPr>
        <w:t xml:space="preserve"> </w:t>
      </w:r>
      <w:proofErr w:type="spellStart"/>
      <w:r>
        <w:rPr>
          <w:u w:val="single"/>
        </w:rPr>
        <w:t>Hous</w:t>
      </w:r>
      <w:proofErr w:type="spellEnd"/>
      <w:r>
        <w:rPr>
          <w:u w:val="single"/>
        </w:rPr>
        <w:t>.</w:t>
      </w:r>
      <w:r>
        <w:rPr>
          <w:spacing w:val="-1"/>
          <w:u w:val="single"/>
        </w:rPr>
        <w:t xml:space="preserve"> </w:t>
      </w:r>
      <w:r>
        <w:rPr>
          <w:u w:val="single"/>
        </w:rPr>
        <w:t>&amp; Urb.</w:t>
      </w:r>
      <w:r>
        <w:rPr>
          <w:spacing w:val="-1"/>
          <w:u w:val="single"/>
        </w:rPr>
        <w:t xml:space="preserve"> </w:t>
      </w:r>
      <w:r>
        <w:rPr>
          <w:u w:val="single"/>
        </w:rPr>
        <w:t>Dev.</w:t>
      </w:r>
      <w:r>
        <w:t>,</w:t>
      </w:r>
      <w:r>
        <w:rPr>
          <w:spacing w:val="1"/>
        </w:rPr>
        <w:t xml:space="preserve"> </w:t>
      </w:r>
      <w:r>
        <w:t>480 F.3d 1116,</w:t>
      </w:r>
      <w:r>
        <w:rPr>
          <w:spacing w:val="-1"/>
        </w:rPr>
        <w:t xml:space="preserve"> </w:t>
      </w:r>
      <w:r>
        <w:t>1117 (Fed.</w:t>
      </w:r>
      <w:r>
        <w:rPr>
          <w:spacing w:val="-1"/>
        </w:rPr>
        <w:t xml:space="preserve"> </w:t>
      </w:r>
      <w:r>
        <w:t>Cir. 2007).</w:t>
      </w:r>
      <w:r>
        <w:rPr>
          <w:spacing w:val="59"/>
        </w:rPr>
        <w:t xml:space="preserve"> </w:t>
      </w:r>
      <w:r>
        <w:rPr>
          <w:spacing w:val="-2"/>
        </w:rPr>
        <w:t>Still,</w:t>
      </w:r>
    </w:p>
    <w:p w14:paraId="02DCD9BA" w14:textId="77777777" w:rsidR="007C5B54" w:rsidRDefault="00000000">
      <w:pPr>
        <w:pStyle w:val="BodyText"/>
        <w:spacing w:before="276"/>
      </w:pPr>
      <w:proofErr w:type="gramStart"/>
      <w:r>
        <w:t>the</w:t>
      </w:r>
      <w:proofErr w:type="gramEnd"/>
      <w:r>
        <w:rPr>
          <w:spacing w:val="-2"/>
        </w:rPr>
        <w:t xml:space="preserve"> </w:t>
      </w:r>
      <w:r>
        <w:t>boundary’s</w:t>
      </w:r>
      <w:r>
        <w:rPr>
          <w:spacing w:val="-3"/>
        </w:rPr>
        <w:t xml:space="preserve"> </w:t>
      </w:r>
      <w:r>
        <w:t>precise contours</w:t>
      </w:r>
      <w:r>
        <w:rPr>
          <w:spacing w:val="-3"/>
        </w:rPr>
        <w:t xml:space="preserve"> </w:t>
      </w:r>
      <w:r>
        <w:t>remain</w:t>
      </w:r>
      <w:r>
        <w:rPr>
          <w:spacing w:val="-1"/>
        </w:rPr>
        <w:t xml:space="preserve"> </w:t>
      </w:r>
      <w:r>
        <w:t>elusive.</w:t>
      </w:r>
      <w:r>
        <w:rPr>
          <w:spacing w:val="59"/>
        </w:rPr>
        <w:t xml:space="preserve"> </w:t>
      </w:r>
      <w:r>
        <w:rPr>
          <w:u w:val="single"/>
        </w:rPr>
        <w:t>See,</w:t>
      </w:r>
      <w:r>
        <w:rPr>
          <w:spacing w:val="-1"/>
          <w:u w:val="single"/>
        </w:rPr>
        <w:t xml:space="preserve"> </w:t>
      </w:r>
      <w:r>
        <w:rPr>
          <w:u w:val="single"/>
        </w:rPr>
        <w:t>e.g.</w:t>
      </w:r>
      <w:r>
        <w:t xml:space="preserve">, </w:t>
      </w:r>
      <w:r>
        <w:rPr>
          <w:u w:val="single"/>
        </w:rPr>
        <w:t>Id.</w:t>
      </w:r>
      <w:r>
        <w:rPr>
          <w:spacing w:val="-1"/>
        </w:rPr>
        <w:t xml:space="preserve"> </w:t>
      </w:r>
      <w:r>
        <w:t>at</w:t>
      </w:r>
      <w:r>
        <w:rPr>
          <w:spacing w:val="-2"/>
        </w:rPr>
        <w:t xml:space="preserve"> </w:t>
      </w:r>
      <w:r>
        <w:t>1124 (listing</w:t>
      </w:r>
      <w:r>
        <w:rPr>
          <w:spacing w:val="-1"/>
        </w:rPr>
        <w:t xml:space="preserve"> </w:t>
      </w:r>
      <w:r>
        <w:t>cases</w:t>
      </w:r>
      <w:r>
        <w:rPr>
          <w:spacing w:val="-2"/>
        </w:rPr>
        <w:t xml:space="preserve"> </w:t>
      </w:r>
      <w:r>
        <w:t>treading</w:t>
      </w:r>
      <w:r>
        <w:rPr>
          <w:spacing w:val="-1"/>
        </w:rPr>
        <w:t xml:space="preserve"> </w:t>
      </w:r>
      <w:r>
        <w:rPr>
          <w:spacing w:val="-5"/>
        </w:rPr>
        <w:t>the</w:t>
      </w:r>
    </w:p>
    <w:p w14:paraId="6D996E56" w14:textId="77777777" w:rsidR="007C5B54" w:rsidRDefault="007C5B54">
      <w:pPr>
        <w:sectPr w:rsidR="007C5B54">
          <w:headerReference w:type="default" r:id="rId25"/>
          <w:footerReference w:type="default" r:id="rId26"/>
          <w:pgSz w:w="12240" w:h="15840"/>
          <w:pgMar w:top="1320" w:right="1340" w:bottom="980" w:left="1340" w:header="232" w:footer="785" w:gutter="0"/>
          <w:cols w:space="720"/>
        </w:sectPr>
      </w:pPr>
    </w:p>
    <w:p w14:paraId="322ADB2C" w14:textId="77777777" w:rsidR="007C5B54" w:rsidRDefault="00000000">
      <w:pPr>
        <w:pStyle w:val="BodyText"/>
        <w:spacing w:before="101"/>
      </w:pPr>
      <w:r>
        <w:lastRenderedPageBreak/>
        <w:t>jurisdictional</w:t>
      </w:r>
      <w:r>
        <w:rPr>
          <w:spacing w:val="-1"/>
        </w:rPr>
        <w:t xml:space="preserve"> </w:t>
      </w:r>
      <w:r>
        <w:t xml:space="preserve">line); </w:t>
      </w:r>
      <w:r>
        <w:rPr>
          <w:u w:val="single"/>
        </w:rPr>
        <w:t>Bublitz</w:t>
      </w:r>
      <w:r>
        <w:rPr>
          <w:spacing w:val="-1"/>
          <w:u w:val="single"/>
        </w:rPr>
        <w:t xml:space="preserve"> </w:t>
      </w:r>
      <w:r>
        <w:rPr>
          <w:u w:val="single"/>
        </w:rPr>
        <w:t>v.</w:t>
      </w:r>
      <w:r>
        <w:rPr>
          <w:spacing w:val="-1"/>
          <w:u w:val="single"/>
        </w:rPr>
        <w:t xml:space="preserve"> </w:t>
      </w:r>
      <w:r>
        <w:rPr>
          <w:u w:val="single"/>
        </w:rPr>
        <w:t>Brownlee</w:t>
      </w:r>
      <w:r>
        <w:t>,</w:t>
      </w:r>
      <w:r>
        <w:rPr>
          <w:spacing w:val="-1"/>
        </w:rPr>
        <w:t xml:space="preserve"> </w:t>
      </w:r>
      <w:r>
        <w:t>309 F.</w:t>
      </w:r>
      <w:r>
        <w:rPr>
          <w:spacing w:val="-1"/>
        </w:rPr>
        <w:t xml:space="preserve"> </w:t>
      </w:r>
      <w:r>
        <w:t>Supp.</w:t>
      </w:r>
      <w:r>
        <w:rPr>
          <w:spacing w:val="-1"/>
        </w:rPr>
        <w:t xml:space="preserve"> </w:t>
      </w:r>
      <w:r>
        <w:t>2d</w:t>
      </w:r>
      <w:r>
        <w:rPr>
          <w:spacing w:val="-1"/>
        </w:rPr>
        <w:t xml:space="preserve"> </w:t>
      </w:r>
      <w:r>
        <w:t>1,</w:t>
      </w:r>
      <w:r>
        <w:rPr>
          <w:spacing w:val="-1"/>
        </w:rPr>
        <w:t xml:space="preserve"> </w:t>
      </w:r>
      <w:r>
        <w:t>6</w:t>
      </w:r>
      <w:r>
        <w:rPr>
          <w:spacing w:val="-1"/>
        </w:rPr>
        <w:t xml:space="preserve"> </w:t>
      </w:r>
      <w:r>
        <w:t>(D.D.C. 2004)</w:t>
      </w:r>
      <w:r>
        <w:rPr>
          <w:spacing w:val="-1"/>
        </w:rPr>
        <w:t xml:space="preserve"> </w:t>
      </w:r>
      <w:r>
        <w:t>(noting</w:t>
      </w:r>
      <w:r>
        <w:rPr>
          <w:spacing w:val="-1"/>
        </w:rPr>
        <w:t xml:space="preserve"> </w:t>
      </w:r>
      <w:r>
        <w:rPr>
          <w:spacing w:val="-2"/>
        </w:rPr>
        <w:t>“[t]he</w:t>
      </w:r>
    </w:p>
    <w:p w14:paraId="3126F031" w14:textId="77777777" w:rsidR="007C5B54" w:rsidRDefault="00000000">
      <w:pPr>
        <w:pStyle w:val="BodyText"/>
        <w:spacing w:before="276" w:line="480" w:lineRule="auto"/>
        <w:ind w:right="178"/>
      </w:pPr>
      <w:r>
        <w:t xml:space="preserve">bright-line rule” between monetary and equitable relief in the Tucker Act–APA context “turns out to be rather dim </w:t>
      </w:r>
      <w:proofErr w:type="gramStart"/>
      <w:r>
        <w:t>. . . .</w:t>
      </w:r>
      <w:proofErr w:type="gramEnd"/>
      <w:r>
        <w:t>”).</w:t>
      </w:r>
      <w:r>
        <w:rPr>
          <w:spacing w:val="40"/>
        </w:rPr>
        <w:t xml:space="preserve"> </w:t>
      </w:r>
      <w:r>
        <w:t>Plaintiffs often attempt to “avoid Tucker Act jurisdiction by ‘converting</w:t>
      </w:r>
      <w:r>
        <w:rPr>
          <w:spacing w:val="-4"/>
        </w:rPr>
        <w:t xml:space="preserve"> </w:t>
      </w:r>
      <w:r>
        <w:t>complaints</w:t>
      </w:r>
      <w:r>
        <w:rPr>
          <w:spacing w:val="-4"/>
        </w:rPr>
        <w:t xml:space="preserve"> </w:t>
      </w:r>
      <w:r>
        <w:t>which</w:t>
      </w:r>
      <w:r>
        <w:rPr>
          <w:spacing w:val="-4"/>
        </w:rPr>
        <w:t xml:space="preserve"> </w:t>
      </w:r>
      <w:r>
        <w:t>“at</w:t>
      </w:r>
      <w:r>
        <w:rPr>
          <w:spacing w:val="-4"/>
        </w:rPr>
        <w:t xml:space="preserve"> </w:t>
      </w:r>
      <w:r>
        <w:t>their</w:t>
      </w:r>
      <w:r>
        <w:rPr>
          <w:spacing w:val="-4"/>
        </w:rPr>
        <w:t xml:space="preserve"> </w:t>
      </w:r>
      <w:r>
        <w:t>essence”</w:t>
      </w:r>
      <w:r>
        <w:rPr>
          <w:spacing w:val="-5"/>
        </w:rPr>
        <w:t xml:space="preserve"> </w:t>
      </w:r>
      <w:r>
        <w:t>seek</w:t>
      </w:r>
      <w:r>
        <w:rPr>
          <w:spacing w:val="-4"/>
        </w:rPr>
        <w:t xml:space="preserve"> </w:t>
      </w:r>
      <w:r>
        <w:t>money</w:t>
      </w:r>
      <w:r>
        <w:rPr>
          <w:spacing w:val="-4"/>
        </w:rPr>
        <w:t xml:space="preserve"> </w:t>
      </w:r>
      <w:r>
        <w:t>damages</w:t>
      </w:r>
      <w:r>
        <w:rPr>
          <w:spacing w:val="-5"/>
        </w:rPr>
        <w:t xml:space="preserve"> </w:t>
      </w:r>
      <w:r>
        <w:t>from</w:t>
      </w:r>
      <w:r>
        <w:rPr>
          <w:spacing w:val="-2"/>
        </w:rPr>
        <w:t xml:space="preserve"> </w:t>
      </w:r>
      <w:r>
        <w:t>the</w:t>
      </w:r>
      <w:r>
        <w:rPr>
          <w:spacing w:val="-4"/>
        </w:rPr>
        <w:t xml:space="preserve"> </w:t>
      </w:r>
      <w:r>
        <w:t>government</w:t>
      </w:r>
      <w:r>
        <w:rPr>
          <w:spacing w:val="-4"/>
        </w:rPr>
        <w:t xml:space="preserve"> </w:t>
      </w:r>
      <w:r>
        <w:t>into complaints</w:t>
      </w:r>
      <w:r>
        <w:rPr>
          <w:spacing w:val="-3"/>
        </w:rPr>
        <w:t xml:space="preserve"> </w:t>
      </w:r>
      <w:r>
        <w:t>requesting</w:t>
      </w:r>
      <w:r>
        <w:rPr>
          <w:spacing w:val="-1"/>
        </w:rPr>
        <w:t xml:space="preserve"> </w:t>
      </w:r>
      <w:r>
        <w:t>injunctive</w:t>
      </w:r>
      <w:r>
        <w:rPr>
          <w:spacing w:val="-2"/>
        </w:rPr>
        <w:t xml:space="preserve"> </w:t>
      </w:r>
      <w:r>
        <w:t>relief</w:t>
      </w:r>
      <w:r>
        <w:rPr>
          <w:spacing w:val="-1"/>
        </w:rPr>
        <w:t xml:space="preserve"> </w:t>
      </w:r>
      <w:r>
        <w:t>or</w:t>
      </w:r>
      <w:r>
        <w:rPr>
          <w:spacing w:val="-1"/>
        </w:rPr>
        <w:t xml:space="preserve"> </w:t>
      </w:r>
      <w:r>
        <w:t>declaratory</w:t>
      </w:r>
      <w:r>
        <w:rPr>
          <w:spacing w:val="-1"/>
        </w:rPr>
        <w:t xml:space="preserve"> </w:t>
      </w:r>
      <w:r>
        <w:t>actions.’”</w:t>
      </w:r>
      <w:r>
        <w:rPr>
          <w:spacing w:val="57"/>
        </w:rPr>
        <w:t xml:space="preserve"> </w:t>
      </w:r>
      <w:r>
        <w:rPr>
          <w:u w:val="single"/>
        </w:rPr>
        <w:t>Martin</w:t>
      </w:r>
      <w:r>
        <w:rPr>
          <w:spacing w:val="-1"/>
          <w:u w:val="single"/>
        </w:rPr>
        <w:t xml:space="preserve"> </w:t>
      </w:r>
      <w:r>
        <w:rPr>
          <w:u w:val="single"/>
        </w:rPr>
        <w:t>v.</w:t>
      </w:r>
      <w:r>
        <w:rPr>
          <w:spacing w:val="-1"/>
          <w:u w:val="single"/>
        </w:rPr>
        <w:t xml:space="preserve"> </w:t>
      </w:r>
      <w:r>
        <w:rPr>
          <w:u w:val="single"/>
        </w:rPr>
        <w:t>Donley</w:t>
      </w:r>
      <w:r>
        <w:t>,</w:t>
      </w:r>
      <w:r>
        <w:rPr>
          <w:spacing w:val="-1"/>
        </w:rPr>
        <w:t xml:space="preserve"> </w:t>
      </w:r>
      <w:r>
        <w:t>886</w:t>
      </w:r>
      <w:r>
        <w:rPr>
          <w:spacing w:val="-1"/>
        </w:rPr>
        <w:t xml:space="preserve"> </w:t>
      </w:r>
      <w:r>
        <w:t xml:space="preserve">F. </w:t>
      </w:r>
      <w:r>
        <w:rPr>
          <w:spacing w:val="-2"/>
        </w:rPr>
        <w:t>Supp.</w:t>
      </w:r>
    </w:p>
    <w:p w14:paraId="3DD94D09" w14:textId="77777777" w:rsidR="007C5B54" w:rsidRDefault="00000000">
      <w:pPr>
        <w:pStyle w:val="BodyText"/>
      </w:pPr>
      <w:r>
        <w:t>2d</w:t>
      </w:r>
      <w:r>
        <w:rPr>
          <w:spacing w:val="-1"/>
        </w:rPr>
        <w:t xml:space="preserve"> </w:t>
      </w:r>
      <w:r>
        <w:t>1, 8</w:t>
      </w:r>
      <w:r>
        <w:rPr>
          <w:spacing w:val="-1"/>
        </w:rPr>
        <w:t xml:space="preserve"> </w:t>
      </w:r>
      <w:r>
        <w:t>(D.D.C. 2012)</w:t>
      </w:r>
      <w:r>
        <w:rPr>
          <w:spacing w:val="-2"/>
        </w:rPr>
        <w:t xml:space="preserve"> </w:t>
      </w:r>
      <w:r>
        <w:t>(quoting</w:t>
      </w:r>
      <w:r>
        <w:rPr>
          <w:spacing w:val="1"/>
        </w:rPr>
        <w:t xml:space="preserve"> </w:t>
      </w:r>
      <w:r>
        <w:rPr>
          <w:u w:val="single"/>
        </w:rPr>
        <w:t>Kidwell v.</w:t>
      </w:r>
      <w:r>
        <w:rPr>
          <w:spacing w:val="-1"/>
          <w:u w:val="single"/>
        </w:rPr>
        <w:t xml:space="preserve"> </w:t>
      </w:r>
      <w:proofErr w:type="spellStart"/>
      <w:r>
        <w:rPr>
          <w:u w:val="single"/>
        </w:rPr>
        <w:t>Dep’t</w:t>
      </w:r>
      <w:proofErr w:type="spellEnd"/>
      <w:r>
        <w:rPr>
          <w:u w:val="single"/>
        </w:rPr>
        <w:t xml:space="preserve"> of</w:t>
      </w:r>
      <w:r>
        <w:rPr>
          <w:spacing w:val="-1"/>
          <w:u w:val="single"/>
        </w:rPr>
        <w:t xml:space="preserve"> </w:t>
      </w:r>
      <w:r>
        <w:rPr>
          <w:u w:val="single"/>
        </w:rPr>
        <w:t>Army, Bd. for</w:t>
      </w:r>
      <w:r>
        <w:rPr>
          <w:spacing w:val="-2"/>
          <w:u w:val="single"/>
        </w:rPr>
        <w:t xml:space="preserve"> </w:t>
      </w:r>
      <w:r>
        <w:rPr>
          <w:u w:val="single"/>
        </w:rPr>
        <w:t>Correction of</w:t>
      </w:r>
      <w:r>
        <w:rPr>
          <w:spacing w:val="-1"/>
          <w:u w:val="single"/>
        </w:rPr>
        <w:t xml:space="preserve"> </w:t>
      </w:r>
      <w:r>
        <w:rPr>
          <w:u w:val="single"/>
        </w:rPr>
        <w:t>Mil. Recs.</w:t>
      </w:r>
      <w:r>
        <w:t xml:space="preserve">, </w:t>
      </w:r>
      <w:r>
        <w:rPr>
          <w:spacing w:val="-5"/>
        </w:rPr>
        <w:t>56</w:t>
      </w:r>
    </w:p>
    <w:p w14:paraId="546D25D0" w14:textId="77777777" w:rsidR="007C5B54" w:rsidRDefault="007C5B54">
      <w:pPr>
        <w:pStyle w:val="BodyText"/>
        <w:ind w:left="0"/>
      </w:pPr>
    </w:p>
    <w:p w14:paraId="7A508AB4" w14:textId="77777777" w:rsidR="007C5B54" w:rsidRDefault="00000000">
      <w:pPr>
        <w:pStyle w:val="BodyText"/>
      </w:pPr>
      <w:r>
        <w:t>F.3d</w:t>
      </w:r>
      <w:r>
        <w:rPr>
          <w:spacing w:val="-1"/>
        </w:rPr>
        <w:t xml:space="preserve"> </w:t>
      </w:r>
      <w:r>
        <w:t>279,</w:t>
      </w:r>
      <w:r>
        <w:rPr>
          <w:spacing w:val="-1"/>
        </w:rPr>
        <w:t xml:space="preserve"> </w:t>
      </w:r>
      <w:r>
        <w:t>284 (D.C.</w:t>
      </w:r>
      <w:r>
        <w:rPr>
          <w:spacing w:val="-1"/>
        </w:rPr>
        <w:t xml:space="preserve"> </w:t>
      </w:r>
      <w:r>
        <w:t>Cir.</w:t>
      </w:r>
      <w:r>
        <w:rPr>
          <w:spacing w:val="1"/>
        </w:rPr>
        <w:t xml:space="preserve"> </w:t>
      </w:r>
      <w:proofErr w:type="gramStart"/>
      <w:r>
        <w:rPr>
          <w:spacing w:val="-2"/>
        </w:rPr>
        <w:t>1995))</w:t>
      </w:r>
      <w:proofErr w:type="gramEnd"/>
      <w:r>
        <w:rPr>
          <w:spacing w:val="-2"/>
        </w:rPr>
        <w:t>.</w:t>
      </w:r>
    </w:p>
    <w:p w14:paraId="7EE61C0A" w14:textId="77777777" w:rsidR="007C5B54" w:rsidRDefault="007C5B54">
      <w:pPr>
        <w:pStyle w:val="BodyText"/>
        <w:ind w:left="0"/>
      </w:pPr>
    </w:p>
    <w:p w14:paraId="5CCEA730" w14:textId="77777777" w:rsidR="007C5B54" w:rsidRDefault="00000000">
      <w:pPr>
        <w:pStyle w:val="BodyText"/>
        <w:spacing w:line="480" w:lineRule="auto"/>
        <w:ind w:right="205" w:firstLine="719"/>
      </w:pPr>
      <w:r>
        <w:t>The</w:t>
      </w:r>
      <w:r>
        <w:rPr>
          <w:spacing w:val="-5"/>
        </w:rPr>
        <w:t xml:space="preserve"> </w:t>
      </w:r>
      <w:r>
        <w:t>Supreme</w:t>
      </w:r>
      <w:r>
        <w:rPr>
          <w:spacing w:val="-3"/>
        </w:rPr>
        <w:t xml:space="preserve"> </w:t>
      </w:r>
      <w:r>
        <w:t>Court</w:t>
      </w:r>
      <w:r>
        <w:rPr>
          <w:spacing w:val="-3"/>
        </w:rPr>
        <w:t xml:space="preserve"> </w:t>
      </w:r>
      <w:r>
        <w:t>has</w:t>
      </w:r>
      <w:r>
        <w:rPr>
          <w:spacing w:val="-1"/>
        </w:rPr>
        <w:t xml:space="preserve"> </w:t>
      </w:r>
      <w:r>
        <w:t>made</w:t>
      </w:r>
      <w:r>
        <w:rPr>
          <w:spacing w:val="-5"/>
        </w:rPr>
        <w:t xml:space="preserve"> </w:t>
      </w:r>
      <w:r>
        <w:t>clear</w:t>
      </w:r>
      <w:r>
        <w:rPr>
          <w:spacing w:val="-3"/>
        </w:rPr>
        <w:t xml:space="preserve"> </w:t>
      </w:r>
      <w:r>
        <w:t>that</w:t>
      </w:r>
      <w:r>
        <w:rPr>
          <w:spacing w:val="-3"/>
        </w:rPr>
        <w:t xml:space="preserve"> </w:t>
      </w:r>
      <w:r>
        <w:t>“[n]</w:t>
      </w:r>
      <w:proofErr w:type="spellStart"/>
      <w:r>
        <w:t>ot</w:t>
      </w:r>
      <w:proofErr w:type="spellEnd"/>
      <w:r>
        <w:rPr>
          <w:spacing w:val="-3"/>
        </w:rPr>
        <w:t xml:space="preserve"> </w:t>
      </w:r>
      <w:r>
        <w:t>every</w:t>
      </w:r>
      <w:r>
        <w:rPr>
          <w:spacing w:val="-3"/>
        </w:rPr>
        <w:t xml:space="preserve"> </w:t>
      </w:r>
      <w:r>
        <w:t>claim</w:t>
      </w:r>
      <w:r>
        <w:rPr>
          <w:spacing w:val="-3"/>
        </w:rPr>
        <w:t xml:space="preserve"> </w:t>
      </w:r>
      <w:r>
        <w:t>invoking</w:t>
      </w:r>
      <w:r>
        <w:rPr>
          <w:spacing w:val="-3"/>
        </w:rPr>
        <w:t xml:space="preserve"> </w:t>
      </w:r>
      <w:r>
        <w:t>the</w:t>
      </w:r>
      <w:r>
        <w:rPr>
          <w:spacing w:val="-4"/>
        </w:rPr>
        <w:t xml:space="preserve"> </w:t>
      </w:r>
      <w:r>
        <w:t>Constitution,</w:t>
      </w:r>
      <w:r>
        <w:rPr>
          <w:spacing w:val="-3"/>
        </w:rPr>
        <w:t xml:space="preserve"> </w:t>
      </w:r>
      <w:r>
        <w:t>a federal</w:t>
      </w:r>
      <w:r>
        <w:rPr>
          <w:spacing w:val="-1"/>
        </w:rPr>
        <w:t xml:space="preserve"> </w:t>
      </w:r>
      <w:r>
        <w:t>statute,</w:t>
      </w:r>
      <w:r>
        <w:rPr>
          <w:spacing w:val="-1"/>
        </w:rPr>
        <w:t xml:space="preserve"> </w:t>
      </w:r>
      <w:r>
        <w:t>or</w:t>
      </w:r>
      <w:r>
        <w:rPr>
          <w:spacing w:val="-1"/>
        </w:rPr>
        <w:t xml:space="preserve"> </w:t>
      </w:r>
      <w:r>
        <w:t>a</w:t>
      </w:r>
      <w:r>
        <w:rPr>
          <w:spacing w:val="-1"/>
        </w:rPr>
        <w:t xml:space="preserve"> </w:t>
      </w:r>
      <w:r>
        <w:t>regulation</w:t>
      </w:r>
      <w:r>
        <w:rPr>
          <w:spacing w:val="-1"/>
        </w:rPr>
        <w:t xml:space="preserve"> </w:t>
      </w:r>
      <w:r>
        <w:t>is</w:t>
      </w:r>
      <w:r>
        <w:rPr>
          <w:spacing w:val="-1"/>
        </w:rPr>
        <w:t xml:space="preserve"> </w:t>
      </w:r>
      <w:r>
        <w:t>cognizable</w:t>
      </w:r>
      <w:r>
        <w:rPr>
          <w:spacing w:val="-1"/>
        </w:rPr>
        <w:t xml:space="preserve"> </w:t>
      </w:r>
      <w:r>
        <w:t>under the</w:t>
      </w:r>
      <w:r>
        <w:rPr>
          <w:spacing w:val="-1"/>
        </w:rPr>
        <w:t xml:space="preserve"> </w:t>
      </w:r>
      <w:r>
        <w:t>Tucker Act.”</w:t>
      </w:r>
      <w:r>
        <w:rPr>
          <w:spacing w:val="60"/>
        </w:rPr>
        <w:t xml:space="preserve"> </w:t>
      </w:r>
      <w:r>
        <w:rPr>
          <w:u w:val="single"/>
        </w:rPr>
        <w:t>United</w:t>
      </w:r>
      <w:r>
        <w:rPr>
          <w:spacing w:val="-1"/>
          <w:u w:val="single"/>
        </w:rPr>
        <w:t xml:space="preserve"> </w:t>
      </w:r>
      <w:r>
        <w:rPr>
          <w:u w:val="single"/>
        </w:rPr>
        <w:t>States v.</w:t>
      </w:r>
      <w:r>
        <w:rPr>
          <w:spacing w:val="-1"/>
          <w:u w:val="single"/>
        </w:rPr>
        <w:t xml:space="preserve"> </w:t>
      </w:r>
      <w:r>
        <w:rPr>
          <w:spacing w:val="-2"/>
          <w:u w:val="single"/>
        </w:rPr>
        <w:t>Mitchell</w:t>
      </w:r>
      <w:r>
        <w:rPr>
          <w:spacing w:val="-2"/>
        </w:rPr>
        <w:t>,</w:t>
      </w:r>
    </w:p>
    <w:p w14:paraId="7EF0CA81" w14:textId="77777777" w:rsidR="007C5B54" w:rsidRDefault="00000000">
      <w:pPr>
        <w:pStyle w:val="BodyText"/>
        <w:spacing w:before="1" w:line="480" w:lineRule="auto"/>
      </w:pPr>
      <w:r>
        <w:t>463 U.S. 206, 216 (1983).</w:t>
      </w:r>
      <w:r>
        <w:rPr>
          <w:spacing w:val="40"/>
        </w:rPr>
        <w:t xml:space="preserve"> </w:t>
      </w:r>
      <w:r>
        <w:t>Indeed, not every “failure to perform an obligation” by the federal government</w:t>
      </w:r>
      <w:r>
        <w:rPr>
          <w:spacing w:val="-3"/>
        </w:rPr>
        <w:t xml:space="preserve"> </w:t>
      </w:r>
      <w:r>
        <w:t>“creates</w:t>
      </w:r>
      <w:r>
        <w:rPr>
          <w:spacing w:val="-4"/>
        </w:rPr>
        <w:t xml:space="preserve"> </w:t>
      </w:r>
      <w:r>
        <w:t>a</w:t>
      </w:r>
      <w:r>
        <w:rPr>
          <w:spacing w:val="-5"/>
        </w:rPr>
        <w:t xml:space="preserve"> </w:t>
      </w:r>
      <w:r>
        <w:t>right</w:t>
      </w:r>
      <w:r>
        <w:rPr>
          <w:spacing w:val="-3"/>
        </w:rPr>
        <w:t xml:space="preserve"> </w:t>
      </w:r>
      <w:r>
        <w:t>to</w:t>
      </w:r>
      <w:r>
        <w:rPr>
          <w:spacing w:val="-3"/>
        </w:rPr>
        <w:t xml:space="preserve"> </w:t>
      </w:r>
      <w:r>
        <w:t>monetary</w:t>
      </w:r>
      <w:r>
        <w:rPr>
          <w:spacing w:val="-3"/>
        </w:rPr>
        <w:t xml:space="preserve"> </w:t>
      </w:r>
      <w:r>
        <w:t>relief.”</w:t>
      </w:r>
      <w:r>
        <w:rPr>
          <w:spacing w:val="40"/>
        </w:rPr>
        <w:t xml:space="preserve"> </w:t>
      </w:r>
      <w:r>
        <w:rPr>
          <w:u w:val="single"/>
        </w:rPr>
        <w:t>United</w:t>
      </w:r>
      <w:r>
        <w:rPr>
          <w:spacing w:val="-3"/>
          <w:u w:val="single"/>
        </w:rPr>
        <w:t xml:space="preserve"> </w:t>
      </w:r>
      <w:r>
        <w:rPr>
          <w:u w:val="single"/>
        </w:rPr>
        <w:t>States</w:t>
      </w:r>
      <w:r>
        <w:rPr>
          <w:spacing w:val="-3"/>
          <w:u w:val="single"/>
        </w:rPr>
        <w:t xml:space="preserve"> </w:t>
      </w:r>
      <w:r>
        <w:rPr>
          <w:u w:val="single"/>
        </w:rPr>
        <w:t>v.</w:t>
      </w:r>
      <w:r>
        <w:rPr>
          <w:spacing w:val="-3"/>
          <w:u w:val="single"/>
        </w:rPr>
        <w:t xml:space="preserve"> </w:t>
      </w:r>
      <w:r>
        <w:rPr>
          <w:u w:val="single"/>
        </w:rPr>
        <w:t>Bormes</w:t>
      </w:r>
      <w:r>
        <w:t>,</w:t>
      </w:r>
      <w:r>
        <w:rPr>
          <w:spacing w:val="-3"/>
        </w:rPr>
        <w:t xml:space="preserve"> </w:t>
      </w:r>
      <w:r>
        <w:t>568</w:t>
      </w:r>
      <w:r>
        <w:rPr>
          <w:spacing w:val="-3"/>
        </w:rPr>
        <w:t xml:space="preserve"> </w:t>
      </w:r>
      <w:r>
        <w:t>U.S.</w:t>
      </w:r>
      <w:r>
        <w:rPr>
          <w:spacing w:val="-3"/>
        </w:rPr>
        <w:t xml:space="preserve"> </w:t>
      </w:r>
      <w:r>
        <w:t>6,</w:t>
      </w:r>
      <w:r>
        <w:rPr>
          <w:spacing w:val="-3"/>
        </w:rPr>
        <w:t xml:space="preserve"> </w:t>
      </w:r>
      <w:r>
        <w:t>16</w:t>
      </w:r>
      <w:r>
        <w:rPr>
          <w:spacing w:val="-3"/>
        </w:rPr>
        <w:t xml:space="preserve"> </w:t>
      </w:r>
      <w:r>
        <w:t>(2012).</w:t>
      </w:r>
    </w:p>
    <w:p w14:paraId="7695B08B" w14:textId="77777777" w:rsidR="007C5B54" w:rsidRDefault="00000000">
      <w:pPr>
        <w:pStyle w:val="BodyText"/>
        <w:spacing w:line="480" w:lineRule="auto"/>
        <w:ind w:right="205"/>
      </w:pPr>
      <w:r>
        <w:t>When</w:t>
      </w:r>
      <w:r>
        <w:rPr>
          <w:spacing w:val="-3"/>
        </w:rPr>
        <w:t xml:space="preserve"> </w:t>
      </w:r>
      <w:r>
        <w:t>traversing</w:t>
      </w:r>
      <w:r>
        <w:rPr>
          <w:spacing w:val="-3"/>
        </w:rPr>
        <w:t xml:space="preserve"> </w:t>
      </w:r>
      <w:r>
        <w:t>the</w:t>
      </w:r>
      <w:r>
        <w:rPr>
          <w:spacing w:val="-3"/>
        </w:rPr>
        <w:t xml:space="preserve"> </w:t>
      </w:r>
      <w:r>
        <w:t>Tucker</w:t>
      </w:r>
      <w:r>
        <w:rPr>
          <w:spacing w:val="-3"/>
        </w:rPr>
        <w:t xml:space="preserve"> </w:t>
      </w:r>
      <w:r>
        <w:t>Act–APA</w:t>
      </w:r>
      <w:r>
        <w:rPr>
          <w:spacing w:val="-4"/>
        </w:rPr>
        <w:t xml:space="preserve"> </w:t>
      </w:r>
      <w:r>
        <w:t>jurisdictional</w:t>
      </w:r>
      <w:r>
        <w:rPr>
          <w:spacing w:val="-3"/>
        </w:rPr>
        <w:t xml:space="preserve"> </w:t>
      </w:r>
      <w:r>
        <w:t>boundary,</w:t>
      </w:r>
      <w:r>
        <w:rPr>
          <w:spacing w:val="-3"/>
        </w:rPr>
        <w:t xml:space="preserve"> </w:t>
      </w:r>
      <w:r>
        <w:t>courts</w:t>
      </w:r>
      <w:r>
        <w:rPr>
          <w:spacing w:val="-4"/>
        </w:rPr>
        <w:t xml:space="preserve"> </w:t>
      </w:r>
      <w:r>
        <w:t>“must</w:t>
      </w:r>
      <w:r>
        <w:rPr>
          <w:spacing w:val="-2"/>
        </w:rPr>
        <w:t xml:space="preserve"> </w:t>
      </w:r>
      <w:r>
        <w:t>look</w:t>
      </w:r>
      <w:r>
        <w:rPr>
          <w:spacing w:val="-3"/>
        </w:rPr>
        <w:t xml:space="preserve"> </w:t>
      </w:r>
      <w:r>
        <w:t>beyond</w:t>
      </w:r>
      <w:r>
        <w:rPr>
          <w:spacing w:val="-3"/>
        </w:rPr>
        <w:t xml:space="preserve"> </w:t>
      </w:r>
      <w:r>
        <w:t>the form</w:t>
      </w:r>
      <w:r>
        <w:rPr>
          <w:spacing w:val="-3"/>
        </w:rPr>
        <w:t xml:space="preserve"> </w:t>
      </w:r>
      <w:r>
        <w:t>of the</w:t>
      </w:r>
      <w:r>
        <w:rPr>
          <w:spacing w:val="-1"/>
        </w:rPr>
        <w:t xml:space="preserve"> </w:t>
      </w:r>
      <w:r>
        <w:t>pleadings to</w:t>
      </w:r>
      <w:r>
        <w:rPr>
          <w:spacing w:val="-1"/>
        </w:rPr>
        <w:t xml:space="preserve"> </w:t>
      </w:r>
      <w:r>
        <w:t>the</w:t>
      </w:r>
      <w:r>
        <w:rPr>
          <w:spacing w:val="-1"/>
        </w:rPr>
        <w:t xml:space="preserve"> </w:t>
      </w:r>
      <w:r>
        <w:t>substance</w:t>
      </w:r>
      <w:r>
        <w:rPr>
          <w:spacing w:val="-2"/>
        </w:rPr>
        <w:t xml:space="preserve"> </w:t>
      </w:r>
      <w:r>
        <w:t xml:space="preserve">of the </w:t>
      </w:r>
      <w:proofErr w:type="gramStart"/>
      <w:r>
        <w:t>claim[</w:t>
      </w:r>
      <w:proofErr w:type="gramEnd"/>
      <w:r>
        <w:t>,]”</w:t>
      </w:r>
      <w:r>
        <w:rPr>
          <w:spacing w:val="-2"/>
        </w:rPr>
        <w:t xml:space="preserve"> </w:t>
      </w:r>
      <w:r>
        <w:rPr>
          <w:u w:val="single"/>
        </w:rPr>
        <w:t xml:space="preserve">Suburban </w:t>
      </w:r>
      <w:proofErr w:type="spellStart"/>
      <w:r>
        <w:rPr>
          <w:u w:val="single"/>
        </w:rPr>
        <w:t>Mortg</w:t>
      </w:r>
      <w:proofErr w:type="spellEnd"/>
      <w:r>
        <w:rPr>
          <w:u w:val="single"/>
        </w:rPr>
        <w:t>.</w:t>
      </w:r>
      <w:r>
        <w:t>,</w:t>
      </w:r>
      <w:r>
        <w:rPr>
          <w:spacing w:val="-1"/>
        </w:rPr>
        <w:t xml:space="preserve"> </w:t>
      </w:r>
      <w:r>
        <w:t>480 F.3d</w:t>
      </w:r>
      <w:r>
        <w:rPr>
          <w:spacing w:val="-1"/>
        </w:rPr>
        <w:t xml:space="preserve"> </w:t>
      </w:r>
      <w:r>
        <w:t xml:space="preserve">at 1124, </w:t>
      </w:r>
      <w:r>
        <w:rPr>
          <w:spacing w:val="-5"/>
        </w:rPr>
        <w:t>to</w:t>
      </w:r>
    </w:p>
    <w:p w14:paraId="67A2C419" w14:textId="77777777" w:rsidR="007C5B54" w:rsidRDefault="00000000">
      <w:pPr>
        <w:pStyle w:val="BodyText"/>
      </w:pPr>
      <w:r>
        <w:t>determine</w:t>
      </w:r>
      <w:r>
        <w:rPr>
          <w:spacing w:val="-2"/>
        </w:rPr>
        <w:t xml:space="preserve"> </w:t>
      </w:r>
      <w:r>
        <w:t>whether</w:t>
      </w:r>
      <w:r>
        <w:rPr>
          <w:spacing w:val="-1"/>
        </w:rPr>
        <w:t xml:space="preserve"> </w:t>
      </w:r>
      <w:r>
        <w:t>“the</w:t>
      </w:r>
      <w:r>
        <w:rPr>
          <w:spacing w:val="-2"/>
        </w:rPr>
        <w:t xml:space="preserve"> </w:t>
      </w:r>
      <w:r>
        <w:t>essence</w:t>
      </w:r>
      <w:r>
        <w:rPr>
          <w:spacing w:val="-2"/>
        </w:rPr>
        <w:t xml:space="preserve"> </w:t>
      </w:r>
      <w:r>
        <w:t>of [an] action</w:t>
      </w:r>
      <w:r>
        <w:rPr>
          <w:spacing w:val="-1"/>
        </w:rPr>
        <w:t xml:space="preserve"> </w:t>
      </w:r>
      <w:r>
        <w:t>is</w:t>
      </w:r>
      <w:r>
        <w:rPr>
          <w:spacing w:val="-1"/>
        </w:rPr>
        <w:t xml:space="preserve"> </w:t>
      </w:r>
      <w:r>
        <w:t>in</w:t>
      </w:r>
      <w:r>
        <w:rPr>
          <w:spacing w:val="-1"/>
        </w:rPr>
        <w:t xml:space="preserve"> </w:t>
      </w:r>
      <w:r>
        <w:t>contract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t>”</w:t>
      </w:r>
      <w:r>
        <w:rPr>
          <w:spacing w:val="29"/>
        </w:rPr>
        <w:t xml:space="preserve">  </w:t>
      </w:r>
      <w:r>
        <w:rPr>
          <w:u w:val="single"/>
        </w:rPr>
        <w:t>Am.</w:t>
      </w:r>
      <w:r>
        <w:rPr>
          <w:spacing w:val="-1"/>
          <w:u w:val="single"/>
        </w:rPr>
        <w:t xml:space="preserve"> </w:t>
      </w:r>
      <w:r>
        <w:rPr>
          <w:u w:val="single"/>
        </w:rPr>
        <w:t>Sci.</w:t>
      </w:r>
      <w:r>
        <w:rPr>
          <w:spacing w:val="-1"/>
          <w:u w:val="single"/>
        </w:rPr>
        <w:t xml:space="preserve"> </w:t>
      </w:r>
      <w:r>
        <w:rPr>
          <w:u w:val="single"/>
        </w:rPr>
        <w:t>&amp;</w:t>
      </w:r>
      <w:r>
        <w:rPr>
          <w:spacing w:val="-1"/>
          <w:u w:val="single"/>
        </w:rPr>
        <w:t xml:space="preserve"> </w:t>
      </w:r>
      <w:r>
        <w:rPr>
          <w:u w:val="single"/>
        </w:rPr>
        <w:t>Eng’g,</w:t>
      </w:r>
      <w:r>
        <w:rPr>
          <w:spacing w:val="1"/>
          <w:u w:val="single"/>
        </w:rPr>
        <w:t xml:space="preserve"> </w:t>
      </w:r>
      <w:r>
        <w:rPr>
          <w:u w:val="single"/>
        </w:rPr>
        <w:t xml:space="preserve">Inc. </w:t>
      </w:r>
      <w:r>
        <w:rPr>
          <w:spacing w:val="-5"/>
          <w:u w:val="single"/>
        </w:rPr>
        <w:t>v.</w:t>
      </w:r>
    </w:p>
    <w:p w14:paraId="6A49D9CE" w14:textId="77777777" w:rsidR="007C5B54" w:rsidRDefault="007C5B54">
      <w:pPr>
        <w:pStyle w:val="BodyText"/>
        <w:ind w:left="0"/>
      </w:pPr>
    </w:p>
    <w:p w14:paraId="2E35B52A" w14:textId="77777777" w:rsidR="007C5B54" w:rsidRDefault="00000000">
      <w:pPr>
        <w:pStyle w:val="BodyText"/>
      </w:pPr>
      <w:r>
        <w:rPr>
          <w:u w:val="single"/>
        </w:rPr>
        <w:t>Califano</w:t>
      </w:r>
      <w:r>
        <w:t>,</w:t>
      </w:r>
      <w:r>
        <w:rPr>
          <w:spacing w:val="-3"/>
        </w:rPr>
        <w:t xml:space="preserve"> </w:t>
      </w:r>
      <w:r>
        <w:t>571 F.2d</w:t>
      </w:r>
      <w:r>
        <w:rPr>
          <w:spacing w:val="-1"/>
        </w:rPr>
        <w:t xml:space="preserve"> </w:t>
      </w:r>
      <w:r>
        <w:t>58, 63</w:t>
      </w:r>
      <w:r>
        <w:rPr>
          <w:spacing w:val="-1"/>
        </w:rPr>
        <w:t xml:space="preserve"> </w:t>
      </w:r>
      <w:r>
        <w:t>(1st</w:t>
      </w:r>
      <w:r>
        <w:rPr>
          <w:spacing w:val="-1"/>
        </w:rPr>
        <w:t xml:space="preserve"> </w:t>
      </w:r>
      <w:r>
        <w:t>Cir. 1978).</w:t>
      </w:r>
      <w:r>
        <w:rPr>
          <w:spacing w:val="59"/>
        </w:rPr>
        <w:t xml:space="preserve"> </w:t>
      </w:r>
      <w:r>
        <w:t>The</w:t>
      </w:r>
      <w:r>
        <w:rPr>
          <w:spacing w:val="-2"/>
        </w:rPr>
        <w:t xml:space="preserve"> </w:t>
      </w:r>
      <w:r>
        <w:t>“essence”</w:t>
      </w:r>
      <w:r>
        <w:rPr>
          <w:spacing w:val="-2"/>
        </w:rPr>
        <w:t xml:space="preserve"> </w:t>
      </w:r>
      <w:r>
        <w:t>of an</w:t>
      </w:r>
      <w:r>
        <w:rPr>
          <w:spacing w:val="-1"/>
        </w:rPr>
        <w:t xml:space="preserve"> </w:t>
      </w:r>
      <w:r>
        <w:t>action encompasses</w:t>
      </w:r>
      <w:r>
        <w:rPr>
          <w:spacing w:val="-2"/>
        </w:rPr>
        <w:t xml:space="preserve"> </w:t>
      </w:r>
      <w:r>
        <w:t xml:space="preserve">two </w:t>
      </w:r>
      <w:r>
        <w:rPr>
          <w:spacing w:val="-2"/>
        </w:rPr>
        <w:t>distinct</w:t>
      </w:r>
    </w:p>
    <w:p w14:paraId="5D73D35D" w14:textId="77777777" w:rsidR="007C5B54" w:rsidRDefault="007C5B54">
      <w:pPr>
        <w:pStyle w:val="BodyText"/>
        <w:ind w:left="0"/>
      </w:pPr>
    </w:p>
    <w:p w14:paraId="3F807F16" w14:textId="77777777" w:rsidR="007C5B54" w:rsidRDefault="00000000">
      <w:pPr>
        <w:pStyle w:val="BodyText"/>
        <w:spacing w:line="480" w:lineRule="auto"/>
      </w:pPr>
      <w:r>
        <w:t>aspects—the</w:t>
      </w:r>
      <w:r>
        <w:rPr>
          <w:spacing w:val="-3"/>
        </w:rPr>
        <w:t xml:space="preserve"> </w:t>
      </w:r>
      <w:r>
        <w:t>“source</w:t>
      </w:r>
      <w:r>
        <w:rPr>
          <w:spacing w:val="-4"/>
        </w:rPr>
        <w:t xml:space="preserve"> </w:t>
      </w:r>
      <w:r>
        <w:t>of</w:t>
      </w:r>
      <w:r>
        <w:rPr>
          <w:spacing w:val="-3"/>
        </w:rPr>
        <w:t xml:space="preserve"> </w:t>
      </w:r>
      <w:r>
        <w:t>the</w:t>
      </w:r>
      <w:r>
        <w:rPr>
          <w:spacing w:val="-5"/>
        </w:rPr>
        <w:t xml:space="preserve"> </w:t>
      </w:r>
      <w:r>
        <w:t>rights</w:t>
      </w:r>
      <w:r>
        <w:rPr>
          <w:spacing w:val="-4"/>
        </w:rPr>
        <w:t xml:space="preserve"> </w:t>
      </w:r>
      <w:r>
        <w:t>upon</w:t>
      </w:r>
      <w:r>
        <w:rPr>
          <w:spacing w:val="-3"/>
        </w:rPr>
        <w:t xml:space="preserve"> </w:t>
      </w:r>
      <w:r>
        <w:t>which</w:t>
      </w:r>
      <w:r>
        <w:rPr>
          <w:spacing w:val="-3"/>
        </w:rPr>
        <w:t xml:space="preserve"> </w:t>
      </w:r>
      <w:r>
        <w:t>the</w:t>
      </w:r>
      <w:r>
        <w:rPr>
          <w:spacing w:val="-2"/>
        </w:rPr>
        <w:t xml:space="preserve"> </w:t>
      </w:r>
      <w:r>
        <w:t>plaintiff</w:t>
      </w:r>
      <w:r>
        <w:rPr>
          <w:spacing w:val="-5"/>
        </w:rPr>
        <w:t xml:space="preserve"> </w:t>
      </w:r>
      <w:r>
        <w:t>bases</w:t>
      </w:r>
      <w:r>
        <w:rPr>
          <w:spacing w:val="-4"/>
        </w:rPr>
        <w:t xml:space="preserve"> </w:t>
      </w:r>
      <w:r>
        <w:t>its</w:t>
      </w:r>
      <w:r>
        <w:rPr>
          <w:spacing w:val="-4"/>
        </w:rPr>
        <w:t xml:space="preserve"> </w:t>
      </w:r>
      <w:r>
        <w:t>claim”</w:t>
      </w:r>
      <w:r>
        <w:rPr>
          <w:spacing w:val="-2"/>
        </w:rPr>
        <w:t xml:space="preserve"> </w:t>
      </w:r>
      <w:r>
        <w:t>and</w:t>
      </w:r>
      <w:r>
        <w:rPr>
          <w:spacing w:val="-3"/>
        </w:rPr>
        <w:t xml:space="preserve"> </w:t>
      </w:r>
      <w:r>
        <w:t>“the</w:t>
      </w:r>
      <w:r>
        <w:rPr>
          <w:spacing w:val="-3"/>
        </w:rPr>
        <w:t xml:space="preserve"> </w:t>
      </w:r>
      <w:r>
        <w:t>type</w:t>
      </w:r>
      <w:r>
        <w:rPr>
          <w:spacing w:val="-4"/>
        </w:rPr>
        <w:t xml:space="preserve"> </w:t>
      </w:r>
      <w:r>
        <w:t>of</w:t>
      </w:r>
      <w:r>
        <w:rPr>
          <w:spacing w:val="-2"/>
        </w:rPr>
        <w:t xml:space="preserve"> </w:t>
      </w:r>
      <w:r>
        <w:t>relief sought (or appropriate).”</w:t>
      </w:r>
      <w:r>
        <w:rPr>
          <w:spacing w:val="40"/>
        </w:rPr>
        <w:t xml:space="preserve"> </w:t>
      </w:r>
      <w:r>
        <w:rPr>
          <w:u w:val="single"/>
        </w:rPr>
        <w:t>Piñeiro v. United States</w:t>
      </w:r>
      <w:r>
        <w:t>, No. 08-CV-2402, 2010 WL 11545698, at *5</w:t>
      </w:r>
    </w:p>
    <w:p w14:paraId="3F9842D6" w14:textId="77777777" w:rsidR="007C5B54" w:rsidRDefault="00000000">
      <w:pPr>
        <w:pStyle w:val="BodyText"/>
      </w:pPr>
      <w:r>
        <w:t>(D.P.R.</w:t>
      </w:r>
      <w:r>
        <w:rPr>
          <w:spacing w:val="-1"/>
        </w:rPr>
        <w:t xml:space="preserve"> </w:t>
      </w:r>
      <w:r>
        <w:t>Jan.</w:t>
      </w:r>
      <w:r>
        <w:rPr>
          <w:spacing w:val="-1"/>
        </w:rPr>
        <w:t xml:space="preserve"> </w:t>
      </w:r>
      <w:r>
        <w:t>26,</w:t>
      </w:r>
      <w:r>
        <w:rPr>
          <w:spacing w:val="-1"/>
        </w:rPr>
        <w:t xml:space="preserve"> </w:t>
      </w:r>
      <w:r>
        <w:t>2010)</w:t>
      </w:r>
      <w:r>
        <w:rPr>
          <w:spacing w:val="-2"/>
        </w:rPr>
        <w:t xml:space="preserve"> </w:t>
      </w:r>
      <w:r>
        <w:t>(quoting</w:t>
      </w:r>
      <w:r>
        <w:rPr>
          <w:spacing w:val="1"/>
        </w:rPr>
        <w:t xml:space="preserve"> </w:t>
      </w:r>
      <w:proofErr w:type="spellStart"/>
      <w:r>
        <w:rPr>
          <w:u w:val="single"/>
        </w:rPr>
        <w:t>Megapulse</w:t>
      </w:r>
      <w:proofErr w:type="spellEnd"/>
      <w:r>
        <w:rPr>
          <w:u w:val="single"/>
        </w:rPr>
        <w:t>, Inc.</w:t>
      </w:r>
      <w:r>
        <w:rPr>
          <w:spacing w:val="-1"/>
          <w:u w:val="single"/>
        </w:rPr>
        <w:t xml:space="preserve"> </w:t>
      </w:r>
      <w:r>
        <w:rPr>
          <w:u w:val="single"/>
        </w:rPr>
        <w:t>v.</w:t>
      </w:r>
      <w:r>
        <w:rPr>
          <w:spacing w:val="1"/>
          <w:u w:val="single"/>
        </w:rPr>
        <w:t xml:space="preserve"> </w:t>
      </w:r>
      <w:r>
        <w:rPr>
          <w:u w:val="single"/>
        </w:rPr>
        <w:t>Lewis</w:t>
      </w:r>
      <w:r>
        <w:t>,</w:t>
      </w:r>
      <w:r>
        <w:rPr>
          <w:spacing w:val="-1"/>
        </w:rPr>
        <w:t xml:space="preserve"> </w:t>
      </w:r>
      <w:r>
        <w:t>672</w:t>
      </w:r>
      <w:r>
        <w:rPr>
          <w:spacing w:val="-1"/>
        </w:rPr>
        <w:t xml:space="preserve"> </w:t>
      </w:r>
      <w:r>
        <w:t>F.2d 959,</w:t>
      </w:r>
      <w:r>
        <w:rPr>
          <w:spacing w:val="-1"/>
        </w:rPr>
        <w:t xml:space="preserve"> </w:t>
      </w:r>
      <w:r>
        <w:t>968</w:t>
      </w:r>
      <w:r>
        <w:rPr>
          <w:spacing w:val="-1"/>
        </w:rPr>
        <w:t xml:space="preserve"> </w:t>
      </w:r>
      <w:r>
        <w:t>(D.C.</w:t>
      </w:r>
      <w:r>
        <w:rPr>
          <w:spacing w:val="-1"/>
        </w:rPr>
        <w:t xml:space="preserve"> </w:t>
      </w:r>
      <w:r>
        <w:t xml:space="preserve">Cir. </w:t>
      </w:r>
      <w:r>
        <w:rPr>
          <w:spacing w:val="-2"/>
        </w:rPr>
        <w:t>1982)</w:t>
      </w:r>
      <w:proofErr w:type="gramStart"/>
      <w:r>
        <w:rPr>
          <w:spacing w:val="-2"/>
        </w:rPr>
        <w:t>);</w:t>
      </w:r>
      <w:proofErr w:type="gramEnd"/>
    </w:p>
    <w:p w14:paraId="4F48EF65" w14:textId="77777777" w:rsidR="007C5B54" w:rsidRDefault="007C5B54">
      <w:pPr>
        <w:pStyle w:val="BodyText"/>
        <w:ind w:left="0"/>
      </w:pPr>
    </w:p>
    <w:p w14:paraId="3C14E5DC" w14:textId="77777777" w:rsidR="007C5B54" w:rsidRDefault="00000000">
      <w:pPr>
        <w:pStyle w:val="BodyText"/>
      </w:pPr>
      <w:r>
        <w:rPr>
          <w:u w:val="single"/>
        </w:rPr>
        <w:t>see</w:t>
      </w:r>
      <w:r>
        <w:rPr>
          <w:spacing w:val="-2"/>
          <w:u w:val="single"/>
        </w:rPr>
        <w:t xml:space="preserve"> </w:t>
      </w:r>
      <w:r>
        <w:rPr>
          <w:u w:val="single"/>
        </w:rPr>
        <w:t>also R.I.</w:t>
      </w:r>
      <w:r>
        <w:rPr>
          <w:spacing w:val="-1"/>
          <w:u w:val="single"/>
        </w:rPr>
        <w:t xml:space="preserve"> </w:t>
      </w:r>
      <w:proofErr w:type="spellStart"/>
      <w:r>
        <w:rPr>
          <w:u w:val="single"/>
        </w:rPr>
        <w:t>Hous</w:t>
      </w:r>
      <w:proofErr w:type="spellEnd"/>
      <w:r>
        <w:rPr>
          <w:u w:val="single"/>
        </w:rPr>
        <w:t xml:space="preserve">. &amp; </w:t>
      </w:r>
      <w:proofErr w:type="spellStart"/>
      <w:r>
        <w:rPr>
          <w:u w:val="single"/>
        </w:rPr>
        <w:t>Mortg</w:t>
      </w:r>
      <w:proofErr w:type="spellEnd"/>
      <w:r>
        <w:rPr>
          <w:u w:val="single"/>
        </w:rPr>
        <w:t>.</w:t>
      </w:r>
      <w:r>
        <w:rPr>
          <w:spacing w:val="-1"/>
          <w:u w:val="single"/>
        </w:rPr>
        <w:t xml:space="preserve"> </w:t>
      </w:r>
      <w:r>
        <w:rPr>
          <w:u w:val="single"/>
        </w:rPr>
        <w:t>Fin. Corp.</w:t>
      </w:r>
      <w:r>
        <w:t>,</w:t>
      </w:r>
      <w:r>
        <w:rPr>
          <w:spacing w:val="-1"/>
        </w:rPr>
        <w:t xml:space="preserve"> </w:t>
      </w:r>
      <w:r>
        <w:t>618 F. Supp.</w:t>
      </w:r>
      <w:r>
        <w:rPr>
          <w:spacing w:val="-1"/>
        </w:rPr>
        <w:t xml:space="preserve"> </w:t>
      </w:r>
      <w:r>
        <w:t xml:space="preserve">2d at </w:t>
      </w:r>
      <w:r>
        <w:rPr>
          <w:spacing w:val="-4"/>
        </w:rPr>
        <w:t>138.</w:t>
      </w:r>
    </w:p>
    <w:p w14:paraId="08C2FF8B" w14:textId="77777777" w:rsidR="007C5B54" w:rsidRDefault="007C5B54">
      <w:pPr>
        <w:pStyle w:val="BodyText"/>
        <w:spacing w:before="1"/>
        <w:ind w:left="0"/>
      </w:pPr>
    </w:p>
    <w:p w14:paraId="3BD22A13" w14:textId="77777777" w:rsidR="007C5B54" w:rsidRDefault="00000000">
      <w:pPr>
        <w:pStyle w:val="BodyText"/>
        <w:spacing w:line="480" w:lineRule="auto"/>
        <w:ind w:right="205" w:firstLine="719"/>
      </w:pPr>
      <w:r>
        <w:t>While</w:t>
      </w:r>
      <w:r>
        <w:rPr>
          <w:spacing w:val="-4"/>
        </w:rPr>
        <w:t xml:space="preserve"> </w:t>
      </w:r>
      <w:r>
        <w:t>the</w:t>
      </w:r>
      <w:r>
        <w:rPr>
          <w:spacing w:val="-3"/>
        </w:rPr>
        <w:t xml:space="preserve"> </w:t>
      </w:r>
      <w:r>
        <w:t>First</w:t>
      </w:r>
      <w:r>
        <w:rPr>
          <w:spacing w:val="-3"/>
        </w:rPr>
        <w:t xml:space="preserve"> </w:t>
      </w:r>
      <w:r>
        <w:t>Circuit</w:t>
      </w:r>
      <w:r>
        <w:rPr>
          <w:spacing w:val="-3"/>
        </w:rPr>
        <w:t xml:space="preserve"> </w:t>
      </w:r>
      <w:r>
        <w:t>has</w:t>
      </w:r>
      <w:r>
        <w:rPr>
          <w:spacing w:val="-3"/>
        </w:rPr>
        <w:t xml:space="preserve"> </w:t>
      </w:r>
      <w:r>
        <w:t>not</w:t>
      </w:r>
      <w:r>
        <w:rPr>
          <w:spacing w:val="-3"/>
        </w:rPr>
        <w:t xml:space="preserve"> </w:t>
      </w:r>
      <w:r>
        <w:t>formally</w:t>
      </w:r>
      <w:r>
        <w:rPr>
          <w:spacing w:val="-3"/>
        </w:rPr>
        <w:t xml:space="preserve"> </w:t>
      </w:r>
      <w:r>
        <w:t>adopted</w:t>
      </w:r>
      <w:r>
        <w:rPr>
          <w:spacing w:val="-3"/>
        </w:rPr>
        <w:t xml:space="preserve"> </w:t>
      </w:r>
      <w:r>
        <w:t>the</w:t>
      </w:r>
      <w:r>
        <w:rPr>
          <w:spacing w:val="-1"/>
        </w:rPr>
        <w:t xml:space="preserve"> </w:t>
      </w:r>
      <w:r>
        <w:t>“rights</w:t>
      </w:r>
      <w:r>
        <w:rPr>
          <w:spacing w:val="-3"/>
        </w:rPr>
        <w:t xml:space="preserve"> </w:t>
      </w:r>
      <w:r>
        <w:t>and</w:t>
      </w:r>
      <w:r>
        <w:rPr>
          <w:spacing w:val="-3"/>
        </w:rPr>
        <w:t xml:space="preserve"> </w:t>
      </w:r>
      <w:r>
        <w:t>remedies”</w:t>
      </w:r>
      <w:r>
        <w:rPr>
          <w:spacing w:val="-4"/>
        </w:rPr>
        <w:t xml:space="preserve"> </w:t>
      </w:r>
      <w:r>
        <w:t>test</w:t>
      </w:r>
      <w:r>
        <w:rPr>
          <w:spacing w:val="-3"/>
        </w:rPr>
        <w:t xml:space="preserve"> </w:t>
      </w:r>
      <w:r>
        <w:t>that</w:t>
      </w:r>
      <w:r>
        <w:rPr>
          <w:spacing w:val="-3"/>
        </w:rPr>
        <w:t xml:space="preserve"> </w:t>
      </w:r>
      <w:r>
        <w:t>is used</w:t>
      </w:r>
      <w:r>
        <w:rPr>
          <w:spacing w:val="-1"/>
        </w:rPr>
        <w:t xml:space="preserve"> </w:t>
      </w:r>
      <w:r>
        <w:t>by several</w:t>
      </w:r>
      <w:r>
        <w:rPr>
          <w:spacing w:val="-1"/>
        </w:rPr>
        <w:t xml:space="preserve"> </w:t>
      </w:r>
      <w:r>
        <w:t>other circuits,</w:t>
      </w:r>
      <w:r>
        <w:rPr>
          <w:vertAlign w:val="superscript"/>
        </w:rPr>
        <w:t>4</w:t>
      </w:r>
      <w:r>
        <w:t xml:space="preserve"> courts in</w:t>
      </w:r>
      <w:r>
        <w:rPr>
          <w:spacing w:val="-1"/>
        </w:rPr>
        <w:t xml:space="preserve"> </w:t>
      </w:r>
      <w:r>
        <w:t>this Circuit</w:t>
      </w:r>
      <w:r>
        <w:rPr>
          <w:spacing w:val="-1"/>
        </w:rPr>
        <w:t xml:space="preserve"> </w:t>
      </w:r>
      <w:r>
        <w:t>have adopted the</w:t>
      </w:r>
      <w:r>
        <w:rPr>
          <w:spacing w:val="-2"/>
        </w:rPr>
        <w:t xml:space="preserve"> </w:t>
      </w:r>
      <w:r>
        <w:t>test to</w:t>
      </w:r>
      <w:r>
        <w:rPr>
          <w:spacing w:val="-1"/>
        </w:rPr>
        <w:t xml:space="preserve"> </w:t>
      </w:r>
      <w:r>
        <w:t>determine</w:t>
      </w:r>
      <w:r>
        <w:rPr>
          <w:spacing w:val="-1"/>
        </w:rPr>
        <w:t xml:space="preserve"> </w:t>
      </w:r>
      <w:r>
        <w:t>if</w:t>
      </w:r>
      <w:r>
        <w:rPr>
          <w:spacing w:val="-1"/>
        </w:rPr>
        <w:t xml:space="preserve"> </w:t>
      </w:r>
      <w:r>
        <w:rPr>
          <w:spacing w:val="-5"/>
        </w:rPr>
        <w:t>the</w:t>
      </w:r>
    </w:p>
    <w:p w14:paraId="08A4E5AF" w14:textId="77777777" w:rsidR="007C5B54" w:rsidRDefault="00000000">
      <w:pPr>
        <w:pStyle w:val="BodyText"/>
        <w:spacing w:before="172"/>
        <w:ind w:left="0"/>
        <w:rPr>
          <w:sz w:val="20"/>
        </w:rPr>
      </w:pPr>
      <w:r>
        <w:rPr>
          <w:noProof/>
        </w:rPr>
        <mc:AlternateContent>
          <mc:Choice Requires="wps">
            <w:drawing>
              <wp:anchor distT="0" distB="0" distL="0" distR="0" simplePos="0" relativeHeight="251657216" behindDoc="1" locked="0" layoutInCell="1" allowOverlap="1" wp14:anchorId="48EEC660" wp14:editId="0B3D240D">
                <wp:simplePos x="0" y="0"/>
                <wp:positionH relativeFrom="page">
                  <wp:posOffset>914704</wp:posOffset>
                </wp:positionH>
                <wp:positionV relativeFrom="paragraph">
                  <wp:posOffset>270542</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9EBE93" id="Graphic 62" o:spid="_x0000_s1026" style="position:absolute;margin-left:1in;margin-top:21.3pt;width:144.0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" path="m1829054,l,,,7619r1829054,l1829054,xe" fillcolor="black" stroked="f">
                <v:path arrowok="t"/>
                <w10:wrap type="topAndBottom" anchorx="page"/>
              </v:shape>
            </w:pict>
          </mc:Fallback>
        </mc:AlternateContent>
      </w:r>
    </w:p>
    <w:p w14:paraId="390C28B1" w14:textId="77777777" w:rsidR="007C5B54" w:rsidRDefault="00000000">
      <w:pPr>
        <w:pStyle w:val="BodyText"/>
        <w:spacing w:before="102"/>
        <w:ind w:right="178"/>
      </w:pPr>
      <w:r>
        <w:rPr>
          <w:vertAlign w:val="superscript"/>
        </w:rPr>
        <w:t>4</w:t>
      </w:r>
      <w:r>
        <w:t xml:space="preserve"> </w:t>
      </w:r>
      <w:r>
        <w:rPr>
          <w:u w:val="single"/>
        </w:rPr>
        <w:t>See, e.g.</w:t>
      </w:r>
      <w:r>
        <w:t xml:space="preserve">, </w:t>
      </w:r>
      <w:r>
        <w:rPr>
          <w:u w:val="single"/>
        </w:rPr>
        <w:t>Cohen v. Postal Holdings, LLC</w:t>
      </w:r>
      <w:r>
        <w:t xml:space="preserve">, 873 F.3d 394, 403 (2nd Cir. 2017); </w:t>
      </w:r>
      <w:r>
        <w:rPr>
          <w:u w:val="single"/>
        </w:rPr>
        <w:t>RMI Titanium</w:t>
      </w:r>
      <w:r>
        <w:t xml:space="preserve"> </w:t>
      </w:r>
      <w:r>
        <w:rPr>
          <w:u w:val="single"/>
        </w:rPr>
        <w:t>Co.</w:t>
      </w:r>
      <w:r>
        <w:rPr>
          <w:spacing w:val="-2"/>
          <w:u w:val="single"/>
        </w:rPr>
        <w:t xml:space="preserve"> </w:t>
      </w:r>
      <w:r>
        <w:rPr>
          <w:u w:val="single"/>
        </w:rPr>
        <w:t>v.</w:t>
      </w:r>
      <w:r>
        <w:rPr>
          <w:spacing w:val="-2"/>
          <w:u w:val="single"/>
        </w:rPr>
        <w:t xml:space="preserve"> </w:t>
      </w:r>
      <w:r>
        <w:rPr>
          <w:u w:val="single"/>
        </w:rPr>
        <w:t>Westinghouse</w:t>
      </w:r>
      <w:r>
        <w:rPr>
          <w:spacing w:val="-3"/>
          <w:u w:val="single"/>
        </w:rPr>
        <w:t xml:space="preserve"> </w:t>
      </w:r>
      <w:r>
        <w:rPr>
          <w:u w:val="single"/>
        </w:rPr>
        <w:t>Elec.</w:t>
      </w:r>
      <w:r>
        <w:rPr>
          <w:spacing w:val="-2"/>
          <w:u w:val="single"/>
        </w:rPr>
        <w:t xml:space="preserve"> </w:t>
      </w:r>
      <w:r>
        <w:rPr>
          <w:u w:val="single"/>
        </w:rPr>
        <w:t>Corp.</w:t>
      </w:r>
      <w:r>
        <w:t>,</w:t>
      </w:r>
      <w:r>
        <w:rPr>
          <w:spacing w:val="-2"/>
        </w:rPr>
        <w:t xml:space="preserve"> </w:t>
      </w:r>
      <w:r>
        <w:t>78</w:t>
      </w:r>
      <w:r>
        <w:rPr>
          <w:spacing w:val="-2"/>
        </w:rPr>
        <w:t xml:space="preserve"> </w:t>
      </w:r>
      <w:r>
        <w:t>F.3d</w:t>
      </w:r>
      <w:r>
        <w:rPr>
          <w:spacing w:val="-2"/>
        </w:rPr>
        <w:t xml:space="preserve"> </w:t>
      </w:r>
      <w:r>
        <w:t>1125,</w:t>
      </w:r>
      <w:r>
        <w:rPr>
          <w:spacing w:val="-2"/>
        </w:rPr>
        <w:t xml:space="preserve"> </w:t>
      </w:r>
      <w:r>
        <w:t>1136</w:t>
      </w:r>
      <w:r>
        <w:rPr>
          <w:spacing w:val="-2"/>
        </w:rPr>
        <w:t xml:space="preserve"> </w:t>
      </w:r>
      <w:r>
        <w:t>(6th</w:t>
      </w:r>
      <w:r>
        <w:rPr>
          <w:spacing w:val="-2"/>
        </w:rPr>
        <w:t xml:space="preserve"> </w:t>
      </w:r>
      <w:r>
        <w:t>Cir.</w:t>
      </w:r>
      <w:r>
        <w:rPr>
          <w:spacing w:val="-2"/>
        </w:rPr>
        <w:t xml:space="preserve"> </w:t>
      </w:r>
      <w:r>
        <w:t>1996);</w:t>
      </w:r>
      <w:r>
        <w:rPr>
          <w:spacing w:val="-1"/>
        </w:rPr>
        <w:t xml:space="preserve"> </w:t>
      </w:r>
      <w:r>
        <w:rPr>
          <w:u w:val="single"/>
        </w:rPr>
        <w:t>Evers</w:t>
      </w:r>
      <w:r>
        <w:rPr>
          <w:spacing w:val="-2"/>
          <w:u w:val="single"/>
        </w:rPr>
        <w:t xml:space="preserve"> </w:t>
      </w:r>
      <w:r>
        <w:rPr>
          <w:u w:val="single"/>
        </w:rPr>
        <w:t>v.</w:t>
      </w:r>
      <w:r>
        <w:rPr>
          <w:spacing w:val="-2"/>
          <w:u w:val="single"/>
        </w:rPr>
        <w:t xml:space="preserve"> </w:t>
      </w:r>
      <w:r>
        <w:rPr>
          <w:u w:val="single"/>
        </w:rPr>
        <w:t>Astrue</w:t>
      </w:r>
      <w:r>
        <w:t>,</w:t>
      </w:r>
      <w:r>
        <w:rPr>
          <w:spacing w:val="-2"/>
        </w:rPr>
        <w:t xml:space="preserve"> </w:t>
      </w:r>
      <w:r>
        <w:t>536</w:t>
      </w:r>
      <w:r>
        <w:rPr>
          <w:spacing w:val="-2"/>
        </w:rPr>
        <w:t xml:space="preserve"> </w:t>
      </w:r>
      <w:r>
        <w:t>F.3d 651,</w:t>
      </w:r>
      <w:r>
        <w:rPr>
          <w:spacing w:val="-1"/>
        </w:rPr>
        <w:t xml:space="preserve"> </w:t>
      </w:r>
      <w:r>
        <w:t>657-658</w:t>
      </w:r>
      <w:r>
        <w:rPr>
          <w:spacing w:val="-1"/>
        </w:rPr>
        <w:t xml:space="preserve"> </w:t>
      </w:r>
      <w:r>
        <w:t>(7th</w:t>
      </w:r>
      <w:r>
        <w:rPr>
          <w:spacing w:val="-1"/>
        </w:rPr>
        <w:t xml:space="preserve"> </w:t>
      </w:r>
      <w:r>
        <w:t>Cir.</w:t>
      </w:r>
      <w:r>
        <w:rPr>
          <w:spacing w:val="-1"/>
        </w:rPr>
        <w:t xml:space="preserve"> </w:t>
      </w:r>
      <w:r>
        <w:t xml:space="preserve">2008); </w:t>
      </w:r>
      <w:r>
        <w:rPr>
          <w:u w:val="single"/>
        </w:rPr>
        <w:t>United</w:t>
      </w:r>
      <w:r>
        <w:rPr>
          <w:spacing w:val="-1"/>
          <w:u w:val="single"/>
        </w:rPr>
        <w:t xml:space="preserve"> </w:t>
      </w:r>
      <w:r>
        <w:rPr>
          <w:u w:val="single"/>
        </w:rPr>
        <w:t>Aeronautical</w:t>
      </w:r>
      <w:r>
        <w:rPr>
          <w:spacing w:val="1"/>
          <w:u w:val="single"/>
        </w:rPr>
        <w:t xml:space="preserve"> </w:t>
      </w:r>
      <w:r>
        <w:rPr>
          <w:u w:val="single"/>
        </w:rPr>
        <w:t>Corp.</w:t>
      </w:r>
      <w:r>
        <w:rPr>
          <w:spacing w:val="-1"/>
          <w:u w:val="single"/>
        </w:rPr>
        <w:t xml:space="preserve"> </w:t>
      </w:r>
      <w:r>
        <w:rPr>
          <w:u w:val="single"/>
        </w:rPr>
        <w:t>v. U.S.</w:t>
      </w:r>
      <w:r>
        <w:rPr>
          <w:spacing w:val="-1"/>
          <w:u w:val="single"/>
        </w:rPr>
        <w:t xml:space="preserve"> </w:t>
      </w:r>
      <w:r>
        <w:rPr>
          <w:u w:val="single"/>
        </w:rPr>
        <w:t>Air</w:t>
      </w:r>
      <w:r>
        <w:rPr>
          <w:spacing w:val="-1"/>
          <w:u w:val="single"/>
        </w:rPr>
        <w:t xml:space="preserve"> </w:t>
      </w:r>
      <w:r>
        <w:rPr>
          <w:u w:val="single"/>
        </w:rPr>
        <w:t>Force</w:t>
      </w:r>
      <w:r>
        <w:t>, 80</w:t>
      </w:r>
      <w:r>
        <w:rPr>
          <w:spacing w:val="-1"/>
        </w:rPr>
        <w:t xml:space="preserve"> </w:t>
      </w:r>
      <w:r>
        <w:t>F.4th 1017,</w:t>
      </w:r>
      <w:r>
        <w:rPr>
          <w:spacing w:val="-1"/>
        </w:rPr>
        <w:t xml:space="preserve"> </w:t>
      </w:r>
      <w:r>
        <w:rPr>
          <w:spacing w:val="-4"/>
        </w:rPr>
        <w:t>1026</w:t>
      </w:r>
    </w:p>
    <w:p w14:paraId="2281D808" w14:textId="77777777" w:rsidR="007C5B54" w:rsidRDefault="007C5B54">
      <w:pPr>
        <w:sectPr w:rsidR="007C5B54">
          <w:headerReference w:type="default" r:id="rId27"/>
          <w:footerReference w:type="default" r:id="rId28"/>
          <w:pgSz w:w="12240" w:h="15840"/>
          <w:pgMar w:top="1320" w:right="1340" w:bottom="980" w:left="1340" w:header="232" w:footer="785" w:gutter="0"/>
          <w:cols w:space="720"/>
        </w:sectPr>
      </w:pPr>
    </w:p>
    <w:p w14:paraId="6A497A8E" w14:textId="77777777" w:rsidR="007C5B54" w:rsidRDefault="00000000">
      <w:pPr>
        <w:pStyle w:val="BodyText"/>
        <w:spacing w:before="101"/>
      </w:pPr>
      <w:r>
        <w:lastRenderedPageBreak/>
        <w:t>“essence”</w:t>
      </w:r>
      <w:r>
        <w:rPr>
          <w:spacing w:val="-2"/>
        </w:rPr>
        <w:t xml:space="preserve"> </w:t>
      </w:r>
      <w:r>
        <w:t>of an action</w:t>
      </w:r>
      <w:r>
        <w:rPr>
          <w:spacing w:val="-1"/>
        </w:rPr>
        <w:t xml:space="preserve"> </w:t>
      </w:r>
      <w:r>
        <w:t>is</w:t>
      </w:r>
      <w:r>
        <w:rPr>
          <w:spacing w:val="-1"/>
        </w:rPr>
        <w:t xml:space="preserve"> </w:t>
      </w:r>
      <w:r>
        <w:t>truly contractual</w:t>
      </w:r>
      <w:r>
        <w:rPr>
          <w:spacing w:val="-1"/>
        </w:rPr>
        <w:t xml:space="preserve"> </w:t>
      </w:r>
      <w:r>
        <w:t>in nature.</w:t>
      </w:r>
      <w:r>
        <w:rPr>
          <w:spacing w:val="60"/>
        </w:rPr>
        <w:t xml:space="preserve"> </w:t>
      </w:r>
      <w:r>
        <w:rPr>
          <w:u w:val="single"/>
        </w:rPr>
        <w:t>See</w:t>
      </w:r>
      <w:r>
        <w:rPr>
          <w:spacing w:val="-1"/>
          <w:u w:val="single"/>
        </w:rPr>
        <w:t xml:space="preserve"> </w:t>
      </w:r>
      <w:r>
        <w:rPr>
          <w:u w:val="single"/>
        </w:rPr>
        <w:t>R.I.</w:t>
      </w:r>
      <w:r>
        <w:rPr>
          <w:spacing w:val="-1"/>
          <w:u w:val="single"/>
        </w:rPr>
        <w:t xml:space="preserve"> </w:t>
      </w:r>
      <w:proofErr w:type="spellStart"/>
      <w:r>
        <w:rPr>
          <w:u w:val="single"/>
        </w:rPr>
        <w:t>Hous</w:t>
      </w:r>
      <w:proofErr w:type="spellEnd"/>
      <w:r>
        <w:rPr>
          <w:u w:val="single"/>
        </w:rPr>
        <w:t>. &amp;</w:t>
      </w:r>
      <w:r>
        <w:rPr>
          <w:spacing w:val="-1"/>
          <w:u w:val="single"/>
        </w:rPr>
        <w:t xml:space="preserve"> </w:t>
      </w:r>
      <w:proofErr w:type="spellStart"/>
      <w:r>
        <w:rPr>
          <w:u w:val="single"/>
        </w:rPr>
        <w:t>Mortg</w:t>
      </w:r>
      <w:proofErr w:type="spellEnd"/>
      <w:r>
        <w:rPr>
          <w:u w:val="single"/>
        </w:rPr>
        <w:t>.</w:t>
      </w:r>
      <w:r>
        <w:rPr>
          <w:spacing w:val="-1"/>
          <w:u w:val="single"/>
        </w:rPr>
        <w:t xml:space="preserve"> </w:t>
      </w:r>
      <w:r>
        <w:rPr>
          <w:u w:val="single"/>
        </w:rPr>
        <w:t>Fin. Corp.</w:t>
      </w:r>
      <w:r>
        <w:t>,</w:t>
      </w:r>
      <w:r>
        <w:rPr>
          <w:spacing w:val="-1"/>
        </w:rPr>
        <w:t xml:space="preserve"> </w:t>
      </w:r>
      <w:r>
        <w:t xml:space="preserve">618 </w:t>
      </w:r>
      <w:r>
        <w:rPr>
          <w:spacing w:val="-7"/>
        </w:rPr>
        <w:t>F.</w:t>
      </w:r>
    </w:p>
    <w:p w14:paraId="1FEF76A6" w14:textId="77777777" w:rsidR="007C5B54" w:rsidRDefault="00000000">
      <w:pPr>
        <w:pStyle w:val="BodyText"/>
        <w:spacing w:before="276"/>
      </w:pPr>
      <w:r>
        <w:t>Supp.</w:t>
      </w:r>
      <w:r>
        <w:rPr>
          <w:spacing w:val="-3"/>
        </w:rPr>
        <w:t xml:space="preserve"> </w:t>
      </w:r>
      <w:r>
        <w:t>2d at 138;</w:t>
      </w:r>
      <w:r>
        <w:rPr>
          <w:spacing w:val="1"/>
        </w:rPr>
        <w:t xml:space="preserve"> </w:t>
      </w:r>
      <w:r>
        <w:rPr>
          <w:u w:val="single"/>
        </w:rPr>
        <w:t>Piñeiro</w:t>
      </w:r>
      <w:r>
        <w:t>, 2010</w:t>
      </w:r>
      <w:r>
        <w:rPr>
          <w:spacing w:val="-1"/>
        </w:rPr>
        <w:t xml:space="preserve"> </w:t>
      </w:r>
      <w:r>
        <w:t>WL 11545698, at *5.</w:t>
      </w:r>
      <w:r>
        <w:rPr>
          <w:spacing w:val="59"/>
        </w:rPr>
        <w:t xml:space="preserve"> </w:t>
      </w:r>
      <w:r>
        <w:t>This Court adopts the</w:t>
      </w:r>
      <w:r>
        <w:rPr>
          <w:spacing w:val="-1"/>
        </w:rPr>
        <w:t xml:space="preserve"> </w:t>
      </w:r>
      <w:proofErr w:type="spellStart"/>
      <w:r>
        <w:rPr>
          <w:spacing w:val="-2"/>
          <w:u w:val="single"/>
        </w:rPr>
        <w:t>Megapulse</w:t>
      </w:r>
      <w:proofErr w:type="spellEnd"/>
    </w:p>
    <w:p w14:paraId="40A788B5" w14:textId="77777777" w:rsidR="007C5B54" w:rsidRDefault="00000000">
      <w:pPr>
        <w:pStyle w:val="BodyText"/>
        <w:spacing w:before="276"/>
      </w:pPr>
      <w:r>
        <w:t>framework</w:t>
      </w:r>
      <w:r>
        <w:rPr>
          <w:spacing w:val="-4"/>
        </w:rPr>
        <w:t xml:space="preserve"> </w:t>
      </w:r>
      <w:r>
        <w:t>and</w:t>
      </w:r>
      <w:r>
        <w:rPr>
          <w:spacing w:val="-2"/>
        </w:rPr>
        <w:t xml:space="preserve"> </w:t>
      </w:r>
      <w:proofErr w:type="gramStart"/>
      <w:r>
        <w:t>discusses</w:t>
      </w:r>
      <w:proofErr w:type="gramEnd"/>
      <w:r>
        <w:t xml:space="preserve"> each element</w:t>
      </w:r>
      <w:r>
        <w:rPr>
          <w:spacing w:val="-2"/>
        </w:rPr>
        <w:t xml:space="preserve"> </w:t>
      </w:r>
      <w:r>
        <w:t>in</w:t>
      </w:r>
      <w:r>
        <w:rPr>
          <w:spacing w:val="-1"/>
        </w:rPr>
        <w:t xml:space="preserve"> </w:t>
      </w:r>
      <w:r>
        <w:rPr>
          <w:spacing w:val="-2"/>
        </w:rPr>
        <w:t>turn.</w:t>
      </w:r>
    </w:p>
    <w:p w14:paraId="76346FC0" w14:textId="77777777" w:rsidR="007C5B54" w:rsidRDefault="00000000">
      <w:pPr>
        <w:pStyle w:val="Heading2"/>
        <w:numPr>
          <w:ilvl w:val="0"/>
          <w:numId w:val="2"/>
        </w:numPr>
        <w:tabs>
          <w:tab w:val="left" w:pos="2260"/>
        </w:tabs>
        <w:spacing w:before="276"/>
      </w:pPr>
      <w:r>
        <w:t>Source</w:t>
      </w:r>
      <w:r>
        <w:rPr>
          <w:spacing w:val="-2"/>
        </w:rPr>
        <w:t xml:space="preserve"> </w:t>
      </w:r>
      <w:r>
        <w:t>of</w:t>
      </w:r>
      <w:r>
        <w:rPr>
          <w:spacing w:val="-1"/>
        </w:rPr>
        <w:t xml:space="preserve"> </w:t>
      </w:r>
      <w:r>
        <w:rPr>
          <w:spacing w:val="-4"/>
        </w:rPr>
        <w:t>Right</w:t>
      </w:r>
    </w:p>
    <w:p w14:paraId="54B01D72" w14:textId="77777777" w:rsidR="007C5B54" w:rsidRDefault="00000000">
      <w:pPr>
        <w:pStyle w:val="BodyText"/>
        <w:spacing w:before="276" w:line="480" w:lineRule="auto"/>
        <w:ind w:right="178" w:firstLine="719"/>
      </w:pPr>
      <w:r>
        <w:t>The Defendants contend that Plaintiffs’ source of rights stems from the legally binding Notice of Awards that are provided to selected grant recipients stating that funds may be requested.</w:t>
      </w:r>
      <w:r>
        <w:rPr>
          <w:spacing w:val="40"/>
        </w:rPr>
        <w:t xml:space="preserve"> </w:t>
      </w:r>
      <w:r>
        <w:t>Defendants contend that, generally, grants are treated as contracts when all the necessary</w:t>
      </w:r>
      <w:r>
        <w:rPr>
          <w:spacing w:val="-3"/>
        </w:rPr>
        <w:t xml:space="preserve"> </w:t>
      </w:r>
      <w:r>
        <w:t>attributes</w:t>
      </w:r>
      <w:r>
        <w:rPr>
          <w:spacing w:val="-4"/>
        </w:rPr>
        <w:t xml:space="preserve"> </w:t>
      </w:r>
      <w:r>
        <w:t>are</w:t>
      </w:r>
      <w:r>
        <w:rPr>
          <w:spacing w:val="-5"/>
        </w:rPr>
        <w:t xml:space="preserve"> </w:t>
      </w:r>
      <w:r>
        <w:t>present</w:t>
      </w:r>
      <w:r>
        <w:rPr>
          <w:spacing w:val="-3"/>
        </w:rPr>
        <w:t xml:space="preserve"> </w:t>
      </w:r>
      <w:r>
        <w:t>and</w:t>
      </w:r>
      <w:r>
        <w:rPr>
          <w:spacing w:val="-3"/>
        </w:rPr>
        <w:t xml:space="preserve"> </w:t>
      </w:r>
      <w:r>
        <w:t>that</w:t>
      </w:r>
      <w:r>
        <w:rPr>
          <w:spacing w:val="-1"/>
        </w:rPr>
        <w:t xml:space="preserve"> </w:t>
      </w:r>
      <w:r>
        <w:t>“[a]</w:t>
      </w:r>
      <w:proofErr w:type="spellStart"/>
      <w:r>
        <w:t>ll</w:t>
      </w:r>
      <w:proofErr w:type="spellEnd"/>
      <w:r>
        <w:rPr>
          <w:spacing w:val="-3"/>
        </w:rPr>
        <w:t xml:space="preserve"> </w:t>
      </w:r>
      <w:r>
        <w:t>elements</w:t>
      </w:r>
      <w:r>
        <w:rPr>
          <w:spacing w:val="-3"/>
        </w:rPr>
        <w:t xml:space="preserve"> </w:t>
      </w:r>
      <w:r>
        <w:t>[of</w:t>
      </w:r>
      <w:r>
        <w:rPr>
          <w:spacing w:val="-5"/>
        </w:rPr>
        <w:t xml:space="preserve"> </w:t>
      </w:r>
      <w:r>
        <w:t>a</w:t>
      </w:r>
      <w:r>
        <w:rPr>
          <w:spacing w:val="-4"/>
        </w:rPr>
        <w:t xml:space="preserve"> </w:t>
      </w:r>
      <w:r>
        <w:t>contract]</w:t>
      </w:r>
      <w:r>
        <w:rPr>
          <w:spacing w:val="-2"/>
        </w:rPr>
        <w:t xml:space="preserve"> </w:t>
      </w:r>
      <w:r>
        <w:t>are</w:t>
      </w:r>
      <w:r>
        <w:rPr>
          <w:spacing w:val="-3"/>
        </w:rPr>
        <w:t xml:space="preserve"> </w:t>
      </w:r>
      <w:r>
        <w:t>present</w:t>
      </w:r>
      <w:r>
        <w:rPr>
          <w:spacing w:val="-3"/>
        </w:rPr>
        <w:t xml:space="preserve"> </w:t>
      </w:r>
      <w:r>
        <w:t>in</w:t>
      </w:r>
      <w:r>
        <w:rPr>
          <w:spacing w:val="-3"/>
        </w:rPr>
        <w:t xml:space="preserve"> </w:t>
      </w:r>
      <w:r>
        <w:t>the</w:t>
      </w:r>
      <w:r>
        <w:rPr>
          <w:spacing w:val="-3"/>
        </w:rPr>
        <w:t xml:space="preserve"> </w:t>
      </w:r>
      <w:r>
        <w:t>Notices of Award,” and the Court should look no further</w:t>
      </w:r>
      <w:r>
        <w:rPr>
          <w:spacing w:val="-1"/>
        </w:rPr>
        <w:t xml:space="preserve"> </w:t>
      </w:r>
      <w:r>
        <w:t>if this “contract” exists.</w:t>
      </w:r>
      <w:r>
        <w:rPr>
          <w:spacing w:val="40"/>
        </w:rPr>
        <w:t xml:space="preserve"> </w:t>
      </w:r>
      <w:r>
        <w:rPr>
          <w:u w:val="single"/>
        </w:rPr>
        <w:t>States</w:t>
      </w:r>
      <w:r>
        <w:t xml:space="preserve"> [</w:t>
      </w:r>
      <w:proofErr w:type="spellStart"/>
      <w:r>
        <w:t>Dkt</w:t>
      </w:r>
      <w:proofErr w:type="spellEnd"/>
      <w:r>
        <w:t>. 73, at 8].</w:t>
      </w:r>
    </w:p>
    <w:p w14:paraId="036692A2" w14:textId="77777777" w:rsidR="007C5B54" w:rsidRDefault="00000000">
      <w:pPr>
        <w:pStyle w:val="BodyText"/>
        <w:spacing w:line="480" w:lineRule="auto"/>
        <w:ind w:right="337"/>
      </w:pPr>
      <w:r>
        <w:t>Plaintiffs,</w:t>
      </w:r>
      <w:r>
        <w:rPr>
          <w:spacing w:val="-3"/>
        </w:rPr>
        <w:t xml:space="preserve"> </w:t>
      </w:r>
      <w:r>
        <w:t>however,</w:t>
      </w:r>
      <w:r>
        <w:rPr>
          <w:spacing w:val="-3"/>
        </w:rPr>
        <w:t xml:space="preserve"> </w:t>
      </w:r>
      <w:r>
        <w:t>argue</w:t>
      </w:r>
      <w:r>
        <w:rPr>
          <w:spacing w:val="-4"/>
        </w:rPr>
        <w:t xml:space="preserve"> </w:t>
      </w:r>
      <w:r>
        <w:t>that</w:t>
      </w:r>
      <w:r>
        <w:rPr>
          <w:spacing w:val="-3"/>
        </w:rPr>
        <w:t xml:space="preserve"> </w:t>
      </w:r>
      <w:r>
        <w:t>their</w:t>
      </w:r>
      <w:r>
        <w:rPr>
          <w:spacing w:val="-4"/>
        </w:rPr>
        <w:t xml:space="preserve"> </w:t>
      </w:r>
      <w:r>
        <w:t>claims</w:t>
      </w:r>
      <w:r>
        <w:rPr>
          <w:spacing w:val="-3"/>
        </w:rPr>
        <w:t xml:space="preserve"> </w:t>
      </w:r>
      <w:r>
        <w:t>are</w:t>
      </w:r>
      <w:r>
        <w:rPr>
          <w:spacing w:val="-4"/>
        </w:rPr>
        <w:t xml:space="preserve"> </w:t>
      </w:r>
      <w:r>
        <w:t>not based</w:t>
      </w:r>
      <w:r>
        <w:rPr>
          <w:spacing w:val="-3"/>
        </w:rPr>
        <w:t xml:space="preserve"> </w:t>
      </w:r>
      <w:r>
        <w:t>on</w:t>
      </w:r>
      <w:r>
        <w:rPr>
          <w:spacing w:val="-3"/>
        </w:rPr>
        <w:t xml:space="preserve"> </w:t>
      </w:r>
      <w:r>
        <w:t>the</w:t>
      </w:r>
      <w:r>
        <w:rPr>
          <w:spacing w:val="-3"/>
        </w:rPr>
        <w:t xml:space="preserve"> </w:t>
      </w:r>
      <w:r>
        <w:t>contract.</w:t>
      </w:r>
      <w:r>
        <w:rPr>
          <w:spacing w:val="40"/>
        </w:rPr>
        <w:t xml:space="preserve"> </w:t>
      </w:r>
      <w:r>
        <w:t>Rather,</w:t>
      </w:r>
      <w:r>
        <w:rPr>
          <w:spacing w:val="-3"/>
        </w:rPr>
        <w:t xml:space="preserve"> </w:t>
      </w:r>
      <w:r>
        <w:t>according</w:t>
      </w:r>
      <w:r>
        <w:rPr>
          <w:spacing w:val="-3"/>
        </w:rPr>
        <w:t xml:space="preserve"> </w:t>
      </w:r>
      <w:r>
        <w:t>to the Plaintiffs, their claims are rooted in “the Constitution, federal statutes, and federal regulations, not contract terms.”</w:t>
      </w:r>
      <w:r>
        <w:rPr>
          <w:spacing w:val="40"/>
        </w:rPr>
        <w:t xml:space="preserve"> </w:t>
      </w:r>
      <w:r>
        <w:rPr>
          <w:u w:val="single"/>
        </w:rPr>
        <w:t>States</w:t>
      </w:r>
      <w:r>
        <w:t xml:space="preserve"> [</w:t>
      </w:r>
      <w:proofErr w:type="spellStart"/>
      <w:r>
        <w:t>Dkt</w:t>
      </w:r>
      <w:proofErr w:type="spellEnd"/>
      <w:r>
        <w:t>. 81, at 3].</w:t>
      </w:r>
      <w:r>
        <w:rPr>
          <w:spacing w:val="40"/>
        </w:rPr>
        <w:t xml:space="preserve"> </w:t>
      </w:r>
      <w:r>
        <w:t>Plaintiffs explicitly ask this Court to</w:t>
      </w:r>
    </w:p>
    <w:p w14:paraId="1113F9C4" w14:textId="77777777" w:rsidR="007C5B54" w:rsidRDefault="00000000">
      <w:pPr>
        <w:pStyle w:val="BodyText"/>
        <w:spacing w:before="1" w:line="480" w:lineRule="auto"/>
      </w:pPr>
      <w:r>
        <w:t>interpret</w:t>
      </w:r>
      <w:r>
        <w:rPr>
          <w:spacing w:val="-3"/>
        </w:rPr>
        <w:t xml:space="preserve"> </w:t>
      </w:r>
      <w:r>
        <w:t>and</w:t>
      </w:r>
      <w:r>
        <w:rPr>
          <w:spacing w:val="-3"/>
        </w:rPr>
        <w:t xml:space="preserve"> </w:t>
      </w:r>
      <w:r>
        <w:t>enforce</w:t>
      </w:r>
      <w:r>
        <w:rPr>
          <w:spacing w:val="-3"/>
        </w:rPr>
        <w:t xml:space="preserve"> </w:t>
      </w:r>
      <w:r>
        <w:t>the</w:t>
      </w:r>
      <w:r>
        <w:rPr>
          <w:spacing w:val="-3"/>
        </w:rPr>
        <w:t xml:space="preserve"> </w:t>
      </w:r>
      <w:r>
        <w:t>federal</w:t>
      </w:r>
      <w:r>
        <w:rPr>
          <w:spacing w:val="-3"/>
        </w:rPr>
        <w:t xml:space="preserve"> </w:t>
      </w:r>
      <w:r>
        <w:t>regulations,</w:t>
      </w:r>
      <w:r>
        <w:rPr>
          <w:spacing w:val="-3"/>
        </w:rPr>
        <w:t xml:space="preserve"> </w:t>
      </w:r>
      <w:r>
        <w:t>not</w:t>
      </w:r>
      <w:r>
        <w:rPr>
          <w:spacing w:val="-3"/>
        </w:rPr>
        <w:t xml:space="preserve"> </w:t>
      </w:r>
      <w:r>
        <w:t>the</w:t>
      </w:r>
      <w:r>
        <w:rPr>
          <w:spacing w:val="-4"/>
        </w:rPr>
        <w:t xml:space="preserve"> </w:t>
      </w:r>
      <w:r>
        <w:t>grants</w:t>
      </w:r>
      <w:r>
        <w:rPr>
          <w:spacing w:val="-3"/>
        </w:rPr>
        <w:t xml:space="preserve"> </w:t>
      </w:r>
      <w:r>
        <w:t>in</w:t>
      </w:r>
      <w:r>
        <w:rPr>
          <w:spacing w:val="-3"/>
        </w:rPr>
        <w:t xml:space="preserve"> </w:t>
      </w:r>
      <w:r>
        <w:t>which</w:t>
      </w:r>
      <w:r>
        <w:rPr>
          <w:spacing w:val="-3"/>
        </w:rPr>
        <w:t xml:space="preserve"> </w:t>
      </w:r>
      <w:r>
        <w:t>the</w:t>
      </w:r>
      <w:r>
        <w:rPr>
          <w:spacing w:val="-3"/>
        </w:rPr>
        <w:t xml:space="preserve"> </w:t>
      </w:r>
      <w:r>
        <w:t>regulations</w:t>
      </w:r>
      <w:r>
        <w:rPr>
          <w:spacing w:val="-3"/>
        </w:rPr>
        <w:t xml:space="preserve"> </w:t>
      </w:r>
      <w:r>
        <w:t xml:space="preserve">are </w:t>
      </w:r>
      <w:r>
        <w:rPr>
          <w:spacing w:val="-2"/>
        </w:rPr>
        <w:t>incorporated.</w:t>
      </w:r>
    </w:p>
    <w:p w14:paraId="46618E6C" w14:textId="77777777" w:rsidR="007C5B54" w:rsidRDefault="00000000">
      <w:pPr>
        <w:pStyle w:val="BodyText"/>
        <w:spacing w:line="480" w:lineRule="auto"/>
        <w:ind w:right="110" w:firstLine="719"/>
      </w:pPr>
      <w:r>
        <w:t>After examining the three Complaints in their entirety, the Court finds that the gravamen of Plaintiffs’ Complaints does not turn on terms of a contract between the parties; it turns on federal</w:t>
      </w:r>
      <w:r>
        <w:rPr>
          <w:spacing w:val="-3"/>
        </w:rPr>
        <w:t xml:space="preserve"> </w:t>
      </w:r>
      <w:r>
        <w:t>statute</w:t>
      </w:r>
      <w:r>
        <w:rPr>
          <w:spacing w:val="-4"/>
        </w:rPr>
        <w:t xml:space="preserve"> </w:t>
      </w:r>
      <w:r>
        <w:t>and</w:t>
      </w:r>
      <w:r>
        <w:rPr>
          <w:spacing w:val="-3"/>
        </w:rPr>
        <w:t xml:space="preserve"> </w:t>
      </w:r>
      <w:r>
        <w:t>regulations</w:t>
      </w:r>
      <w:r>
        <w:rPr>
          <w:spacing w:val="-3"/>
        </w:rPr>
        <w:t xml:space="preserve"> </w:t>
      </w:r>
      <w:r>
        <w:t>put</w:t>
      </w:r>
      <w:r>
        <w:rPr>
          <w:spacing w:val="-3"/>
        </w:rPr>
        <w:t xml:space="preserve"> </w:t>
      </w:r>
      <w:r>
        <w:t>in</w:t>
      </w:r>
      <w:r>
        <w:rPr>
          <w:spacing w:val="-3"/>
        </w:rPr>
        <w:t xml:space="preserve"> </w:t>
      </w:r>
      <w:r>
        <w:t>place</w:t>
      </w:r>
      <w:r>
        <w:rPr>
          <w:spacing w:val="-4"/>
        </w:rPr>
        <w:t xml:space="preserve"> </w:t>
      </w:r>
      <w:r>
        <w:t>by</w:t>
      </w:r>
      <w:r>
        <w:rPr>
          <w:spacing w:val="-3"/>
        </w:rPr>
        <w:t xml:space="preserve"> </w:t>
      </w:r>
      <w:r>
        <w:t>Congress</w:t>
      </w:r>
      <w:r>
        <w:rPr>
          <w:spacing w:val="-3"/>
        </w:rPr>
        <w:t xml:space="preserve"> </w:t>
      </w:r>
      <w:r>
        <w:t>and</w:t>
      </w:r>
      <w:r>
        <w:rPr>
          <w:spacing w:val="-3"/>
        </w:rPr>
        <w:t xml:space="preserve"> </w:t>
      </w:r>
      <w:r>
        <w:t>NIH.</w:t>
      </w:r>
      <w:r>
        <w:rPr>
          <w:spacing w:val="40"/>
        </w:rPr>
        <w:t xml:space="preserve"> </w:t>
      </w:r>
      <w:r>
        <w:rPr>
          <w:u w:val="single"/>
        </w:rPr>
        <w:t>See,</w:t>
      </w:r>
      <w:r>
        <w:rPr>
          <w:spacing w:val="-3"/>
          <w:u w:val="single"/>
        </w:rPr>
        <w:t xml:space="preserve"> </w:t>
      </w:r>
      <w:r>
        <w:rPr>
          <w:u w:val="single"/>
        </w:rPr>
        <w:t>e.g.</w:t>
      </w:r>
      <w:r>
        <w:t>,</w:t>
      </w:r>
      <w:r>
        <w:rPr>
          <w:spacing w:val="-1"/>
        </w:rPr>
        <w:t xml:space="preserve"> </w:t>
      </w:r>
      <w:r>
        <w:rPr>
          <w:u w:val="single"/>
        </w:rPr>
        <w:t>K-Mar</w:t>
      </w:r>
      <w:r>
        <w:rPr>
          <w:spacing w:val="-2"/>
          <w:u w:val="single"/>
        </w:rPr>
        <w:t xml:space="preserve"> </w:t>
      </w:r>
      <w:r>
        <w:rPr>
          <w:u w:val="single"/>
        </w:rPr>
        <w:t>Indus.,</w:t>
      </w:r>
      <w:r>
        <w:rPr>
          <w:spacing w:val="-1"/>
          <w:u w:val="single"/>
        </w:rPr>
        <w:t xml:space="preserve"> </w:t>
      </w:r>
      <w:r>
        <w:rPr>
          <w:u w:val="single"/>
        </w:rPr>
        <w:t>Inc.</w:t>
      </w:r>
      <w:r>
        <w:rPr>
          <w:spacing w:val="-3"/>
          <w:u w:val="single"/>
        </w:rPr>
        <w:t xml:space="preserve"> </w:t>
      </w:r>
      <w:r>
        <w:rPr>
          <w:u w:val="single"/>
        </w:rPr>
        <w:t>v.</w:t>
      </w:r>
    </w:p>
    <w:p w14:paraId="27A1A43F" w14:textId="77777777" w:rsidR="007C5B54" w:rsidRDefault="00000000">
      <w:pPr>
        <w:pStyle w:val="BodyText"/>
      </w:pPr>
      <w:r>
        <w:rPr>
          <w:u w:val="single"/>
        </w:rPr>
        <w:t>U.S.</w:t>
      </w:r>
      <w:r>
        <w:rPr>
          <w:spacing w:val="-1"/>
          <w:u w:val="single"/>
        </w:rPr>
        <w:t xml:space="preserve"> </w:t>
      </w:r>
      <w:proofErr w:type="spellStart"/>
      <w:r>
        <w:rPr>
          <w:u w:val="single"/>
        </w:rPr>
        <w:t>Dep’t</w:t>
      </w:r>
      <w:proofErr w:type="spellEnd"/>
      <w:r>
        <w:rPr>
          <w:u w:val="single"/>
        </w:rPr>
        <w:t xml:space="preserve"> of</w:t>
      </w:r>
      <w:r>
        <w:rPr>
          <w:spacing w:val="-2"/>
          <w:u w:val="single"/>
        </w:rPr>
        <w:t xml:space="preserve"> </w:t>
      </w:r>
      <w:r>
        <w:rPr>
          <w:u w:val="single"/>
        </w:rPr>
        <w:t>Def.</w:t>
      </w:r>
      <w:r>
        <w:t>, 752</w:t>
      </w:r>
      <w:r>
        <w:rPr>
          <w:spacing w:val="-1"/>
        </w:rPr>
        <w:t xml:space="preserve"> </w:t>
      </w:r>
      <w:r>
        <w:t>F. Supp.</w:t>
      </w:r>
      <w:r>
        <w:rPr>
          <w:spacing w:val="-1"/>
        </w:rPr>
        <w:t xml:space="preserve"> </w:t>
      </w:r>
      <w:r>
        <w:t>2d 1207,</w:t>
      </w:r>
      <w:r>
        <w:rPr>
          <w:spacing w:val="-1"/>
        </w:rPr>
        <w:t xml:space="preserve"> </w:t>
      </w:r>
      <w:r>
        <w:t>1214 (W.D.</w:t>
      </w:r>
      <w:r>
        <w:rPr>
          <w:spacing w:val="-1"/>
        </w:rPr>
        <w:t xml:space="preserve"> </w:t>
      </w:r>
      <w:r>
        <w:t>Okla. 2010)</w:t>
      </w:r>
      <w:r>
        <w:rPr>
          <w:spacing w:val="-1"/>
        </w:rPr>
        <w:t xml:space="preserve"> </w:t>
      </w:r>
      <w:r>
        <w:t>(“The</w:t>
      </w:r>
      <w:r>
        <w:rPr>
          <w:spacing w:val="1"/>
        </w:rPr>
        <w:t xml:space="preserve"> </w:t>
      </w:r>
      <w:r>
        <w:t>source</w:t>
      </w:r>
      <w:r>
        <w:rPr>
          <w:spacing w:val="-2"/>
        </w:rPr>
        <w:t xml:space="preserve"> </w:t>
      </w:r>
      <w:r>
        <w:t>of the</w:t>
      </w:r>
      <w:r>
        <w:rPr>
          <w:spacing w:val="1"/>
        </w:rPr>
        <w:t xml:space="preserve"> </w:t>
      </w:r>
      <w:r>
        <w:rPr>
          <w:spacing w:val="-2"/>
        </w:rPr>
        <w:t>rights</w:t>
      </w:r>
    </w:p>
    <w:p w14:paraId="7F26C4A6" w14:textId="77777777" w:rsidR="007C5B54" w:rsidRDefault="007C5B54">
      <w:pPr>
        <w:pStyle w:val="BodyText"/>
        <w:ind w:left="0"/>
      </w:pPr>
    </w:p>
    <w:p w14:paraId="0D530440" w14:textId="77777777" w:rsidR="007C5B54" w:rsidRDefault="00000000">
      <w:pPr>
        <w:pStyle w:val="BodyText"/>
        <w:spacing w:line="480" w:lineRule="auto"/>
        <w:ind w:right="178"/>
      </w:pPr>
      <w:r>
        <w:t>alleged in this action is not contractual, it is the procedures put in place by the defendants.”). While</w:t>
      </w:r>
      <w:r>
        <w:rPr>
          <w:spacing w:val="-3"/>
        </w:rPr>
        <w:t xml:space="preserve"> </w:t>
      </w:r>
      <w:r>
        <w:t>it</w:t>
      </w:r>
      <w:r>
        <w:rPr>
          <w:spacing w:val="-2"/>
        </w:rPr>
        <w:t xml:space="preserve"> </w:t>
      </w:r>
      <w:r>
        <w:t>is</w:t>
      </w:r>
      <w:r>
        <w:rPr>
          <w:spacing w:val="-2"/>
        </w:rPr>
        <w:t xml:space="preserve"> </w:t>
      </w:r>
      <w:r>
        <w:t>true</w:t>
      </w:r>
      <w:r>
        <w:rPr>
          <w:spacing w:val="-4"/>
        </w:rPr>
        <w:t xml:space="preserve"> </w:t>
      </w:r>
      <w:r>
        <w:t>that</w:t>
      </w:r>
      <w:r>
        <w:rPr>
          <w:spacing w:val="-2"/>
        </w:rPr>
        <w:t xml:space="preserve"> </w:t>
      </w:r>
      <w:r>
        <w:t>the</w:t>
      </w:r>
      <w:r>
        <w:rPr>
          <w:spacing w:val="-2"/>
        </w:rPr>
        <w:t xml:space="preserve"> </w:t>
      </w:r>
      <w:r>
        <w:t>Notice</w:t>
      </w:r>
      <w:r>
        <w:rPr>
          <w:spacing w:val="-3"/>
        </w:rPr>
        <w:t xml:space="preserve"> </w:t>
      </w:r>
      <w:r>
        <w:t>of</w:t>
      </w:r>
      <w:r>
        <w:rPr>
          <w:spacing w:val="-2"/>
        </w:rPr>
        <w:t xml:space="preserve"> </w:t>
      </w:r>
      <w:r>
        <w:t>Award</w:t>
      </w:r>
      <w:r>
        <w:rPr>
          <w:spacing w:val="-2"/>
        </w:rPr>
        <w:t xml:space="preserve"> </w:t>
      </w:r>
      <w:r>
        <w:t>operates</w:t>
      </w:r>
      <w:r>
        <w:rPr>
          <w:spacing w:val="-1"/>
        </w:rPr>
        <w:t xml:space="preserve"> </w:t>
      </w:r>
      <w:r>
        <w:t>as</w:t>
      </w:r>
      <w:r>
        <w:rPr>
          <w:spacing w:val="-2"/>
        </w:rPr>
        <w:t xml:space="preserve"> </w:t>
      </w:r>
      <w:r>
        <w:t>a</w:t>
      </w:r>
      <w:r>
        <w:rPr>
          <w:spacing w:val="-3"/>
        </w:rPr>
        <w:t xml:space="preserve"> </w:t>
      </w:r>
      <w:r>
        <w:t>contract,</w:t>
      </w:r>
      <w:r>
        <w:rPr>
          <w:spacing w:val="-2"/>
        </w:rPr>
        <w:t xml:space="preserve"> </w:t>
      </w:r>
      <w:r>
        <w:t>the</w:t>
      </w:r>
      <w:r>
        <w:rPr>
          <w:spacing w:val="-3"/>
        </w:rPr>
        <w:t xml:space="preserve"> </w:t>
      </w:r>
      <w:r>
        <w:t>claims</w:t>
      </w:r>
      <w:r>
        <w:rPr>
          <w:spacing w:val="-2"/>
        </w:rPr>
        <w:t xml:space="preserve"> </w:t>
      </w:r>
      <w:r>
        <w:t>in</w:t>
      </w:r>
      <w:r>
        <w:rPr>
          <w:spacing w:val="-2"/>
        </w:rPr>
        <w:t xml:space="preserve"> </w:t>
      </w:r>
      <w:r>
        <w:t>this</w:t>
      </w:r>
      <w:r>
        <w:rPr>
          <w:spacing w:val="-2"/>
        </w:rPr>
        <w:t xml:space="preserve"> </w:t>
      </w:r>
      <w:r>
        <w:t>case</w:t>
      </w:r>
      <w:r>
        <w:rPr>
          <w:spacing w:val="-3"/>
        </w:rPr>
        <w:t xml:space="preserve"> </w:t>
      </w:r>
      <w:r>
        <w:t>turn</w:t>
      </w:r>
      <w:r>
        <w:rPr>
          <w:spacing w:val="-2"/>
        </w:rPr>
        <w:t xml:space="preserve"> </w:t>
      </w:r>
      <w:r>
        <w:t>on how the regulations govern the</w:t>
      </w:r>
      <w:r>
        <w:rPr>
          <w:spacing w:val="-1"/>
        </w:rPr>
        <w:t xml:space="preserve"> </w:t>
      </w:r>
      <w:r>
        <w:t>provision of these awards.</w:t>
      </w:r>
      <w:r>
        <w:rPr>
          <w:spacing w:val="40"/>
        </w:rPr>
        <w:t xml:space="preserve"> </w:t>
      </w:r>
      <w:r>
        <w:t>This is further underscored by the</w:t>
      </w:r>
    </w:p>
    <w:p w14:paraId="44D6CD1D" w14:textId="77777777" w:rsidR="007C5B54" w:rsidRDefault="00000000">
      <w:pPr>
        <w:pStyle w:val="BodyText"/>
        <w:spacing w:before="173"/>
        <w:ind w:left="0"/>
        <w:rPr>
          <w:sz w:val="20"/>
        </w:rPr>
      </w:pPr>
      <w:r>
        <w:rPr>
          <w:noProof/>
        </w:rPr>
        <mc:AlternateContent>
          <mc:Choice Requires="wps">
            <w:drawing>
              <wp:anchor distT="0" distB="0" distL="0" distR="0" simplePos="0" relativeHeight="251658240" behindDoc="1" locked="0" layoutInCell="1" allowOverlap="1" wp14:anchorId="439CB720" wp14:editId="6E2A2D80">
                <wp:simplePos x="0" y="0"/>
                <wp:positionH relativeFrom="page">
                  <wp:posOffset>914704</wp:posOffset>
                </wp:positionH>
                <wp:positionV relativeFrom="paragraph">
                  <wp:posOffset>271133</wp:posOffset>
                </wp:positionV>
                <wp:extent cx="1829435" cy="762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049542" id="Graphic 68" o:spid="_x0000_s1026" style="position:absolute;margin-left:1in;margin-top:21.35pt;width:144.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" path="m1829054,l,,,7619r1829054,l1829054,xe" fillcolor="black" stroked="f">
                <v:path arrowok="t"/>
                <w10:wrap type="topAndBottom" anchorx="page"/>
              </v:shape>
            </w:pict>
          </mc:Fallback>
        </mc:AlternateContent>
      </w:r>
    </w:p>
    <w:p w14:paraId="7F879E68" w14:textId="77777777" w:rsidR="007C5B54" w:rsidRDefault="00000000">
      <w:pPr>
        <w:pStyle w:val="BodyText"/>
        <w:spacing w:before="102"/>
        <w:ind w:right="275"/>
        <w:jc w:val="both"/>
      </w:pPr>
      <w:r>
        <w:t xml:space="preserve">(9th Cir. 2023); </w:t>
      </w:r>
      <w:r>
        <w:rPr>
          <w:u w:val="single"/>
        </w:rPr>
        <w:t>McKay v. United States</w:t>
      </w:r>
      <w:r>
        <w:t xml:space="preserve">, 516 F.3d 848, 851 (10th Cir. 2008); </w:t>
      </w:r>
      <w:r>
        <w:rPr>
          <w:u w:val="single"/>
        </w:rPr>
        <w:t>Begner v. United</w:t>
      </w:r>
      <w:r>
        <w:t xml:space="preserve"> </w:t>
      </w:r>
      <w:r>
        <w:rPr>
          <w:u w:val="single"/>
        </w:rPr>
        <w:t>States</w:t>
      </w:r>
      <w:r>
        <w:t>,</w:t>
      </w:r>
      <w:r>
        <w:rPr>
          <w:spacing w:val="-3"/>
        </w:rPr>
        <w:t xml:space="preserve"> </w:t>
      </w:r>
      <w:r>
        <w:t>428</w:t>
      </w:r>
      <w:r>
        <w:rPr>
          <w:spacing w:val="-3"/>
        </w:rPr>
        <w:t xml:space="preserve"> </w:t>
      </w:r>
      <w:r>
        <w:t>F.3d</w:t>
      </w:r>
      <w:r>
        <w:rPr>
          <w:spacing w:val="-3"/>
        </w:rPr>
        <w:t xml:space="preserve"> </w:t>
      </w:r>
      <w:r>
        <w:t>998,</w:t>
      </w:r>
      <w:r>
        <w:rPr>
          <w:spacing w:val="-3"/>
        </w:rPr>
        <w:t xml:space="preserve"> </w:t>
      </w:r>
      <w:r>
        <w:t>1002</w:t>
      </w:r>
      <w:r>
        <w:rPr>
          <w:spacing w:val="-3"/>
        </w:rPr>
        <w:t xml:space="preserve"> </w:t>
      </w:r>
      <w:r>
        <w:t>(11th</w:t>
      </w:r>
      <w:r>
        <w:rPr>
          <w:spacing w:val="-3"/>
        </w:rPr>
        <w:t xml:space="preserve"> </w:t>
      </w:r>
      <w:r>
        <w:t>Cir.</w:t>
      </w:r>
      <w:r>
        <w:rPr>
          <w:spacing w:val="-3"/>
        </w:rPr>
        <w:t xml:space="preserve"> </w:t>
      </w:r>
      <w:r>
        <w:t>2005);</w:t>
      </w:r>
      <w:r>
        <w:rPr>
          <w:spacing w:val="-2"/>
        </w:rPr>
        <w:t xml:space="preserve"> </w:t>
      </w:r>
      <w:r>
        <w:rPr>
          <w:u w:val="single"/>
        </w:rPr>
        <w:t>cf</w:t>
      </w:r>
      <w:r>
        <w:t>.</w:t>
      </w:r>
      <w:r>
        <w:rPr>
          <w:spacing w:val="-3"/>
        </w:rPr>
        <w:t xml:space="preserve"> </w:t>
      </w:r>
      <w:r>
        <w:rPr>
          <w:u w:val="single"/>
        </w:rPr>
        <w:t>United</w:t>
      </w:r>
      <w:r>
        <w:rPr>
          <w:spacing w:val="-3"/>
          <w:u w:val="single"/>
        </w:rPr>
        <w:t xml:space="preserve"> </w:t>
      </w:r>
      <w:r>
        <w:rPr>
          <w:u w:val="single"/>
        </w:rPr>
        <w:t>States</w:t>
      </w:r>
      <w:r>
        <w:rPr>
          <w:spacing w:val="-3"/>
          <w:u w:val="single"/>
        </w:rPr>
        <w:t xml:space="preserve"> </w:t>
      </w:r>
      <w:r>
        <w:rPr>
          <w:u w:val="single"/>
        </w:rPr>
        <w:t>v.</w:t>
      </w:r>
      <w:r>
        <w:rPr>
          <w:spacing w:val="-2"/>
          <w:u w:val="single"/>
        </w:rPr>
        <w:t xml:space="preserve"> </w:t>
      </w:r>
      <w:r>
        <w:rPr>
          <w:u w:val="single"/>
        </w:rPr>
        <w:t>J&amp;E</w:t>
      </w:r>
      <w:r>
        <w:rPr>
          <w:spacing w:val="-3"/>
          <w:u w:val="single"/>
        </w:rPr>
        <w:t xml:space="preserve"> </w:t>
      </w:r>
      <w:r>
        <w:rPr>
          <w:u w:val="single"/>
        </w:rPr>
        <w:t>Salvage</w:t>
      </w:r>
      <w:r>
        <w:rPr>
          <w:spacing w:val="-4"/>
          <w:u w:val="single"/>
        </w:rPr>
        <w:t xml:space="preserve"> </w:t>
      </w:r>
      <w:r>
        <w:rPr>
          <w:u w:val="single"/>
        </w:rPr>
        <w:t>Co.</w:t>
      </w:r>
      <w:r>
        <w:t>,</w:t>
      </w:r>
      <w:r>
        <w:rPr>
          <w:spacing w:val="-3"/>
        </w:rPr>
        <w:t xml:space="preserve"> </w:t>
      </w:r>
      <w:r>
        <w:t>55</w:t>
      </w:r>
      <w:r>
        <w:rPr>
          <w:spacing w:val="-3"/>
        </w:rPr>
        <w:t xml:space="preserve"> </w:t>
      </w:r>
      <w:r>
        <w:t>F.3d</w:t>
      </w:r>
      <w:r>
        <w:rPr>
          <w:spacing w:val="-3"/>
        </w:rPr>
        <w:t xml:space="preserve"> </w:t>
      </w:r>
      <w:r>
        <w:t xml:space="preserve">985, 988 (4th Cir. 1995) (applying </w:t>
      </w:r>
      <w:proofErr w:type="spellStart"/>
      <w:r>
        <w:rPr>
          <w:u w:val="single"/>
        </w:rPr>
        <w:t>Megapulse</w:t>
      </w:r>
      <w:proofErr w:type="spellEnd"/>
      <w:r>
        <w:t xml:space="preserve"> to a dispute arising under the Contract Disputes Act).</w:t>
      </w:r>
    </w:p>
    <w:p w14:paraId="10D509EC" w14:textId="77777777" w:rsidR="007C5B54" w:rsidRDefault="007C5B54">
      <w:pPr>
        <w:jc w:val="both"/>
        <w:sectPr w:rsidR="007C5B54">
          <w:headerReference w:type="default" r:id="rId29"/>
          <w:footerReference w:type="default" r:id="rId30"/>
          <w:pgSz w:w="12240" w:h="15840"/>
          <w:pgMar w:top="1320" w:right="1340" w:bottom="980" w:left="1340" w:header="232" w:footer="785" w:gutter="0"/>
          <w:cols w:space="720"/>
        </w:sectPr>
      </w:pPr>
    </w:p>
    <w:p w14:paraId="57EA6C3D" w14:textId="77777777" w:rsidR="007C5B54" w:rsidRDefault="00000000">
      <w:pPr>
        <w:pStyle w:val="BodyText"/>
        <w:spacing w:before="101" w:line="480" w:lineRule="auto"/>
        <w:ind w:right="178"/>
      </w:pPr>
      <w:r>
        <w:lastRenderedPageBreak/>
        <w:t>Rate Change Notice’s impact not just on current grants, but future</w:t>
      </w:r>
      <w:r>
        <w:rPr>
          <w:spacing w:val="-1"/>
        </w:rPr>
        <w:t xml:space="preserve"> </w:t>
      </w:r>
      <w:r>
        <w:t>ones as well.</w:t>
      </w:r>
      <w:r>
        <w:rPr>
          <w:spacing w:val="40"/>
        </w:rPr>
        <w:t xml:space="preserve"> </w:t>
      </w:r>
      <w:r>
        <w:t>It follows that the</w:t>
      </w:r>
      <w:r>
        <w:rPr>
          <w:spacing w:val="-3"/>
        </w:rPr>
        <w:t xml:space="preserve"> </w:t>
      </w:r>
      <w:r>
        <w:t>source</w:t>
      </w:r>
      <w:r>
        <w:rPr>
          <w:spacing w:val="-4"/>
        </w:rPr>
        <w:t xml:space="preserve"> </w:t>
      </w:r>
      <w:r>
        <w:t>in</w:t>
      </w:r>
      <w:r>
        <w:rPr>
          <w:spacing w:val="-3"/>
        </w:rPr>
        <w:t xml:space="preserve"> </w:t>
      </w:r>
      <w:r>
        <w:t>which</w:t>
      </w:r>
      <w:r>
        <w:rPr>
          <w:spacing w:val="-3"/>
        </w:rPr>
        <w:t xml:space="preserve"> </w:t>
      </w:r>
      <w:r>
        <w:t>Plaintiffs</w:t>
      </w:r>
      <w:r>
        <w:rPr>
          <w:spacing w:val="-3"/>
        </w:rPr>
        <w:t xml:space="preserve"> </w:t>
      </w:r>
      <w:r>
        <w:t>aim</w:t>
      </w:r>
      <w:r>
        <w:rPr>
          <w:spacing w:val="-3"/>
        </w:rPr>
        <w:t xml:space="preserve"> </w:t>
      </w:r>
      <w:r>
        <w:t>to</w:t>
      </w:r>
      <w:r>
        <w:rPr>
          <w:spacing w:val="-3"/>
        </w:rPr>
        <w:t xml:space="preserve"> </w:t>
      </w:r>
      <w:r>
        <w:t>vindicate</w:t>
      </w:r>
      <w:r>
        <w:rPr>
          <w:spacing w:val="-3"/>
        </w:rPr>
        <w:t xml:space="preserve"> </w:t>
      </w:r>
      <w:r>
        <w:t>their</w:t>
      </w:r>
      <w:r>
        <w:rPr>
          <w:spacing w:val="-3"/>
        </w:rPr>
        <w:t xml:space="preserve"> </w:t>
      </w:r>
      <w:r>
        <w:t>rights</w:t>
      </w:r>
      <w:r>
        <w:rPr>
          <w:spacing w:val="-3"/>
        </w:rPr>
        <w:t xml:space="preserve"> </w:t>
      </w:r>
      <w:r>
        <w:t>is</w:t>
      </w:r>
      <w:r>
        <w:rPr>
          <w:spacing w:val="-3"/>
        </w:rPr>
        <w:t xml:space="preserve"> </w:t>
      </w:r>
      <w:r>
        <w:t>not</w:t>
      </w:r>
      <w:r>
        <w:rPr>
          <w:spacing w:val="-3"/>
        </w:rPr>
        <w:t xml:space="preserve"> </w:t>
      </w:r>
      <w:r>
        <w:t>in</w:t>
      </w:r>
      <w:r>
        <w:rPr>
          <w:spacing w:val="-3"/>
        </w:rPr>
        <w:t xml:space="preserve"> </w:t>
      </w:r>
      <w:r>
        <w:t>contracts</w:t>
      </w:r>
      <w:r>
        <w:rPr>
          <w:spacing w:val="-3"/>
        </w:rPr>
        <w:t xml:space="preserve"> </w:t>
      </w:r>
      <w:r>
        <w:t>that</w:t>
      </w:r>
      <w:r>
        <w:rPr>
          <w:spacing w:val="-3"/>
        </w:rPr>
        <w:t xml:space="preserve"> </w:t>
      </w:r>
      <w:r>
        <w:t>are</w:t>
      </w:r>
      <w:r>
        <w:rPr>
          <w:spacing w:val="-5"/>
        </w:rPr>
        <w:t xml:space="preserve"> </w:t>
      </w:r>
      <w:r>
        <w:t>yet</w:t>
      </w:r>
      <w:r>
        <w:rPr>
          <w:spacing w:val="-3"/>
        </w:rPr>
        <w:t xml:space="preserve"> </w:t>
      </w:r>
      <w:r>
        <w:t>to</w:t>
      </w:r>
      <w:r>
        <w:rPr>
          <w:spacing w:val="-3"/>
        </w:rPr>
        <w:t xml:space="preserve"> </w:t>
      </w:r>
      <w:r>
        <w:t xml:space="preserve">exist (future grants) but is </w:t>
      </w:r>
      <w:proofErr w:type="gramStart"/>
      <w:r>
        <w:t>actually in</w:t>
      </w:r>
      <w:proofErr w:type="gramEnd"/>
      <w:r>
        <w:t xml:space="preserve"> the regulation that facilitates such grants.</w:t>
      </w:r>
    </w:p>
    <w:p w14:paraId="57474144" w14:textId="77777777" w:rsidR="007C5B54" w:rsidRDefault="00000000">
      <w:pPr>
        <w:pStyle w:val="BodyText"/>
        <w:spacing w:line="480" w:lineRule="auto"/>
        <w:ind w:right="119" w:firstLine="719"/>
      </w:pPr>
      <w:r>
        <w:t>Plaintiffs’ contractual relationships with NIH do not automatically “convert a claim asserting</w:t>
      </w:r>
      <w:r>
        <w:rPr>
          <w:spacing w:val="-1"/>
        </w:rPr>
        <w:t xml:space="preserve"> </w:t>
      </w:r>
      <w:r>
        <w:t>rights</w:t>
      </w:r>
      <w:r>
        <w:rPr>
          <w:spacing w:val="-2"/>
        </w:rPr>
        <w:t xml:space="preserve"> </w:t>
      </w:r>
      <w:r>
        <w:t>based</w:t>
      </w:r>
      <w:r>
        <w:rPr>
          <w:spacing w:val="-1"/>
        </w:rPr>
        <w:t xml:space="preserve"> </w:t>
      </w:r>
      <w:r>
        <w:t>on federal</w:t>
      </w:r>
      <w:r>
        <w:rPr>
          <w:spacing w:val="-1"/>
        </w:rPr>
        <w:t xml:space="preserve"> </w:t>
      </w:r>
      <w:r>
        <w:t>regulations</w:t>
      </w:r>
      <w:r>
        <w:rPr>
          <w:spacing w:val="-1"/>
        </w:rPr>
        <w:t xml:space="preserve"> </w:t>
      </w:r>
      <w:r>
        <w:t>into</w:t>
      </w:r>
      <w:r>
        <w:rPr>
          <w:spacing w:val="-1"/>
        </w:rPr>
        <w:t xml:space="preserve"> </w:t>
      </w:r>
      <w:r>
        <w:t>one</w:t>
      </w:r>
      <w:r>
        <w:rPr>
          <w:spacing w:val="-2"/>
        </w:rPr>
        <w:t xml:space="preserve"> </w:t>
      </w:r>
      <w:r>
        <w:t>which</w:t>
      </w:r>
      <w:r>
        <w:rPr>
          <w:spacing w:val="-1"/>
        </w:rPr>
        <w:t xml:space="preserve"> </w:t>
      </w:r>
      <w:r>
        <w:t>is,</w:t>
      </w:r>
      <w:r>
        <w:rPr>
          <w:spacing w:val="-1"/>
        </w:rPr>
        <w:t xml:space="preserve"> </w:t>
      </w:r>
      <w:r>
        <w:t>‘at</w:t>
      </w:r>
      <w:r>
        <w:rPr>
          <w:spacing w:val="-1"/>
        </w:rPr>
        <w:t xml:space="preserve"> </w:t>
      </w:r>
      <w:r>
        <w:t>its</w:t>
      </w:r>
      <w:r>
        <w:rPr>
          <w:spacing w:val="-2"/>
        </w:rPr>
        <w:t xml:space="preserve"> </w:t>
      </w:r>
      <w:r>
        <w:t>essence,’</w:t>
      </w:r>
      <w:r>
        <w:rPr>
          <w:spacing w:val="-1"/>
        </w:rPr>
        <w:t xml:space="preserve"> </w:t>
      </w:r>
      <w:r>
        <w:t>a</w:t>
      </w:r>
      <w:r>
        <w:rPr>
          <w:spacing w:val="-3"/>
        </w:rPr>
        <w:t xml:space="preserve"> </w:t>
      </w:r>
      <w:r>
        <w:t xml:space="preserve">contract claim.” </w:t>
      </w:r>
      <w:r>
        <w:rPr>
          <w:u w:val="single"/>
        </w:rPr>
        <w:t>Normandy</w:t>
      </w:r>
      <w:r>
        <w:rPr>
          <w:spacing w:val="-3"/>
          <w:u w:val="single"/>
        </w:rPr>
        <w:t xml:space="preserve"> </w:t>
      </w:r>
      <w:r>
        <w:rPr>
          <w:u w:val="single"/>
        </w:rPr>
        <w:t>Apartments,</w:t>
      </w:r>
      <w:r>
        <w:rPr>
          <w:spacing w:val="-3"/>
          <w:u w:val="single"/>
        </w:rPr>
        <w:t xml:space="preserve"> </w:t>
      </w:r>
      <w:r>
        <w:rPr>
          <w:u w:val="single"/>
        </w:rPr>
        <w:t>Ltd.</w:t>
      </w:r>
      <w:r>
        <w:rPr>
          <w:spacing w:val="-3"/>
          <w:u w:val="single"/>
        </w:rPr>
        <w:t xml:space="preserve"> </w:t>
      </w:r>
      <w:r>
        <w:rPr>
          <w:u w:val="single"/>
        </w:rPr>
        <w:t>v.</w:t>
      </w:r>
      <w:r>
        <w:rPr>
          <w:spacing w:val="-3"/>
          <w:u w:val="single"/>
        </w:rPr>
        <w:t xml:space="preserve"> </w:t>
      </w:r>
      <w:r>
        <w:rPr>
          <w:u w:val="single"/>
        </w:rPr>
        <w:t>U.S.</w:t>
      </w:r>
      <w:r>
        <w:rPr>
          <w:spacing w:val="-3"/>
          <w:u w:val="single"/>
        </w:rPr>
        <w:t xml:space="preserve"> </w:t>
      </w:r>
      <w:proofErr w:type="spellStart"/>
      <w:r>
        <w:rPr>
          <w:u w:val="single"/>
        </w:rPr>
        <w:t>Dep’t</w:t>
      </w:r>
      <w:proofErr w:type="spellEnd"/>
      <w:r>
        <w:rPr>
          <w:spacing w:val="-3"/>
          <w:u w:val="single"/>
        </w:rPr>
        <w:t xml:space="preserve"> </w:t>
      </w:r>
      <w:r>
        <w:rPr>
          <w:u w:val="single"/>
        </w:rPr>
        <w:t>of</w:t>
      </w:r>
      <w:r>
        <w:rPr>
          <w:spacing w:val="-4"/>
          <w:u w:val="single"/>
        </w:rPr>
        <w:t xml:space="preserve"> </w:t>
      </w:r>
      <w:proofErr w:type="spellStart"/>
      <w:r>
        <w:rPr>
          <w:u w:val="single"/>
        </w:rPr>
        <w:t>Hous</w:t>
      </w:r>
      <w:proofErr w:type="spellEnd"/>
      <w:r>
        <w:rPr>
          <w:u w:val="single"/>
        </w:rPr>
        <w:t>.</w:t>
      </w:r>
      <w:r>
        <w:rPr>
          <w:spacing w:val="-3"/>
          <w:u w:val="single"/>
        </w:rPr>
        <w:t xml:space="preserve"> </w:t>
      </w:r>
      <w:r>
        <w:rPr>
          <w:u w:val="single"/>
        </w:rPr>
        <w:t>&amp;</w:t>
      </w:r>
      <w:r>
        <w:rPr>
          <w:spacing w:val="-3"/>
          <w:u w:val="single"/>
        </w:rPr>
        <w:t xml:space="preserve"> </w:t>
      </w:r>
      <w:r>
        <w:rPr>
          <w:u w:val="single"/>
        </w:rPr>
        <w:t>Urb.</w:t>
      </w:r>
      <w:r>
        <w:rPr>
          <w:spacing w:val="-3"/>
          <w:u w:val="single"/>
        </w:rPr>
        <w:t xml:space="preserve"> </w:t>
      </w:r>
      <w:r>
        <w:rPr>
          <w:u w:val="single"/>
        </w:rPr>
        <w:t>Dev.</w:t>
      </w:r>
      <w:r>
        <w:t>,</w:t>
      </w:r>
      <w:r>
        <w:rPr>
          <w:spacing w:val="-3"/>
        </w:rPr>
        <w:t xml:space="preserve"> </w:t>
      </w:r>
      <w:r>
        <w:t>554</w:t>
      </w:r>
      <w:r>
        <w:rPr>
          <w:spacing w:val="-1"/>
        </w:rPr>
        <w:t xml:space="preserve"> </w:t>
      </w:r>
      <w:r>
        <w:t>F.3d</w:t>
      </w:r>
      <w:r>
        <w:rPr>
          <w:spacing w:val="-3"/>
        </w:rPr>
        <w:t xml:space="preserve"> </w:t>
      </w:r>
      <w:r>
        <w:t>1290,</w:t>
      </w:r>
      <w:r>
        <w:rPr>
          <w:spacing w:val="-3"/>
        </w:rPr>
        <w:t xml:space="preserve"> </w:t>
      </w:r>
      <w:r>
        <w:t>1299</w:t>
      </w:r>
      <w:r>
        <w:rPr>
          <w:spacing w:val="-3"/>
        </w:rPr>
        <w:t xml:space="preserve"> </w:t>
      </w:r>
      <w:r>
        <w:t>(10th</w:t>
      </w:r>
      <w:r>
        <w:rPr>
          <w:spacing w:val="-3"/>
        </w:rPr>
        <w:t xml:space="preserve"> </w:t>
      </w:r>
      <w:r>
        <w:t>Cir.</w:t>
      </w:r>
    </w:p>
    <w:p w14:paraId="639FB720" w14:textId="77777777" w:rsidR="007C5B54" w:rsidRDefault="00000000">
      <w:pPr>
        <w:pStyle w:val="BodyText"/>
        <w:spacing w:line="480" w:lineRule="auto"/>
        <w:ind w:right="178"/>
      </w:pPr>
      <w:r>
        <w:t>2009).</w:t>
      </w:r>
      <w:r>
        <w:rPr>
          <w:spacing w:val="40"/>
        </w:rPr>
        <w:t xml:space="preserve"> </w:t>
      </w:r>
      <w:r>
        <w:t>This</w:t>
      </w:r>
      <w:r>
        <w:rPr>
          <w:spacing w:val="-4"/>
        </w:rPr>
        <w:t xml:space="preserve"> </w:t>
      </w:r>
      <w:r>
        <w:t>is</w:t>
      </w:r>
      <w:r>
        <w:rPr>
          <w:spacing w:val="-4"/>
        </w:rPr>
        <w:t xml:space="preserve"> </w:t>
      </w:r>
      <w:r>
        <w:t>especially</w:t>
      </w:r>
      <w:r>
        <w:rPr>
          <w:spacing w:val="-1"/>
        </w:rPr>
        <w:t xml:space="preserve"> </w:t>
      </w:r>
      <w:r>
        <w:t>the</w:t>
      </w:r>
      <w:r>
        <w:rPr>
          <w:spacing w:val="-3"/>
        </w:rPr>
        <w:t xml:space="preserve"> </w:t>
      </w:r>
      <w:r>
        <w:t>case</w:t>
      </w:r>
      <w:r>
        <w:rPr>
          <w:spacing w:val="-4"/>
        </w:rPr>
        <w:t xml:space="preserve"> </w:t>
      </w:r>
      <w:r>
        <w:t>since</w:t>
      </w:r>
      <w:r>
        <w:rPr>
          <w:spacing w:val="-4"/>
        </w:rPr>
        <w:t xml:space="preserve"> </w:t>
      </w:r>
      <w:r>
        <w:t>“[c]</w:t>
      </w:r>
      <w:proofErr w:type="spellStart"/>
      <w:r>
        <w:t>ontract</w:t>
      </w:r>
      <w:proofErr w:type="spellEnd"/>
      <w:r>
        <w:rPr>
          <w:spacing w:val="-3"/>
        </w:rPr>
        <w:t xml:space="preserve"> </w:t>
      </w:r>
      <w:r>
        <w:t>issues</w:t>
      </w:r>
      <w:r>
        <w:rPr>
          <w:spacing w:val="-4"/>
        </w:rPr>
        <w:t xml:space="preserve"> </w:t>
      </w:r>
      <w:r>
        <w:t>may</w:t>
      </w:r>
      <w:r>
        <w:rPr>
          <w:spacing w:val="-3"/>
        </w:rPr>
        <w:t xml:space="preserve"> </w:t>
      </w:r>
      <w:r>
        <w:t>arise</w:t>
      </w:r>
      <w:r>
        <w:rPr>
          <w:spacing w:val="-4"/>
        </w:rPr>
        <w:t xml:space="preserve"> </w:t>
      </w:r>
      <w:r>
        <w:t>in</w:t>
      </w:r>
      <w:r>
        <w:rPr>
          <w:spacing w:val="-3"/>
        </w:rPr>
        <w:t xml:space="preserve"> </w:t>
      </w:r>
      <w:r>
        <w:t>various</w:t>
      </w:r>
      <w:r>
        <w:rPr>
          <w:spacing w:val="-4"/>
        </w:rPr>
        <w:t xml:space="preserve"> </w:t>
      </w:r>
      <w:r>
        <w:t>types</w:t>
      </w:r>
      <w:r>
        <w:rPr>
          <w:spacing w:val="-4"/>
        </w:rPr>
        <w:t xml:space="preserve"> </w:t>
      </w:r>
      <w:r>
        <w:t>of</w:t>
      </w:r>
      <w:r>
        <w:rPr>
          <w:spacing w:val="-3"/>
        </w:rPr>
        <w:t xml:space="preserve"> </w:t>
      </w:r>
      <w:r>
        <w:t>cases where the action itself is not founded on a contract.”</w:t>
      </w:r>
      <w:r>
        <w:rPr>
          <w:spacing w:val="40"/>
        </w:rPr>
        <w:t xml:space="preserve"> </w:t>
      </w:r>
      <w:proofErr w:type="spellStart"/>
      <w:r>
        <w:rPr>
          <w:u w:val="single"/>
        </w:rPr>
        <w:t>Megapulse</w:t>
      </w:r>
      <w:proofErr w:type="spellEnd"/>
      <w:r>
        <w:t>, 672 F.2d at 968 (listing</w:t>
      </w:r>
    </w:p>
    <w:p w14:paraId="01413646" w14:textId="77777777" w:rsidR="007C5B54" w:rsidRDefault="00000000">
      <w:pPr>
        <w:pStyle w:val="BodyText"/>
        <w:spacing w:before="1" w:line="480" w:lineRule="auto"/>
      </w:pPr>
      <w:r>
        <w:t>examples</w:t>
      </w:r>
      <w:r>
        <w:rPr>
          <w:spacing w:val="-3"/>
        </w:rPr>
        <w:t xml:space="preserve"> </w:t>
      </w:r>
      <w:r>
        <w:t>of</w:t>
      </w:r>
      <w:r>
        <w:rPr>
          <w:spacing w:val="-3"/>
        </w:rPr>
        <w:t xml:space="preserve"> </w:t>
      </w:r>
      <w:r>
        <w:t>tort</w:t>
      </w:r>
      <w:r>
        <w:rPr>
          <w:spacing w:val="-3"/>
        </w:rPr>
        <w:t xml:space="preserve"> </w:t>
      </w:r>
      <w:r>
        <w:t>theories</w:t>
      </w:r>
      <w:r>
        <w:rPr>
          <w:spacing w:val="-3"/>
        </w:rPr>
        <w:t xml:space="preserve"> </w:t>
      </w:r>
      <w:r>
        <w:t>that</w:t>
      </w:r>
      <w:r>
        <w:rPr>
          <w:spacing w:val="-3"/>
        </w:rPr>
        <w:t xml:space="preserve"> </w:t>
      </w:r>
      <w:r>
        <w:t>could</w:t>
      </w:r>
      <w:r>
        <w:rPr>
          <w:spacing w:val="-3"/>
        </w:rPr>
        <w:t xml:space="preserve"> </w:t>
      </w:r>
      <w:r>
        <w:t>require</w:t>
      </w:r>
      <w:r>
        <w:rPr>
          <w:spacing w:val="-3"/>
        </w:rPr>
        <w:t xml:space="preserve"> </w:t>
      </w:r>
      <w:r>
        <w:t>a</w:t>
      </w:r>
      <w:r>
        <w:rPr>
          <w:spacing w:val="-4"/>
        </w:rPr>
        <w:t xml:space="preserve"> </w:t>
      </w:r>
      <w:r>
        <w:t>court</w:t>
      </w:r>
      <w:r>
        <w:rPr>
          <w:spacing w:val="-2"/>
        </w:rPr>
        <w:t xml:space="preserve"> </w:t>
      </w:r>
      <w:r>
        <w:t>to</w:t>
      </w:r>
      <w:r>
        <w:rPr>
          <w:spacing w:val="-3"/>
        </w:rPr>
        <w:t xml:space="preserve"> </w:t>
      </w:r>
      <w:r>
        <w:t>dispose</w:t>
      </w:r>
      <w:r>
        <w:rPr>
          <w:spacing w:val="-3"/>
        </w:rPr>
        <w:t xml:space="preserve"> </w:t>
      </w:r>
      <w:r>
        <w:t>of</w:t>
      </w:r>
      <w:r>
        <w:rPr>
          <w:spacing w:val="-5"/>
        </w:rPr>
        <w:t xml:space="preserve"> </w:t>
      </w:r>
      <w:r>
        <w:t>contractual</w:t>
      </w:r>
      <w:r>
        <w:rPr>
          <w:spacing w:val="-3"/>
        </w:rPr>
        <w:t xml:space="preserve"> </w:t>
      </w:r>
      <w:r>
        <w:t>issues</w:t>
      </w:r>
      <w:r>
        <w:rPr>
          <w:spacing w:val="-3"/>
        </w:rPr>
        <w:t xml:space="preserve"> </w:t>
      </w:r>
      <w:r>
        <w:t>incidentally). This is not a request for “monetary relief” that is “dressed in equitable and declaratory garb.”</w:t>
      </w:r>
    </w:p>
    <w:p w14:paraId="3DCBC145" w14:textId="77777777" w:rsidR="007C5B54" w:rsidRDefault="00000000">
      <w:pPr>
        <w:pStyle w:val="BodyText"/>
      </w:pPr>
      <w:r>
        <w:rPr>
          <w:u w:val="single"/>
        </w:rPr>
        <w:t>R.I.</w:t>
      </w:r>
      <w:r>
        <w:rPr>
          <w:spacing w:val="-3"/>
          <w:u w:val="single"/>
        </w:rPr>
        <w:t xml:space="preserve"> </w:t>
      </w:r>
      <w:proofErr w:type="spellStart"/>
      <w:r>
        <w:rPr>
          <w:u w:val="single"/>
        </w:rPr>
        <w:t>Hous</w:t>
      </w:r>
      <w:proofErr w:type="spellEnd"/>
      <w:r>
        <w:rPr>
          <w:u w:val="single"/>
        </w:rPr>
        <w:t>.</w:t>
      </w:r>
      <w:r>
        <w:rPr>
          <w:spacing w:val="-1"/>
          <w:u w:val="single"/>
        </w:rPr>
        <w:t xml:space="preserve"> </w:t>
      </w:r>
      <w:r>
        <w:rPr>
          <w:u w:val="single"/>
        </w:rPr>
        <w:t>&amp;</w:t>
      </w:r>
      <w:r>
        <w:rPr>
          <w:spacing w:val="-1"/>
          <w:u w:val="single"/>
        </w:rPr>
        <w:t xml:space="preserve"> </w:t>
      </w:r>
      <w:proofErr w:type="spellStart"/>
      <w:r>
        <w:rPr>
          <w:u w:val="single"/>
        </w:rPr>
        <w:t>Mortg</w:t>
      </w:r>
      <w:proofErr w:type="spellEnd"/>
      <w:r>
        <w:rPr>
          <w:u w:val="single"/>
        </w:rPr>
        <w:t>.</w:t>
      </w:r>
      <w:r>
        <w:rPr>
          <w:spacing w:val="1"/>
          <w:u w:val="single"/>
        </w:rPr>
        <w:t xml:space="preserve"> </w:t>
      </w:r>
      <w:r>
        <w:rPr>
          <w:u w:val="single"/>
        </w:rPr>
        <w:t>Fin.</w:t>
      </w:r>
      <w:r>
        <w:rPr>
          <w:spacing w:val="-1"/>
          <w:u w:val="single"/>
        </w:rPr>
        <w:t xml:space="preserve"> </w:t>
      </w:r>
      <w:r>
        <w:rPr>
          <w:u w:val="single"/>
        </w:rPr>
        <w:t>Corp.</w:t>
      </w:r>
      <w:r>
        <w:t>,</w:t>
      </w:r>
      <w:r>
        <w:rPr>
          <w:spacing w:val="-1"/>
        </w:rPr>
        <w:t xml:space="preserve"> </w:t>
      </w:r>
      <w:r>
        <w:t>618</w:t>
      </w:r>
      <w:r>
        <w:rPr>
          <w:spacing w:val="-1"/>
        </w:rPr>
        <w:t xml:space="preserve"> </w:t>
      </w:r>
      <w:r>
        <w:t>F.</w:t>
      </w:r>
      <w:r>
        <w:rPr>
          <w:spacing w:val="-1"/>
        </w:rPr>
        <w:t xml:space="preserve"> </w:t>
      </w:r>
      <w:r>
        <w:t>Supp. 2d</w:t>
      </w:r>
      <w:r>
        <w:rPr>
          <w:spacing w:val="-1"/>
        </w:rPr>
        <w:t xml:space="preserve"> </w:t>
      </w:r>
      <w:r>
        <w:t>at</w:t>
      </w:r>
      <w:r>
        <w:rPr>
          <w:spacing w:val="-1"/>
        </w:rPr>
        <w:t xml:space="preserve"> </w:t>
      </w:r>
      <w:r>
        <w:t>138</w:t>
      </w:r>
      <w:r>
        <w:rPr>
          <w:spacing w:val="-1"/>
        </w:rPr>
        <w:t xml:space="preserve"> </w:t>
      </w:r>
      <w:r>
        <w:t>(D.R.I.).</w:t>
      </w:r>
      <w:r>
        <w:rPr>
          <w:spacing w:val="58"/>
        </w:rPr>
        <w:t xml:space="preserve"> </w:t>
      </w:r>
      <w:r>
        <w:t>Plaintiffs</w:t>
      </w:r>
      <w:r>
        <w:rPr>
          <w:spacing w:val="1"/>
        </w:rPr>
        <w:t xml:space="preserve"> </w:t>
      </w:r>
      <w:r>
        <w:t>are</w:t>
      </w:r>
      <w:r>
        <w:rPr>
          <w:spacing w:val="-3"/>
        </w:rPr>
        <w:t xml:space="preserve"> </w:t>
      </w:r>
      <w:r>
        <w:t xml:space="preserve">not </w:t>
      </w:r>
      <w:r>
        <w:rPr>
          <w:spacing w:val="-2"/>
        </w:rPr>
        <w:t>seeking</w:t>
      </w:r>
    </w:p>
    <w:p w14:paraId="4CC2437E" w14:textId="77777777" w:rsidR="007C5B54" w:rsidRDefault="00000000">
      <w:pPr>
        <w:pStyle w:val="BodyText"/>
        <w:spacing w:before="276" w:line="480" w:lineRule="auto"/>
      </w:pPr>
      <w:r>
        <w:t>judicial review of a contract.</w:t>
      </w:r>
      <w:r>
        <w:rPr>
          <w:spacing w:val="40"/>
        </w:rPr>
        <w:t xml:space="preserve"> </w:t>
      </w:r>
      <w:r>
        <w:t>In fact, Plaintiffs have not requested the Court to examine any contract or grant agreement created between the parties.</w:t>
      </w:r>
      <w:r>
        <w:rPr>
          <w:spacing w:val="40"/>
        </w:rPr>
        <w:t xml:space="preserve"> </w:t>
      </w:r>
      <w:r>
        <w:t>Rather, they have asked this Court to review</w:t>
      </w:r>
      <w:r>
        <w:rPr>
          <w:spacing w:val="-2"/>
        </w:rPr>
        <w:t xml:space="preserve"> </w:t>
      </w:r>
      <w:r>
        <w:t>and</w:t>
      </w:r>
      <w:r>
        <w:rPr>
          <w:spacing w:val="-1"/>
        </w:rPr>
        <w:t xml:space="preserve"> </w:t>
      </w:r>
      <w:r>
        <w:t>interpret</w:t>
      </w:r>
      <w:r>
        <w:rPr>
          <w:spacing w:val="-1"/>
        </w:rPr>
        <w:t xml:space="preserve"> </w:t>
      </w:r>
      <w:r>
        <w:t>the governing</w:t>
      </w:r>
      <w:r>
        <w:rPr>
          <w:spacing w:val="-1"/>
        </w:rPr>
        <w:t xml:space="preserve"> </w:t>
      </w:r>
      <w:r>
        <w:t>federal statute and</w:t>
      </w:r>
      <w:r>
        <w:rPr>
          <w:spacing w:val="-1"/>
        </w:rPr>
        <w:t xml:space="preserve"> </w:t>
      </w:r>
      <w:r>
        <w:t>regulations.</w:t>
      </w:r>
      <w:r>
        <w:rPr>
          <w:spacing w:val="40"/>
        </w:rPr>
        <w:t xml:space="preserve"> </w:t>
      </w:r>
      <w:r>
        <w:t>Accordingly,</w:t>
      </w:r>
      <w:r>
        <w:rPr>
          <w:spacing w:val="-1"/>
        </w:rPr>
        <w:t xml:space="preserve"> </w:t>
      </w:r>
      <w:r>
        <w:t>Plaintiffs</w:t>
      </w:r>
      <w:r>
        <w:rPr>
          <w:spacing w:val="-1"/>
        </w:rPr>
        <w:t xml:space="preserve"> </w:t>
      </w:r>
      <w:r>
        <w:t>have sufficiently</w:t>
      </w:r>
      <w:r>
        <w:rPr>
          <w:spacing w:val="-3"/>
        </w:rPr>
        <w:t xml:space="preserve"> </w:t>
      </w:r>
      <w:r>
        <w:t>established</w:t>
      </w:r>
      <w:r>
        <w:rPr>
          <w:spacing w:val="-3"/>
        </w:rPr>
        <w:t xml:space="preserve"> </w:t>
      </w:r>
      <w:r>
        <w:t>that</w:t>
      </w:r>
      <w:r>
        <w:rPr>
          <w:spacing w:val="-3"/>
        </w:rPr>
        <w:t xml:space="preserve"> </w:t>
      </w:r>
      <w:r>
        <w:t>the</w:t>
      </w:r>
      <w:r>
        <w:rPr>
          <w:spacing w:val="-4"/>
        </w:rPr>
        <w:t xml:space="preserve"> </w:t>
      </w:r>
      <w:r>
        <w:t>source</w:t>
      </w:r>
      <w:r>
        <w:rPr>
          <w:spacing w:val="-4"/>
        </w:rPr>
        <w:t xml:space="preserve"> </w:t>
      </w:r>
      <w:r>
        <w:t>of</w:t>
      </w:r>
      <w:r>
        <w:rPr>
          <w:spacing w:val="-3"/>
        </w:rPr>
        <w:t xml:space="preserve"> </w:t>
      </w:r>
      <w:r>
        <w:t>their</w:t>
      </w:r>
      <w:r>
        <w:rPr>
          <w:spacing w:val="-3"/>
        </w:rPr>
        <w:t xml:space="preserve"> </w:t>
      </w:r>
      <w:r>
        <w:t>rights is</w:t>
      </w:r>
      <w:r>
        <w:rPr>
          <w:spacing w:val="-3"/>
        </w:rPr>
        <w:t xml:space="preserve"> </w:t>
      </w:r>
      <w:r>
        <w:t>not</w:t>
      </w:r>
      <w:r>
        <w:rPr>
          <w:spacing w:val="-3"/>
        </w:rPr>
        <w:t xml:space="preserve"> </w:t>
      </w:r>
      <w:r>
        <w:t>rooted</w:t>
      </w:r>
      <w:r>
        <w:rPr>
          <w:spacing w:val="-4"/>
        </w:rPr>
        <w:t xml:space="preserve"> </w:t>
      </w:r>
      <w:r>
        <w:t>in</w:t>
      </w:r>
      <w:r>
        <w:rPr>
          <w:spacing w:val="-3"/>
        </w:rPr>
        <w:t xml:space="preserve"> </w:t>
      </w:r>
      <w:r>
        <w:t>any</w:t>
      </w:r>
      <w:r>
        <w:rPr>
          <w:spacing w:val="-3"/>
        </w:rPr>
        <w:t xml:space="preserve"> </w:t>
      </w:r>
      <w:r>
        <w:t>contract</w:t>
      </w:r>
      <w:r>
        <w:rPr>
          <w:spacing w:val="-3"/>
        </w:rPr>
        <w:t xml:space="preserve"> </w:t>
      </w:r>
      <w:r>
        <w:t>between</w:t>
      </w:r>
      <w:r>
        <w:rPr>
          <w:spacing w:val="-3"/>
        </w:rPr>
        <w:t xml:space="preserve"> </w:t>
      </w:r>
      <w:r>
        <w:t>them and the Defendants.</w:t>
      </w:r>
    </w:p>
    <w:p w14:paraId="53A40C64" w14:textId="77777777" w:rsidR="007C5B54" w:rsidRDefault="00000000">
      <w:pPr>
        <w:pStyle w:val="Heading2"/>
        <w:numPr>
          <w:ilvl w:val="0"/>
          <w:numId w:val="2"/>
        </w:numPr>
        <w:tabs>
          <w:tab w:val="left" w:pos="2260"/>
        </w:tabs>
      </w:pPr>
      <w:r>
        <w:t>Relief</w:t>
      </w:r>
      <w:r>
        <w:rPr>
          <w:spacing w:val="-3"/>
        </w:rPr>
        <w:t xml:space="preserve"> </w:t>
      </w:r>
      <w:r>
        <w:rPr>
          <w:spacing w:val="-2"/>
        </w:rPr>
        <w:t>Sought</w:t>
      </w:r>
    </w:p>
    <w:p w14:paraId="577C4D71" w14:textId="77777777" w:rsidR="007C5B54" w:rsidRDefault="007C5B54">
      <w:pPr>
        <w:pStyle w:val="BodyText"/>
        <w:ind w:left="0"/>
        <w:rPr>
          <w:b/>
        </w:rPr>
      </w:pPr>
    </w:p>
    <w:p w14:paraId="56B3BE38" w14:textId="77777777" w:rsidR="007C5B54" w:rsidRDefault="00000000">
      <w:pPr>
        <w:pStyle w:val="BodyText"/>
        <w:spacing w:line="480" w:lineRule="auto"/>
        <w:ind w:right="178" w:firstLine="719"/>
      </w:pPr>
      <w:r>
        <w:t>This</w:t>
      </w:r>
      <w:r>
        <w:rPr>
          <w:spacing w:val="-3"/>
        </w:rPr>
        <w:t xml:space="preserve"> </w:t>
      </w:r>
      <w:r>
        <w:t>Court</w:t>
      </w:r>
      <w:r>
        <w:rPr>
          <w:spacing w:val="-3"/>
        </w:rPr>
        <w:t xml:space="preserve"> </w:t>
      </w:r>
      <w:r>
        <w:t>now</w:t>
      </w:r>
      <w:r>
        <w:rPr>
          <w:spacing w:val="-4"/>
        </w:rPr>
        <w:t xml:space="preserve"> </w:t>
      </w:r>
      <w:r>
        <w:t>turns</w:t>
      </w:r>
      <w:r>
        <w:rPr>
          <w:spacing w:val="-3"/>
        </w:rPr>
        <w:t xml:space="preserve"> </w:t>
      </w:r>
      <w:r>
        <w:t>to</w:t>
      </w:r>
      <w:r>
        <w:rPr>
          <w:spacing w:val="-3"/>
        </w:rPr>
        <w:t xml:space="preserve"> </w:t>
      </w:r>
      <w:r>
        <w:t>the</w:t>
      </w:r>
      <w:r>
        <w:rPr>
          <w:spacing w:val="-4"/>
        </w:rPr>
        <w:t xml:space="preserve"> </w:t>
      </w:r>
      <w:r>
        <w:t>type</w:t>
      </w:r>
      <w:r>
        <w:rPr>
          <w:spacing w:val="-3"/>
        </w:rPr>
        <w:t xml:space="preserve"> </w:t>
      </w:r>
      <w:r>
        <w:t>of</w:t>
      </w:r>
      <w:r>
        <w:rPr>
          <w:spacing w:val="-5"/>
        </w:rPr>
        <w:t xml:space="preserve"> </w:t>
      </w:r>
      <w:r>
        <w:t>relief</w:t>
      </w:r>
      <w:r>
        <w:rPr>
          <w:spacing w:val="-3"/>
        </w:rPr>
        <w:t xml:space="preserve"> </w:t>
      </w:r>
      <w:r>
        <w:t>sought</w:t>
      </w:r>
      <w:r>
        <w:rPr>
          <w:spacing w:val="-3"/>
        </w:rPr>
        <w:t xml:space="preserve"> </w:t>
      </w:r>
      <w:r>
        <w:t>by</w:t>
      </w:r>
      <w:r>
        <w:rPr>
          <w:spacing w:val="-3"/>
        </w:rPr>
        <w:t xml:space="preserve"> </w:t>
      </w:r>
      <w:r>
        <w:t>Plaintiffs.</w:t>
      </w:r>
      <w:r>
        <w:rPr>
          <w:spacing w:val="40"/>
        </w:rPr>
        <w:t xml:space="preserve"> </w:t>
      </w:r>
      <w:r>
        <w:t>Defendants</w:t>
      </w:r>
      <w:r>
        <w:rPr>
          <w:spacing w:val="-1"/>
        </w:rPr>
        <w:t xml:space="preserve"> </w:t>
      </w:r>
      <w:r>
        <w:t>contend</w:t>
      </w:r>
      <w:r>
        <w:rPr>
          <w:spacing w:val="-3"/>
        </w:rPr>
        <w:t xml:space="preserve"> </w:t>
      </w:r>
      <w:r>
        <w:t>that Plaintiffs “seek monetary relief greater than $10,000 for NOA’s reduction of the indirect cost rate to 15%.”</w:t>
      </w:r>
      <w:r>
        <w:rPr>
          <w:spacing w:val="40"/>
        </w:rPr>
        <w:t xml:space="preserve"> </w:t>
      </w:r>
      <w:r>
        <w:rPr>
          <w:u w:val="single"/>
        </w:rPr>
        <w:t>States</w:t>
      </w:r>
      <w:r>
        <w:t xml:space="preserve"> [</w:t>
      </w:r>
      <w:proofErr w:type="spellStart"/>
      <w:r>
        <w:t>Dkt</w:t>
      </w:r>
      <w:proofErr w:type="spellEnd"/>
      <w:r>
        <w:t>. 73, at 10].</w:t>
      </w:r>
      <w:r>
        <w:rPr>
          <w:spacing w:val="40"/>
        </w:rPr>
        <w:t xml:space="preserve"> </w:t>
      </w:r>
      <w:r>
        <w:t>Plaintiffs, on the other hand, contend that they are not</w:t>
      </w:r>
    </w:p>
    <w:p w14:paraId="48953FD6" w14:textId="77777777" w:rsidR="007C5B54" w:rsidRDefault="00000000">
      <w:pPr>
        <w:pStyle w:val="BodyText"/>
        <w:spacing w:before="1" w:line="480" w:lineRule="auto"/>
      </w:pPr>
      <w:r>
        <w:t>seeking a money judgment at all.</w:t>
      </w:r>
      <w:r>
        <w:rPr>
          <w:spacing w:val="40"/>
        </w:rPr>
        <w:t xml:space="preserve"> </w:t>
      </w:r>
      <w:r>
        <w:t>Instead, they only “seek declaratory and injunctive relief returning the parties to the pre-existing status quo by requiring the government to respect negotiated</w:t>
      </w:r>
      <w:r>
        <w:rPr>
          <w:spacing w:val="-3"/>
        </w:rPr>
        <w:t xml:space="preserve"> </w:t>
      </w:r>
      <w:r>
        <w:t>rates</w:t>
      </w:r>
      <w:r>
        <w:rPr>
          <w:spacing w:val="-2"/>
        </w:rPr>
        <w:t xml:space="preserve"> </w:t>
      </w:r>
      <w:r>
        <w:t>for</w:t>
      </w:r>
      <w:r>
        <w:rPr>
          <w:spacing w:val="-5"/>
        </w:rPr>
        <w:t xml:space="preserve"> </w:t>
      </w:r>
      <w:r>
        <w:t>indirect</w:t>
      </w:r>
      <w:r>
        <w:rPr>
          <w:spacing w:val="-3"/>
        </w:rPr>
        <w:t xml:space="preserve"> </w:t>
      </w:r>
      <w:r>
        <w:t>costs,”</w:t>
      </w:r>
      <w:r>
        <w:rPr>
          <w:spacing w:val="-4"/>
        </w:rPr>
        <w:t xml:space="preserve"> </w:t>
      </w:r>
      <w:r>
        <w:rPr>
          <w:u w:val="single"/>
        </w:rPr>
        <w:t>States</w:t>
      </w:r>
      <w:r>
        <w:rPr>
          <w:spacing w:val="-3"/>
        </w:rPr>
        <w:t xml:space="preserve"> </w:t>
      </w:r>
      <w:r>
        <w:t>[</w:t>
      </w:r>
      <w:proofErr w:type="spellStart"/>
      <w:r>
        <w:t>Dkt</w:t>
      </w:r>
      <w:proofErr w:type="spellEnd"/>
      <w:r>
        <w:t>.</w:t>
      </w:r>
      <w:r>
        <w:rPr>
          <w:spacing w:val="-3"/>
        </w:rPr>
        <w:t xml:space="preserve"> </w:t>
      </w:r>
      <w:r>
        <w:t>81,</w:t>
      </w:r>
      <w:r>
        <w:rPr>
          <w:spacing w:val="-3"/>
        </w:rPr>
        <w:t xml:space="preserve"> </w:t>
      </w:r>
      <w:r>
        <w:t>at</w:t>
      </w:r>
      <w:r>
        <w:rPr>
          <w:spacing w:val="-3"/>
        </w:rPr>
        <w:t xml:space="preserve"> </w:t>
      </w:r>
      <w:r>
        <w:t>5],</w:t>
      </w:r>
      <w:r>
        <w:rPr>
          <w:spacing w:val="-3"/>
        </w:rPr>
        <w:t xml:space="preserve"> </w:t>
      </w:r>
      <w:r>
        <w:t>with</w:t>
      </w:r>
      <w:r>
        <w:rPr>
          <w:spacing w:val="-3"/>
        </w:rPr>
        <w:t xml:space="preserve"> </w:t>
      </w:r>
      <w:r>
        <w:t>existing</w:t>
      </w:r>
      <w:r>
        <w:rPr>
          <w:spacing w:val="-3"/>
        </w:rPr>
        <w:t xml:space="preserve"> </w:t>
      </w:r>
      <w:r>
        <w:t>contracts</w:t>
      </w:r>
      <w:r>
        <w:rPr>
          <w:spacing w:val="-3"/>
        </w:rPr>
        <w:t xml:space="preserve"> </w:t>
      </w:r>
      <w:r>
        <w:t>establishing</w:t>
      </w:r>
    </w:p>
    <w:p w14:paraId="20BED840" w14:textId="77777777" w:rsidR="007C5B54" w:rsidRDefault="007C5B54">
      <w:pPr>
        <w:spacing w:line="480" w:lineRule="auto"/>
        <w:sectPr w:rsidR="007C5B54">
          <w:headerReference w:type="default" r:id="rId31"/>
          <w:footerReference w:type="default" r:id="rId32"/>
          <w:pgSz w:w="12240" w:h="15840"/>
          <w:pgMar w:top="1320" w:right="1340" w:bottom="980" w:left="1340" w:header="232" w:footer="785" w:gutter="0"/>
          <w:cols w:space="720"/>
        </w:sectPr>
      </w:pPr>
    </w:p>
    <w:p w14:paraId="547ACB1E" w14:textId="77777777" w:rsidR="007C5B54" w:rsidRDefault="00000000">
      <w:pPr>
        <w:pStyle w:val="BodyText"/>
        <w:spacing w:before="101" w:line="480" w:lineRule="auto"/>
      </w:pPr>
      <w:r>
        <w:lastRenderedPageBreak/>
        <w:t>ICR’s</w:t>
      </w:r>
      <w:r>
        <w:rPr>
          <w:spacing w:val="-4"/>
        </w:rPr>
        <w:t xml:space="preserve"> </w:t>
      </w:r>
      <w:r>
        <w:t>for</w:t>
      </w:r>
      <w:r>
        <w:rPr>
          <w:spacing w:val="-3"/>
        </w:rPr>
        <w:t xml:space="preserve"> </w:t>
      </w:r>
      <w:r>
        <w:t>the</w:t>
      </w:r>
      <w:r>
        <w:rPr>
          <w:spacing w:val="-5"/>
        </w:rPr>
        <w:t xml:space="preserve"> </w:t>
      </w:r>
      <w:r>
        <w:t>next</w:t>
      </w:r>
      <w:r>
        <w:rPr>
          <w:spacing w:val="-3"/>
        </w:rPr>
        <w:t xml:space="preserve"> </w:t>
      </w:r>
      <w:r>
        <w:t>several</w:t>
      </w:r>
      <w:r>
        <w:rPr>
          <w:spacing w:val="-3"/>
        </w:rPr>
        <w:t xml:space="preserve"> </w:t>
      </w:r>
      <w:r>
        <w:t>years,</w:t>
      </w:r>
      <w:r>
        <w:rPr>
          <w:spacing w:val="-3"/>
        </w:rPr>
        <w:t xml:space="preserve"> </w:t>
      </w:r>
      <w:r>
        <w:t>underscoring</w:t>
      </w:r>
      <w:r>
        <w:rPr>
          <w:spacing w:val="-3"/>
        </w:rPr>
        <w:t xml:space="preserve"> </w:t>
      </w:r>
      <w:r>
        <w:t>the</w:t>
      </w:r>
      <w:r>
        <w:rPr>
          <w:spacing w:val="-2"/>
        </w:rPr>
        <w:t xml:space="preserve"> </w:t>
      </w:r>
      <w:r>
        <w:t>nature</w:t>
      </w:r>
      <w:r>
        <w:rPr>
          <w:spacing w:val="-5"/>
        </w:rPr>
        <w:t xml:space="preserve"> </w:t>
      </w:r>
      <w:r>
        <w:t>of</w:t>
      </w:r>
      <w:r>
        <w:rPr>
          <w:spacing w:val="-3"/>
        </w:rPr>
        <w:t xml:space="preserve"> </w:t>
      </w:r>
      <w:r>
        <w:t>the</w:t>
      </w:r>
      <w:r>
        <w:rPr>
          <w:spacing w:val="-5"/>
        </w:rPr>
        <w:t xml:space="preserve"> </w:t>
      </w:r>
      <w:r>
        <w:t>ongoing</w:t>
      </w:r>
      <w:r>
        <w:rPr>
          <w:spacing w:val="-3"/>
        </w:rPr>
        <w:t xml:space="preserve"> </w:t>
      </w:r>
      <w:r>
        <w:t>relationship</w:t>
      </w:r>
      <w:r>
        <w:rPr>
          <w:spacing w:val="-3"/>
        </w:rPr>
        <w:t xml:space="preserve"> </w:t>
      </w:r>
      <w:r>
        <w:t>between</w:t>
      </w:r>
      <w:r>
        <w:rPr>
          <w:spacing w:val="-3"/>
        </w:rPr>
        <w:t xml:space="preserve"> </w:t>
      </w:r>
      <w:r>
        <w:t>the Plaintiffs, other third-parties, and NIH.</w:t>
      </w:r>
      <w:r>
        <w:rPr>
          <w:spacing w:val="40"/>
        </w:rPr>
        <w:t xml:space="preserve"> </w:t>
      </w:r>
      <w:r>
        <w:rPr>
          <w:u w:val="single"/>
        </w:rPr>
        <w:t>See, e.g.</w:t>
      </w:r>
      <w:r>
        <w:t xml:space="preserve">, </w:t>
      </w:r>
      <w:r>
        <w:rPr>
          <w:u w:val="single"/>
        </w:rPr>
        <w:t>AAU</w:t>
      </w:r>
      <w:r>
        <w:t xml:space="preserve"> [</w:t>
      </w:r>
      <w:proofErr w:type="spellStart"/>
      <w:r>
        <w:t>Dkt</w:t>
      </w:r>
      <w:proofErr w:type="spellEnd"/>
      <w:r>
        <w:t>. 2-12, Declaration of Dr. David F.</w:t>
      </w:r>
    </w:p>
    <w:p w14:paraId="05CF1CC3" w14:textId="77777777" w:rsidR="007C5B54" w:rsidRDefault="00000000">
      <w:pPr>
        <w:pStyle w:val="BodyText"/>
        <w:spacing w:line="480" w:lineRule="auto"/>
        <w:ind w:right="178"/>
      </w:pPr>
      <w:r>
        <w:t>Kotz, of Dartmouth College] (“Direct negotiations and detailed audits with the federal government</w:t>
      </w:r>
      <w:r>
        <w:rPr>
          <w:spacing w:val="-3"/>
        </w:rPr>
        <w:t xml:space="preserve"> </w:t>
      </w:r>
      <w:r>
        <w:t>in</w:t>
      </w:r>
      <w:r>
        <w:rPr>
          <w:spacing w:val="-3"/>
        </w:rPr>
        <w:t xml:space="preserve"> </w:t>
      </w:r>
      <w:r>
        <w:t>2022</w:t>
      </w:r>
      <w:r>
        <w:rPr>
          <w:spacing w:val="-3"/>
        </w:rPr>
        <w:t xml:space="preserve"> </w:t>
      </w:r>
      <w:r>
        <w:t>resulted</w:t>
      </w:r>
      <w:r>
        <w:rPr>
          <w:spacing w:val="-3"/>
        </w:rPr>
        <w:t xml:space="preserve"> </w:t>
      </w:r>
      <w:r>
        <w:t>in</w:t>
      </w:r>
      <w:r>
        <w:rPr>
          <w:spacing w:val="-3"/>
        </w:rPr>
        <w:t xml:space="preserve"> </w:t>
      </w:r>
      <w:r>
        <w:t>the</w:t>
      </w:r>
      <w:r>
        <w:rPr>
          <w:spacing w:val="-4"/>
        </w:rPr>
        <w:t xml:space="preserve"> </w:t>
      </w:r>
      <w:r>
        <w:t>setting</w:t>
      </w:r>
      <w:r>
        <w:rPr>
          <w:spacing w:val="-3"/>
        </w:rPr>
        <w:t xml:space="preserve"> </w:t>
      </w:r>
      <w:r>
        <w:t>of</w:t>
      </w:r>
      <w:r>
        <w:rPr>
          <w:spacing w:val="-3"/>
        </w:rPr>
        <w:t xml:space="preserve"> </w:t>
      </w:r>
      <w:r>
        <w:t>a</w:t>
      </w:r>
      <w:r>
        <w:rPr>
          <w:spacing w:val="-5"/>
        </w:rPr>
        <w:t xml:space="preserve"> </w:t>
      </w:r>
      <w:r>
        <w:t>predetermined</w:t>
      </w:r>
      <w:r>
        <w:rPr>
          <w:spacing w:val="-3"/>
        </w:rPr>
        <w:t xml:space="preserve"> </w:t>
      </w:r>
      <w:r>
        <w:t>rate</w:t>
      </w:r>
      <w:r>
        <w:rPr>
          <w:spacing w:val="-3"/>
        </w:rPr>
        <w:t xml:space="preserve"> </w:t>
      </w:r>
      <w:r>
        <w:t>that</w:t>
      </w:r>
      <w:r>
        <w:rPr>
          <w:spacing w:val="-3"/>
        </w:rPr>
        <w:t xml:space="preserve"> </w:t>
      </w:r>
      <w:r>
        <w:t>Dartmouth</w:t>
      </w:r>
      <w:r>
        <w:rPr>
          <w:spacing w:val="-3"/>
        </w:rPr>
        <w:t xml:space="preserve"> </w:t>
      </w:r>
      <w:r>
        <w:t>had</w:t>
      </w:r>
      <w:r>
        <w:rPr>
          <w:spacing w:val="-3"/>
        </w:rPr>
        <w:t xml:space="preserve"> </w:t>
      </w:r>
      <w:r>
        <w:t xml:space="preserve">expected in good faith would be applicable through 2029.”); </w:t>
      </w:r>
      <w:r>
        <w:rPr>
          <w:u w:val="single"/>
        </w:rPr>
        <w:t>Id.</w:t>
      </w:r>
      <w:r>
        <w:t xml:space="preserve"> [</w:t>
      </w:r>
      <w:proofErr w:type="spellStart"/>
      <w:r>
        <w:t>Dkt</w:t>
      </w:r>
      <w:proofErr w:type="spellEnd"/>
      <w:r>
        <w:t>. 2-20, Declaration of Anshuman</w:t>
      </w:r>
    </w:p>
    <w:p w14:paraId="758F16AA" w14:textId="77777777" w:rsidR="007C5B54" w:rsidRDefault="00000000">
      <w:pPr>
        <w:pStyle w:val="BodyText"/>
        <w:spacing w:line="480" w:lineRule="auto"/>
        <w:ind w:right="205"/>
      </w:pPr>
      <w:r>
        <w:t>Razdan, of the University of Oregon] (“UO’s current negotiated rate for organized research is 49%</w:t>
      </w:r>
      <w:r>
        <w:rPr>
          <w:spacing w:val="-4"/>
        </w:rPr>
        <w:t xml:space="preserve"> </w:t>
      </w:r>
      <w:r>
        <w:t>(up</w:t>
      </w:r>
      <w:r>
        <w:rPr>
          <w:spacing w:val="-3"/>
        </w:rPr>
        <w:t xml:space="preserve"> </w:t>
      </w:r>
      <w:r>
        <w:t>from</w:t>
      </w:r>
      <w:r>
        <w:rPr>
          <w:spacing w:val="-3"/>
        </w:rPr>
        <w:t xml:space="preserve"> </w:t>
      </w:r>
      <w:r>
        <w:t>47.5%),</w:t>
      </w:r>
      <w:r>
        <w:rPr>
          <w:spacing w:val="-3"/>
        </w:rPr>
        <w:t xml:space="preserve"> </w:t>
      </w:r>
      <w:r>
        <w:t>last</w:t>
      </w:r>
      <w:r>
        <w:rPr>
          <w:spacing w:val="-3"/>
        </w:rPr>
        <w:t xml:space="preserve"> </w:t>
      </w:r>
      <w:r>
        <w:t>negotiated</w:t>
      </w:r>
      <w:r>
        <w:rPr>
          <w:spacing w:val="-3"/>
        </w:rPr>
        <w:t xml:space="preserve"> </w:t>
      </w:r>
      <w:r>
        <w:t>August</w:t>
      </w:r>
      <w:r>
        <w:rPr>
          <w:spacing w:val="-3"/>
        </w:rPr>
        <w:t xml:space="preserve"> </w:t>
      </w:r>
      <w:r>
        <w:t>2023</w:t>
      </w:r>
      <w:r>
        <w:rPr>
          <w:spacing w:val="-3"/>
        </w:rPr>
        <w:t xml:space="preserve"> </w:t>
      </w:r>
      <w:r>
        <w:t>and</w:t>
      </w:r>
      <w:r>
        <w:rPr>
          <w:spacing w:val="-3"/>
        </w:rPr>
        <w:t xml:space="preserve"> </w:t>
      </w:r>
      <w:r>
        <w:t>valid</w:t>
      </w:r>
      <w:r>
        <w:rPr>
          <w:spacing w:val="-3"/>
        </w:rPr>
        <w:t xml:space="preserve"> </w:t>
      </w:r>
      <w:r>
        <w:t>through</w:t>
      </w:r>
      <w:r>
        <w:rPr>
          <w:spacing w:val="-3"/>
        </w:rPr>
        <w:t xml:space="preserve"> </w:t>
      </w:r>
      <w:r>
        <w:t>June</w:t>
      </w:r>
      <w:r>
        <w:rPr>
          <w:spacing w:val="-2"/>
        </w:rPr>
        <w:t xml:space="preserve"> </w:t>
      </w:r>
      <w:r>
        <w:t>30,</w:t>
      </w:r>
      <w:r>
        <w:rPr>
          <w:spacing w:val="-3"/>
        </w:rPr>
        <w:t xml:space="preserve"> </w:t>
      </w:r>
      <w:r>
        <w:t>2027.”).</w:t>
      </w:r>
      <w:r>
        <w:rPr>
          <w:spacing w:val="40"/>
        </w:rPr>
        <w:t xml:space="preserve"> </w:t>
      </w:r>
      <w:r>
        <w:t>None</w:t>
      </w:r>
      <w:r>
        <w:rPr>
          <w:spacing w:val="-4"/>
        </w:rPr>
        <w:t xml:space="preserve"> </w:t>
      </w:r>
      <w:r>
        <w:t>of Plaintiffs’ Complaints refer to compensatory damages.</w:t>
      </w:r>
      <w:r>
        <w:rPr>
          <w:vertAlign w:val="superscript"/>
        </w:rPr>
        <w:t>5</w:t>
      </w:r>
    </w:p>
    <w:p w14:paraId="0D656FF2" w14:textId="77777777" w:rsidR="007C5B54" w:rsidRDefault="00000000">
      <w:pPr>
        <w:pStyle w:val="BodyText"/>
        <w:spacing w:before="1" w:line="480" w:lineRule="auto"/>
        <w:ind w:right="178" w:firstLine="719"/>
      </w:pPr>
      <w:r>
        <w:t>It</w:t>
      </w:r>
      <w:r>
        <w:rPr>
          <w:spacing w:val="-3"/>
        </w:rPr>
        <w:t xml:space="preserve"> </w:t>
      </w:r>
      <w:r>
        <w:t>is</w:t>
      </w:r>
      <w:r>
        <w:rPr>
          <w:spacing w:val="-4"/>
        </w:rPr>
        <w:t xml:space="preserve"> </w:t>
      </w:r>
      <w:r>
        <w:t>now</w:t>
      </w:r>
      <w:r>
        <w:rPr>
          <w:spacing w:val="-4"/>
        </w:rPr>
        <w:t xml:space="preserve"> </w:t>
      </w:r>
      <w:r>
        <w:t>axiomatic</w:t>
      </w:r>
      <w:r>
        <w:rPr>
          <w:spacing w:val="-4"/>
        </w:rPr>
        <w:t xml:space="preserve"> </w:t>
      </w:r>
      <w:r>
        <w:t>that</w:t>
      </w:r>
      <w:r>
        <w:rPr>
          <w:spacing w:val="-3"/>
        </w:rPr>
        <w:t xml:space="preserve"> </w:t>
      </w:r>
      <w:r>
        <w:t>there</w:t>
      </w:r>
      <w:r>
        <w:rPr>
          <w:spacing w:val="-5"/>
        </w:rPr>
        <w:t xml:space="preserve"> </w:t>
      </w:r>
      <w:r>
        <w:t>is</w:t>
      </w:r>
      <w:r>
        <w:rPr>
          <w:spacing w:val="-4"/>
        </w:rPr>
        <w:t xml:space="preserve"> </w:t>
      </w:r>
      <w:r>
        <w:t>a</w:t>
      </w:r>
      <w:r>
        <w:rPr>
          <w:spacing w:val="-2"/>
        </w:rPr>
        <w:t xml:space="preserve"> </w:t>
      </w:r>
      <w:r>
        <w:t>“distinction</w:t>
      </w:r>
      <w:r>
        <w:rPr>
          <w:spacing w:val="-3"/>
        </w:rPr>
        <w:t xml:space="preserve"> </w:t>
      </w:r>
      <w:r>
        <w:t>between</w:t>
      </w:r>
      <w:r>
        <w:rPr>
          <w:spacing w:val="-3"/>
        </w:rPr>
        <w:t xml:space="preserve"> </w:t>
      </w:r>
      <w:r>
        <w:t>an</w:t>
      </w:r>
      <w:r>
        <w:rPr>
          <w:spacing w:val="-1"/>
        </w:rPr>
        <w:t xml:space="preserve"> </w:t>
      </w:r>
      <w:r>
        <w:t>action</w:t>
      </w:r>
      <w:r>
        <w:rPr>
          <w:spacing w:val="-3"/>
        </w:rPr>
        <w:t xml:space="preserve"> </w:t>
      </w:r>
      <w:r>
        <w:t>at</w:t>
      </w:r>
      <w:r>
        <w:rPr>
          <w:spacing w:val="-3"/>
        </w:rPr>
        <w:t xml:space="preserve"> </w:t>
      </w:r>
      <w:r>
        <w:t>law</w:t>
      </w:r>
      <w:r>
        <w:rPr>
          <w:spacing w:val="-2"/>
        </w:rPr>
        <w:t xml:space="preserve"> </w:t>
      </w:r>
      <w:r>
        <w:t>for</w:t>
      </w:r>
      <w:r>
        <w:rPr>
          <w:spacing w:val="-3"/>
        </w:rPr>
        <w:t xml:space="preserve"> </w:t>
      </w:r>
      <w:r>
        <w:t>damages,” which provides monetary compensation, and “an equitable action for specific relief,” which might nonetheless require monetary relief.</w:t>
      </w:r>
      <w:r>
        <w:rPr>
          <w:spacing w:val="40"/>
        </w:rPr>
        <w:t xml:space="preserve"> </w:t>
      </w:r>
      <w:r>
        <w:rPr>
          <w:u w:val="single"/>
        </w:rPr>
        <w:t>Bowen</w:t>
      </w:r>
      <w:r>
        <w:t xml:space="preserve">, 487 U.S. at 893; </w:t>
      </w:r>
      <w:r>
        <w:rPr>
          <w:u w:val="single"/>
        </w:rPr>
        <w:t>see Great-West Life &amp;</w:t>
      </w:r>
    </w:p>
    <w:p w14:paraId="078457E1" w14:textId="77777777" w:rsidR="007C5B54" w:rsidRDefault="00000000">
      <w:pPr>
        <w:pStyle w:val="BodyText"/>
      </w:pPr>
      <w:r>
        <w:rPr>
          <w:u w:val="single"/>
        </w:rPr>
        <w:t>Annuity</w:t>
      </w:r>
      <w:r>
        <w:rPr>
          <w:spacing w:val="-3"/>
          <w:u w:val="single"/>
        </w:rPr>
        <w:t xml:space="preserve"> </w:t>
      </w:r>
      <w:r>
        <w:rPr>
          <w:u w:val="single"/>
        </w:rPr>
        <w:t>Ins.</w:t>
      </w:r>
      <w:r>
        <w:rPr>
          <w:spacing w:val="-1"/>
          <w:u w:val="single"/>
        </w:rPr>
        <w:t xml:space="preserve"> </w:t>
      </w:r>
      <w:r>
        <w:rPr>
          <w:u w:val="single"/>
        </w:rPr>
        <w:t>Co. v.</w:t>
      </w:r>
      <w:r>
        <w:rPr>
          <w:spacing w:val="-1"/>
          <w:u w:val="single"/>
        </w:rPr>
        <w:t xml:space="preserve"> </w:t>
      </w:r>
      <w:r>
        <w:rPr>
          <w:u w:val="single"/>
        </w:rPr>
        <w:t>Knudson</w:t>
      </w:r>
      <w:r>
        <w:t>, 534</w:t>
      </w:r>
      <w:r>
        <w:rPr>
          <w:spacing w:val="-1"/>
        </w:rPr>
        <w:t xml:space="preserve"> </w:t>
      </w:r>
      <w:r>
        <w:t>U.S. 204,</w:t>
      </w:r>
      <w:r>
        <w:rPr>
          <w:spacing w:val="-1"/>
        </w:rPr>
        <w:t xml:space="preserve"> </w:t>
      </w:r>
      <w:r>
        <w:t>213</w:t>
      </w:r>
      <w:r>
        <w:rPr>
          <w:spacing w:val="-1"/>
        </w:rPr>
        <w:t xml:space="preserve"> </w:t>
      </w:r>
      <w:r>
        <w:t>(2002)</w:t>
      </w:r>
      <w:r>
        <w:rPr>
          <w:spacing w:val="-1"/>
        </w:rPr>
        <w:t xml:space="preserve"> </w:t>
      </w:r>
      <w:r>
        <w:t>(“[W]</w:t>
      </w:r>
      <w:proofErr w:type="spellStart"/>
      <w:r>
        <w:t>hether</w:t>
      </w:r>
      <w:proofErr w:type="spellEnd"/>
      <w:r>
        <w:rPr>
          <w:spacing w:val="-1"/>
        </w:rPr>
        <w:t xml:space="preserve"> </w:t>
      </w:r>
      <w:r>
        <w:t>[restitution] is</w:t>
      </w:r>
      <w:r>
        <w:rPr>
          <w:spacing w:val="-2"/>
        </w:rPr>
        <w:t xml:space="preserve"> </w:t>
      </w:r>
      <w:r>
        <w:t xml:space="preserve">legal </w:t>
      </w:r>
      <w:r>
        <w:rPr>
          <w:spacing w:val="-5"/>
        </w:rPr>
        <w:t>or</w:t>
      </w:r>
    </w:p>
    <w:p w14:paraId="7B2C18B8" w14:textId="77777777" w:rsidR="007C5B54" w:rsidRDefault="00000000">
      <w:pPr>
        <w:pStyle w:val="BodyText"/>
        <w:spacing w:before="276" w:line="480" w:lineRule="auto"/>
      </w:pPr>
      <w:r>
        <w:t>equitable depends on ‘the basis for [the plaintiff’s] claim’ and the nature of the underlying remedies</w:t>
      </w:r>
      <w:r>
        <w:rPr>
          <w:spacing w:val="-4"/>
        </w:rPr>
        <w:t xml:space="preserve"> </w:t>
      </w:r>
      <w:r>
        <w:t>sought.”</w:t>
      </w:r>
      <w:r>
        <w:rPr>
          <w:spacing w:val="40"/>
        </w:rPr>
        <w:t xml:space="preserve"> </w:t>
      </w:r>
      <w:r>
        <w:t>(quoting</w:t>
      </w:r>
      <w:r>
        <w:rPr>
          <w:spacing w:val="-3"/>
        </w:rPr>
        <w:t xml:space="preserve"> </w:t>
      </w:r>
      <w:r>
        <w:rPr>
          <w:u w:val="single"/>
        </w:rPr>
        <w:t>Reich</w:t>
      </w:r>
      <w:r>
        <w:rPr>
          <w:spacing w:val="-3"/>
          <w:u w:val="single"/>
        </w:rPr>
        <w:t xml:space="preserve"> </w:t>
      </w:r>
      <w:r>
        <w:rPr>
          <w:u w:val="single"/>
        </w:rPr>
        <w:t>v.</w:t>
      </w:r>
      <w:r>
        <w:rPr>
          <w:spacing w:val="-3"/>
          <w:u w:val="single"/>
        </w:rPr>
        <w:t xml:space="preserve"> </w:t>
      </w:r>
      <w:r>
        <w:rPr>
          <w:u w:val="single"/>
        </w:rPr>
        <w:t>Continental</w:t>
      </w:r>
      <w:r>
        <w:rPr>
          <w:spacing w:val="-3"/>
          <w:u w:val="single"/>
        </w:rPr>
        <w:t xml:space="preserve"> </w:t>
      </w:r>
      <w:r>
        <w:rPr>
          <w:u w:val="single"/>
        </w:rPr>
        <w:t>Casualty</w:t>
      </w:r>
      <w:r>
        <w:rPr>
          <w:spacing w:val="-2"/>
          <w:u w:val="single"/>
        </w:rPr>
        <w:t xml:space="preserve"> </w:t>
      </w:r>
      <w:r>
        <w:rPr>
          <w:u w:val="single"/>
        </w:rPr>
        <w:t>Co.</w:t>
      </w:r>
      <w:r>
        <w:t>,</w:t>
      </w:r>
      <w:r>
        <w:rPr>
          <w:spacing w:val="-3"/>
        </w:rPr>
        <w:t xml:space="preserve"> </w:t>
      </w:r>
      <w:r>
        <w:t>33</w:t>
      </w:r>
      <w:r>
        <w:rPr>
          <w:spacing w:val="-3"/>
        </w:rPr>
        <w:t xml:space="preserve"> </w:t>
      </w:r>
      <w:r>
        <w:t>F.3d</w:t>
      </w:r>
      <w:r>
        <w:rPr>
          <w:spacing w:val="-3"/>
        </w:rPr>
        <w:t xml:space="preserve"> </w:t>
      </w:r>
      <w:r>
        <w:t>754,</w:t>
      </w:r>
      <w:r>
        <w:rPr>
          <w:spacing w:val="-3"/>
        </w:rPr>
        <w:t xml:space="preserve"> </w:t>
      </w:r>
      <w:r>
        <w:t>756</w:t>
      </w:r>
      <w:r>
        <w:rPr>
          <w:spacing w:val="-3"/>
        </w:rPr>
        <w:t xml:space="preserve"> </w:t>
      </w:r>
      <w:r>
        <w:t>(7th</w:t>
      </w:r>
      <w:r>
        <w:rPr>
          <w:spacing w:val="-3"/>
        </w:rPr>
        <w:t xml:space="preserve"> </w:t>
      </w:r>
      <w:r>
        <w:t>Cir.</w:t>
      </w:r>
      <w:r>
        <w:rPr>
          <w:spacing w:val="-3"/>
        </w:rPr>
        <w:t xml:space="preserve"> </w:t>
      </w:r>
      <w:r>
        <w:t>1994)</w:t>
      </w:r>
    </w:p>
    <w:p w14:paraId="65BD3DB5" w14:textId="77777777" w:rsidR="007C5B54" w:rsidRDefault="00000000">
      <w:pPr>
        <w:pStyle w:val="BodyText"/>
        <w:spacing w:line="480" w:lineRule="auto"/>
        <w:ind w:right="205"/>
      </w:pPr>
      <w:r>
        <w:t xml:space="preserve">(Posner, </w:t>
      </w:r>
      <w:proofErr w:type="gramStart"/>
      <w:r>
        <w:t>J.)</w:t>
      </w:r>
      <w:proofErr w:type="gramEnd"/>
      <w:r>
        <w:t>)).</w:t>
      </w:r>
      <w:r>
        <w:rPr>
          <w:spacing w:val="40"/>
        </w:rPr>
        <w:t xml:space="preserve"> </w:t>
      </w:r>
      <w:r>
        <w:t>Simply because “a judicial remedy may require one party to pay money to another”</w:t>
      </w:r>
      <w:r>
        <w:rPr>
          <w:spacing w:val="-4"/>
        </w:rPr>
        <w:t xml:space="preserve"> </w:t>
      </w:r>
      <w:r>
        <w:t>does</w:t>
      </w:r>
      <w:r>
        <w:rPr>
          <w:spacing w:val="-4"/>
        </w:rPr>
        <w:t xml:space="preserve"> </w:t>
      </w:r>
      <w:r>
        <w:t>not</w:t>
      </w:r>
      <w:r>
        <w:rPr>
          <w:spacing w:val="-3"/>
        </w:rPr>
        <w:t xml:space="preserve"> </w:t>
      </w:r>
      <w:r>
        <w:t>necessarily</w:t>
      </w:r>
      <w:r>
        <w:rPr>
          <w:spacing w:val="-3"/>
        </w:rPr>
        <w:t xml:space="preserve"> </w:t>
      </w:r>
      <w:r>
        <w:t>“characterize</w:t>
      </w:r>
      <w:r>
        <w:rPr>
          <w:spacing w:val="-4"/>
        </w:rPr>
        <w:t xml:space="preserve"> </w:t>
      </w:r>
      <w:r>
        <w:t>the</w:t>
      </w:r>
      <w:r>
        <w:rPr>
          <w:spacing w:val="-3"/>
        </w:rPr>
        <w:t xml:space="preserve"> </w:t>
      </w:r>
      <w:r>
        <w:t>relief</w:t>
      </w:r>
      <w:r>
        <w:rPr>
          <w:spacing w:val="-5"/>
        </w:rPr>
        <w:t xml:space="preserve"> </w:t>
      </w:r>
      <w:r>
        <w:t>as</w:t>
      </w:r>
      <w:r>
        <w:rPr>
          <w:spacing w:val="-4"/>
        </w:rPr>
        <w:t xml:space="preserve"> </w:t>
      </w:r>
      <w:r>
        <w:t>‘money</w:t>
      </w:r>
      <w:r>
        <w:rPr>
          <w:spacing w:val="-3"/>
        </w:rPr>
        <w:t xml:space="preserve"> </w:t>
      </w:r>
      <w:r>
        <w:t>damages.’”</w:t>
      </w:r>
      <w:r>
        <w:rPr>
          <w:spacing w:val="40"/>
        </w:rPr>
        <w:t xml:space="preserve"> </w:t>
      </w:r>
      <w:r>
        <w:rPr>
          <w:u w:val="single"/>
        </w:rPr>
        <w:t>Bowen</w:t>
      </w:r>
      <w:r>
        <w:t>,</w:t>
      </w:r>
      <w:r>
        <w:rPr>
          <w:spacing w:val="-3"/>
        </w:rPr>
        <w:t xml:space="preserve"> </w:t>
      </w:r>
      <w:r>
        <w:t>487</w:t>
      </w:r>
      <w:r>
        <w:rPr>
          <w:spacing w:val="-3"/>
        </w:rPr>
        <w:t xml:space="preserve"> </w:t>
      </w:r>
      <w:r>
        <w:t>U.S.</w:t>
      </w:r>
      <w:r>
        <w:rPr>
          <w:spacing w:val="-3"/>
        </w:rPr>
        <w:t xml:space="preserve"> </w:t>
      </w:r>
      <w:r>
        <w:t>at</w:t>
      </w:r>
    </w:p>
    <w:p w14:paraId="27F53421" w14:textId="77777777" w:rsidR="007C5B54" w:rsidRDefault="00000000">
      <w:pPr>
        <w:pStyle w:val="BodyText"/>
        <w:spacing w:line="480" w:lineRule="auto"/>
      </w:pPr>
      <w:r>
        <w:t>893.</w:t>
      </w:r>
      <w:r>
        <w:rPr>
          <w:spacing w:val="40"/>
        </w:rPr>
        <w:t xml:space="preserve"> </w:t>
      </w:r>
      <w:r>
        <w:t>A</w:t>
      </w:r>
      <w:r>
        <w:rPr>
          <w:spacing w:val="-1"/>
        </w:rPr>
        <w:t xml:space="preserve"> </w:t>
      </w:r>
      <w:r>
        <w:t>hallmark</w:t>
      </w:r>
      <w:r>
        <w:rPr>
          <w:spacing w:val="-1"/>
        </w:rPr>
        <w:t xml:space="preserve"> </w:t>
      </w:r>
      <w:r>
        <w:t>of</w:t>
      </w:r>
      <w:r>
        <w:rPr>
          <w:spacing w:val="-1"/>
        </w:rPr>
        <w:t xml:space="preserve"> </w:t>
      </w:r>
      <w:r>
        <w:t>such equitable</w:t>
      </w:r>
      <w:r>
        <w:rPr>
          <w:spacing w:val="-1"/>
        </w:rPr>
        <w:t xml:space="preserve"> </w:t>
      </w:r>
      <w:r>
        <w:t>actions</w:t>
      </w:r>
      <w:r>
        <w:rPr>
          <w:spacing w:val="-1"/>
        </w:rPr>
        <w:t xml:space="preserve"> </w:t>
      </w:r>
      <w:r>
        <w:t>is</w:t>
      </w:r>
      <w:r>
        <w:rPr>
          <w:spacing w:val="-1"/>
        </w:rPr>
        <w:t xml:space="preserve"> </w:t>
      </w:r>
      <w:r>
        <w:t>the</w:t>
      </w:r>
      <w:r>
        <w:rPr>
          <w:spacing w:val="-1"/>
        </w:rPr>
        <w:t xml:space="preserve"> </w:t>
      </w:r>
      <w:r>
        <w:t>existence</w:t>
      </w:r>
      <w:r>
        <w:rPr>
          <w:spacing w:val="-2"/>
        </w:rPr>
        <w:t xml:space="preserve"> </w:t>
      </w:r>
      <w:r>
        <w:t>of</w:t>
      </w:r>
      <w:r>
        <w:rPr>
          <w:spacing w:val="-1"/>
        </w:rPr>
        <w:t xml:space="preserve"> </w:t>
      </w:r>
      <w:r>
        <w:t>prospective</w:t>
      </w:r>
      <w:r>
        <w:rPr>
          <w:spacing w:val="-2"/>
        </w:rPr>
        <w:t xml:space="preserve"> </w:t>
      </w:r>
      <w:r>
        <w:t>relief</w:t>
      </w:r>
      <w:r>
        <w:rPr>
          <w:spacing w:val="-1"/>
        </w:rPr>
        <w:t xml:space="preserve"> </w:t>
      </w:r>
      <w:r>
        <w:t>in</w:t>
      </w:r>
      <w:r>
        <w:rPr>
          <w:spacing w:val="-1"/>
        </w:rPr>
        <w:t xml:space="preserve"> </w:t>
      </w:r>
      <w:r>
        <w:t>ongoing relationships.</w:t>
      </w:r>
      <w:r>
        <w:rPr>
          <w:spacing w:val="59"/>
        </w:rPr>
        <w:t xml:space="preserve"> </w:t>
      </w:r>
      <w:r>
        <w:rPr>
          <w:u w:val="single"/>
        </w:rPr>
        <w:t>Compare</w:t>
      </w:r>
      <w:r>
        <w:t xml:space="preserve"> </w:t>
      </w:r>
      <w:r>
        <w:rPr>
          <w:u w:val="single"/>
        </w:rPr>
        <w:t>Bowen</w:t>
      </w:r>
      <w:r>
        <w:t>, 487</w:t>
      </w:r>
      <w:r>
        <w:rPr>
          <w:spacing w:val="-1"/>
        </w:rPr>
        <w:t xml:space="preserve"> </w:t>
      </w:r>
      <w:r>
        <w:t>U.S.</w:t>
      </w:r>
      <w:r>
        <w:rPr>
          <w:spacing w:val="-1"/>
        </w:rPr>
        <w:t xml:space="preserve"> </w:t>
      </w:r>
      <w:r>
        <w:t>at 905</w:t>
      </w:r>
      <w:r>
        <w:rPr>
          <w:spacing w:val="-1"/>
        </w:rPr>
        <w:t xml:space="preserve"> </w:t>
      </w:r>
      <w:r>
        <w:t>(holding</w:t>
      </w:r>
      <w:r>
        <w:rPr>
          <w:spacing w:val="-1"/>
        </w:rPr>
        <w:t xml:space="preserve"> </w:t>
      </w:r>
      <w:r>
        <w:t>the district</w:t>
      </w:r>
      <w:r>
        <w:rPr>
          <w:spacing w:val="-1"/>
        </w:rPr>
        <w:t xml:space="preserve"> </w:t>
      </w:r>
      <w:r>
        <w:t>court</w:t>
      </w:r>
      <w:r>
        <w:rPr>
          <w:spacing w:val="-1"/>
        </w:rPr>
        <w:t xml:space="preserve"> </w:t>
      </w:r>
      <w:r>
        <w:t xml:space="preserve">had </w:t>
      </w:r>
      <w:r>
        <w:rPr>
          <w:spacing w:val="-2"/>
        </w:rPr>
        <w:t>jurisdiction</w:t>
      </w:r>
    </w:p>
    <w:p w14:paraId="04DD94A2" w14:textId="77777777" w:rsidR="007C5B54" w:rsidRDefault="00000000">
      <w:pPr>
        <w:pStyle w:val="BodyText"/>
        <w:spacing w:line="480" w:lineRule="auto"/>
        <w:ind w:right="119"/>
      </w:pPr>
      <w:r>
        <w:t>because declaratory or injunctive relief was appropriate to clarify petitioner state’s ongoing obligations</w:t>
      </w:r>
      <w:r>
        <w:rPr>
          <w:spacing w:val="-3"/>
        </w:rPr>
        <w:t xml:space="preserve"> </w:t>
      </w:r>
      <w:r>
        <w:t>under</w:t>
      </w:r>
      <w:r>
        <w:rPr>
          <w:spacing w:val="-1"/>
        </w:rPr>
        <w:t xml:space="preserve"> </w:t>
      </w:r>
      <w:r>
        <w:t>the</w:t>
      </w:r>
      <w:r>
        <w:rPr>
          <w:spacing w:val="-1"/>
        </w:rPr>
        <w:t xml:space="preserve"> </w:t>
      </w:r>
      <w:r>
        <w:t>Medicaid</w:t>
      </w:r>
      <w:r>
        <w:rPr>
          <w:spacing w:val="-1"/>
        </w:rPr>
        <w:t xml:space="preserve"> </w:t>
      </w:r>
      <w:r>
        <w:t xml:space="preserve">plan), </w:t>
      </w:r>
      <w:r>
        <w:rPr>
          <w:u w:val="single"/>
        </w:rPr>
        <w:t>with</w:t>
      </w:r>
      <w:r>
        <w:t xml:space="preserve"> </w:t>
      </w:r>
      <w:r>
        <w:rPr>
          <w:u w:val="single"/>
        </w:rPr>
        <w:t xml:space="preserve">Me. </w:t>
      </w:r>
      <w:proofErr w:type="spellStart"/>
      <w:r>
        <w:rPr>
          <w:u w:val="single"/>
        </w:rPr>
        <w:t>Cmty</w:t>
      </w:r>
      <w:proofErr w:type="spellEnd"/>
      <w:r>
        <w:rPr>
          <w:u w:val="single"/>
        </w:rPr>
        <w:t>.</w:t>
      </w:r>
      <w:r>
        <w:rPr>
          <w:spacing w:val="-1"/>
          <w:u w:val="single"/>
        </w:rPr>
        <w:t xml:space="preserve"> </w:t>
      </w:r>
      <w:r>
        <w:rPr>
          <w:u w:val="single"/>
        </w:rPr>
        <w:t>Health Options v.</w:t>
      </w:r>
      <w:r>
        <w:rPr>
          <w:spacing w:val="-1"/>
          <w:u w:val="single"/>
        </w:rPr>
        <w:t xml:space="preserve"> </w:t>
      </w:r>
      <w:r>
        <w:rPr>
          <w:u w:val="single"/>
        </w:rPr>
        <w:t>United States</w:t>
      </w:r>
      <w:r>
        <w:t xml:space="preserve">, 590 </w:t>
      </w:r>
      <w:r>
        <w:rPr>
          <w:spacing w:val="-4"/>
        </w:rPr>
        <w:t>U.S.</w:t>
      </w:r>
    </w:p>
    <w:p w14:paraId="439BB8A2" w14:textId="77777777" w:rsidR="007C5B54" w:rsidRDefault="00000000">
      <w:pPr>
        <w:pStyle w:val="BodyText"/>
        <w:spacing w:before="1"/>
      </w:pPr>
      <w:r>
        <w:t>296,</w:t>
      </w:r>
      <w:r>
        <w:rPr>
          <w:spacing w:val="-1"/>
        </w:rPr>
        <w:t xml:space="preserve"> </w:t>
      </w:r>
      <w:r>
        <w:t>298</w:t>
      </w:r>
      <w:r>
        <w:rPr>
          <w:spacing w:val="-1"/>
        </w:rPr>
        <w:t xml:space="preserve"> </w:t>
      </w:r>
      <w:r>
        <w:t>(2020)</w:t>
      </w:r>
      <w:r>
        <w:rPr>
          <w:spacing w:val="-2"/>
        </w:rPr>
        <w:t xml:space="preserve"> </w:t>
      </w:r>
      <w:r>
        <w:t>(holding</w:t>
      </w:r>
      <w:r>
        <w:rPr>
          <w:spacing w:val="2"/>
        </w:rPr>
        <w:t xml:space="preserve"> </w:t>
      </w:r>
      <w:r>
        <w:t>that</w:t>
      </w:r>
      <w:r>
        <w:rPr>
          <w:spacing w:val="-1"/>
        </w:rPr>
        <w:t xml:space="preserve"> </w:t>
      </w:r>
      <w:r>
        <w:t>petitioners</w:t>
      </w:r>
      <w:r>
        <w:rPr>
          <w:spacing w:val="-1"/>
        </w:rPr>
        <w:t xml:space="preserve"> </w:t>
      </w:r>
      <w:r>
        <w:t>properly relied on</w:t>
      </w:r>
      <w:r>
        <w:rPr>
          <w:spacing w:val="-1"/>
        </w:rPr>
        <w:t xml:space="preserve"> </w:t>
      </w:r>
      <w:r>
        <w:t>the</w:t>
      </w:r>
      <w:r>
        <w:rPr>
          <w:spacing w:val="-1"/>
        </w:rPr>
        <w:t xml:space="preserve"> </w:t>
      </w:r>
      <w:r>
        <w:t>Tucker</w:t>
      </w:r>
      <w:r>
        <w:rPr>
          <w:spacing w:val="-1"/>
        </w:rPr>
        <w:t xml:space="preserve"> </w:t>
      </w:r>
      <w:r>
        <w:t>Act to</w:t>
      </w:r>
      <w:r>
        <w:rPr>
          <w:spacing w:val="-1"/>
        </w:rPr>
        <w:t xml:space="preserve"> </w:t>
      </w:r>
      <w:r>
        <w:t>sue</w:t>
      </w:r>
      <w:r>
        <w:rPr>
          <w:spacing w:val="-2"/>
        </w:rPr>
        <w:t xml:space="preserve"> </w:t>
      </w:r>
      <w:r>
        <w:t>for</w:t>
      </w:r>
      <w:r>
        <w:rPr>
          <w:spacing w:val="1"/>
        </w:rPr>
        <w:t xml:space="preserve"> </w:t>
      </w:r>
      <w:r>
        <w:t xml:space="preserve">damages </w:t>
      </w:r>
      <w:r>
        <w:rPr>
          <w:spacing w:val="-7"/>
        </w:rPr>
        <w:t>in</w:t>
      </w:r>
    </w:p>
    <w:p w14:paraId="4806F804" w14:textId="77777777" w:rsidR="007C5B54" w:rsidRDefault="007C5B54">
      <w:pPr>
        <w:pStyle w:val="BodyText"/>
        <w:ind w:left="0"/>
        <w:rPr>
          <w:sz w:val="20"/>
        </w:rPr>
      </w:pPr>
    </w:p>
    <w:p w14:paraId="4E659123" w14:textId="77777777" w:rsidR="007C5B54" w:rsidRDefault="007C5B54">
      <w:pPr>
        <w:pStyle w:val="BodyText"/>
        <w:ind w:left="0"/>
        <w:rPr>
          <w:sz w:val="20"/>
        </w:rPr>
      </w:pPr>
    </w:p>
    <w:p w14:paraId="297DC3D5" w14:textId="77777777" w:rsidR="007C5B54" w:rsidRDefault="007C5B54">
      <w:pPr>
        <w:pStyle w:val="BodyText"/>
        <w:ind w:left="0"/>
        <w:rPr>
          <w:sz w:val="20"/>
        </w:rPr>
      </w:pPr>
    </w:p>
    <w:p w14:paraId="58CE8D3B" w14:textId="77777777" w:rsidR="007C5B54" w:rsidRDefault="00000000">
      <w:pPr>
        <w:pStyle w:val="BodyText"/>
        <w:spacing w:before="34"/>
        <w:ind w:left="0"/>
        <w:rPr>
          <w:sz w:val="20"/>
        </w:rPr>
      </w:pPr>
      <w:r>
        <w:rPr>
          <w:noProof/>
        </w:rPr>
        <mc:AlternateContent>
          <mc:Choice Requires="wps">
            <w:drawing>
              <wp:anchor distT="0" distB="0" distL="0" distR="0" simplePos="0" relativeHeight="251659264" behindDoc="1" locked="0" layoutInCell="1" allowOverlap="1" wp14:anchorId="63207066" wp14:editId="6E84DE48">
                <wp:simplePos x="0" y="0"/>
                <wp:positionH relativeFrom="page">
                  <wp:posOffset>914704</wp:posOffset>
                </wp:positionH>
                <wp:positionV relativeFrom="paragraph">
                  <wp:posOffset>182935</wp:posOffset>
                </wp:positionV>
                <wp:extent cx="1829435" cy="762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30EDF" id="Graphic 79" o:spid="_x0000_s1026" style="position:absolute;margin-left:1in;margin-top:14.4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" path="m1829054,l,,,7619r1829054,l1829054,xe" fillcolor="black" stroked="f">
                <v:path arrowok="t"/>
                <w10:wrap type="topAndBottom" anchorx="page"/>
              </v:shape>
            </w:pict>
          </mc:Fallback>
        </mc:AlternateContent>
      </w:r>
    </w:p>
    <w:p w14:paraId="070CFBE2" w14:textId="77777777" w:rsidR="007C5B54" w:rsidRDefault="00000000">
      <w:pPr>
        <w:pStyle w:val="BodyText"/>
        <w:spacing w:before="102"/>
        <w:ind w:right="178"/>
      </w:pPr>
      <w:r>
        <w:rPr>
          <w:vertAlign w:val="superscript"/>
        </w:rPr>
        <w:t>5</w:t>
      </w:r>
      <w:r>
        <w:rPr>
          <w:spacing w:val="-2"/>
        </w:rPr>
        <w:t xml:space="preserve"> </w:t>
      </w:r>
      <w:r>
        <w:t>All</w:t>
      </w:r>
      <w:r>
        <w:rPr>
          <w:spacing w:val="-3"/>
        </w:rPr>
        <w:t xml:space="preserve"> </w:t>
      </w:r>
      <w:r>
        <w:t>three</w:t>
      </w:r>
      <w:r>
        <w:rPr>
          <w:spacing w:val="-4"/>
        </w:rPr>
        <w:t xml:space="preserve"> </w:t>
      </w:r>
      <w:r>
        <w:t>Complaints</w:t>
      </w:r>
      <w:r>
        <w:rPr>
          <w:spacing w:val="-3"/>
        </w:rPr>
        <w:t xml:space="preserve"> </w:t>
      </w:r>
      <w:r>
        <w:t>request</w:t>
      </w:r>
      <w:r>
        <w:rPr>
          <w:spacing w:val="-3"/>
        </w:rPr>
        <w:t xml:space="preserve"> </w:t>
      </w:r>
      <w:r>
        <w:t>declaratory</w:t>
      </w:r>
      <w:r>
        <w:rPr>
          <w:spacing w:val="-3"/>
        </w:rPr>
        <w:t xml:space="preserve"> </w:t>
      </w:r>
      <w:r>
        <w:t>judgment</w:t>
      </w:r>
      <w:r>
        <w:rPr>
          <w:spacing w:val="-3"/>
        </w:rPr>
        <w:t xml:space="preserve"> </w:t>
      </w:r>
      <w:r>
        <w:t>and</w:t>
      </w:r>
      <w:r>
        <w:rPr>
          <w:spacing w:val="-3"/>
        </w:rPr>
        <w:t xml:space="preserve"> </w:t>
      </w:r>
      <w:r>
        <w:t>injunctive</w:t>
      </w:r>
      <w:r>
        <w:rPr>
          <w:spacing w:val="-3"/>
        </w:rPr>
        <w:t xml:space="preserve"> </w:t>
      </w:r>
      <w:r>
        <w:t>relief.</w:t>
      </w:r>
      <w:r>
        <w:rPr>
          <w:spacing w:val="40"/>
        </w:rPr>
        <w:t xml:space="preserve"> </w:t>
      </w:r>
      <w:r>
        <w:t>The</w:t>
      </w:r>
      <w:r>
        <w:rPr>
          <w:spacing w:val="-4"/>
        </w:rPr>
        <w:t xml:space="preserve"> </w:t>
      </w:r>
      <w:r>
        <w:t>Complaint</w:t>
      </w:r>
      <w:r>
        <w:rPr>
          <w:spacing w:val="-3"/>
        </w:rPr>
        <w:t xml:space="preserve"> </w:t>
      </w:r>
      <w:r>
        <w:t xml:space="preserve">by AAU also requests </w:t>
      </w:r>
      <w:proofErr w:type="gramStart"/>
      <w:r>
        <w:t>vacatur</w:t>
      </w:r>
      <w:proofErr w:type="gramEnd"/>
      <w:r>
        <w:t xml:space="preserve"> of the Rate Change Notice.</w:t>
      </w:r>
    </w:p>
    <w:p w14:paraId="1827D2B6" w14:textId="77777777" w:rsidR="007C5B54" w:rsidRDefault="007C5B54">
      <w:pPr>
        <w:sectPr w:rsidR="007C5B54">
          <w:headerReference w:type="default" r:id="rId33"/>
          <w:footerReference w:type="default" r:id="rId34"/>
          <w:pgSz w:w="12240" w:h="15840"/>
          <w:pgMar w:top="1320" w:right="1340" w:bottom="980" w:left="1340" w:header="232" w:footer="785" w:gutter="0"/>
          <w:cols w:space="720"/>
        </w:sectPr>
      </w:pPr>
    </w:p>
    <w:p w14:paraId="4ACB6024" w14:textId="77777777" w:rsidR="007C5B54" w:rsidRDefault="00000000">
      <w:pPr>
        <w:pStyle w:val="BodyText"/>
        <w:spacing w:before="101" w:line="480" w:lineRule="auto"/>
        <w:ind w:right="130"/>
      </w:pPr>
      <w:r>
        <w:lastRenderedPageBreak/>
        <w:t>the Court of Federal Claims because plaintiffs were strictly concerned with “specific sums already calculated, past due, and designed to compensate for completed labors”).</w:t>
      </w:r>
      <w:r>
        <w:rPr>
          <w:spacing w:val="40"/>
        </w:rPr>
        <w:t xml:space="preserve"> </w:t>
      </w:r>
      <w:r>
        <w:t>Plaintiffs do not</w:t>
      </w:r>
      <w:r>
        <w:rPr>
          <w:spacing w:val="-3"/>
        </w:rPr>
        <w:t xml:space="preserve"> </w:t>
      </w:r>
      <w:r>
        <w:t>bring</w:t>
      </w:r>
      <w:r>
        <w:rPr>
          <w:spacing w:val="-1"/>
        </w:rPr>
        <w:t xml:space="preserve"> </w:t>
      </w:r>
      <w:r>
        <w:t>claims</w:t>
      </w:r>
      <w:r>
        <w:rPr>
          <w:spacing w:val="-1"/>
        </w:rPr>
        <w:t xml:space="preserve"> </w:t>
      </w:r>
      <w:r>
        <w:t>for</w:t>
      </w:r>
      <w:r>
        <w:rPr>
          <w:spacing w:val="-2"/>
        </w:rPr>
        <w:t xml:space="preserve"> </w:t>
      </w:r>
      <w:r>
        <w:t>past</w:t>
      </w:r>
      <w:r>
        <w:rPr>
          <w:spacing w:val="1"/>
        </w:rPr>
        <w:t xml:space="preserve"> </w:t>
      </w:r>
      <w:r>
        <w:t>pecuniary</w:t>
      </w:r>
      <w:r>
        <w:rPr>
          <w:spacing w:val="-1"/>
        </w:rPr>
        <w:t xml:space="preserve"> </w:t>
      </w:r>
      <w:proofErr w:type="gramStart"/>
      <w:r>
        <w:t>harms</w:t>
      </w:r>
      <w:proofErr w:type="gramEnd"/>
      <w:r>
        <w:t>.</w:t>
      </w:r>
      <w:r>
        <w:rPr>
          <w:spacing w:val="59"/>
        </w:rPr>
        <w:t xml:space="preserve"> </w:t>
      </w:r>
      <w:r>
        <w:t>Rather,</w:t>
      </w:r>
      <w:r>
        <w:rPr>
          <w:spacing w:val="-1"/>
        </w:rPr>
        <w:t xml:space="preserve"> </w:t>
      </w:r>
      <w:r>
        <w:t>like</w:t>
      </w:r>
      <w:r>
        <w:rPr>
          <w:spacing w:val="-2"/>
        </w:rPr>
        <w:t xml:space="preserve"> </w:t>
      </w:r>
      <w:r>
        <w:t>the</w:t>
      </w:r>
      <w:r>
        <w:rPr>
          <w:spacing w:val="-1"/>
        </w:rPr>
        <w:t xml:space="preserve"> </w:t>
      </w:r>
      <w:r>
        <w:t>petitioners in</w:t>
      </w:r>
      <w:r>
        <w:rPr>
          <w:spacing w:val="2"/>
        </w:rPr>
        <w:t xml:space="preserve"> </w:t>
      </w:r>
      <w:r>
        <w:rPr>
          <w:u w:val="single"/>
        </w:rPr>
        <w:t>Bowen</w:t>
      </w:r>
      <w:r>
        <w:t>,</w:t>
      </w:r>
      <w:r>
        <w:rPr>
          <w:spacing w:val="-1"/>
        </w:rPr>
        <w:t xml:space="preserve"> </w:t>
      </w:r>
      <w:r>
        <w:t>their</w:t>
      </w:r>
      <w:r>
        <w:rPr>
          <w:spacing w:val="-2"/>
        </w:rPr>
        <w:t xml:space="preserve"> </w:t>
      </w:r>
      <w:r>
        <w:t xml:space="preserve">claims </w:t>
      </w:r>
      <w:r>
        <w:rPr>
          <w:spacing w:val="-5"/>
        </w:rPr>
        <w:t>are</w:t>
      </w:r>
    </w:p>
    <w:p w14:paraId="77341E9D" w14:textId="77777777" w:rsidR="007C5B54" w:rsidRDefault="00000000">
      <w:pPr>
        <w:pStyle w:val="BodyText"/>
        <w:spacing w:line="480" w:lineRule="auto"/>
        <w:ind w:right="119"/>
      </w:pPr>
      <w:r>
        <w:t>to</w:t>
      </w:r>
      <w:r>
        <w:rPr>
          <w:spacing w:val="-3"/>
        </w:rPr>
        <w:t xml:space="preserve"> </w:t>
      </w:r>
      <w:r>
        <w:t>preserve</w:t>
      </w:r>
      <w:r>
        <w:rPr>
          <w:spacing w:val="-5"/>
        </w:rPr>
        <w:t xml:space="preserve"> </w:t>
      </w:r>
      <w:r>
        <w:t>their</w:t>
      </w:r>
      <w:r>
        <w:rPr>
          <w:spacing w:val="-3"/>
        </w:rPr>
        <w:t xml:space="preserve"> </w:t>
      </w:r>
      <w:r>
        <w:t>ongoing</w:t>
      </w:r>
      <w:r>
        <w:rPr>
          <w:spacing w:val="-1"/>
        </w:rPr>
        <w:t xml:space="preserve"> </w:t>
      </w:r>
      <w:r>
        <w:t>and</w:t>
      </w:r>
      <w:r>
        <w:rPr>
          <w:spacing w:val="-3"/>
        </w:rPr>
        <w:t xml:space="preserve"> </w:t>
      </w:r>
      <w:r>
        <w:t>prospective</w:t>
      </w:r>
      <w:r>
        <w:rPr>
          <w:spacing w:val="-2"/>
        </w:rPr>
        <w:t xml:space="preserve"> </w:t>
      </w:r>
      <w:r>
        <w:t>agreements</w:t>
      </w:r>
      <w:r>
        <w:rPr>
          <w:spacing w:val="-3"/>
        </w:rPr>
        <w:t xml:space="preserve"> </w:t>
      </w:r>
      <w:r>
        <w:t>with</w:t>
      </w:r>
      <w:r>
        <w:rPr>
          <w:spacing w:val="-3"/>
        </w:rPr>
        <w:t xml:space="preserve"> </w:t>
      </w:r>
      <w:r>
        <w:t>NIH.</w:t>
      </w:r>
      <w:r>
        <w:rPr>
          <w:spacing w:val="40"/>
        </w:rPr>
        <w:t xml:space="preserve"> </w:t>
      </w:r>
      <w:r>
        <w:t>The</w:t>
      </w:r>
      <w:r>
        <w:rPr>
          <w:spacing w:val="-4"/>
        </w:rPr>
        <w:t xml:space="preserve"> </w:t>
      </w:r>
      <w:r>
        <w:t>various</w:t>
      </w:r>
      <w:r>
        <w:rPr>
          <w:spacing w:val="-3"/>
        </w:rPr>
        <w:t xml:space="preserve"> </w:t>
      </w:r>
      <w:r>
        <w:t>harms</w:t>
      </w:r>
      <w:r>
        <w:rPr>
          <w:spacing w:val="-3"/>
        </w:rPr>
        <w:t xml:space="preserve"> </w:t>
      </w:r>
      <w:r>
        <w:t>identified</w:t>
      </w:r>
      <w:r>
        <w:rPr>
          <w:spacing w:val="-3"/>
        </w:rPr>
        <w:t xml:space="preserve"> </w:t>
      </w:r>
      <w:r>
        <w:t>by Plaintiffs</w:t>
      </w:r>
      <w:r>
        <w:rPr>
          <w:spacing w:val="40"/>
        </w:rPr>
        <w:t xml:space="preserve"> </w:t>
      </w:r>
      <w:r>
        <w:t>properly correspond to the sought equitable relief.</w:t>
      </w:r>
      <w:r>
        <w:rPr>
          <w:spacing w:val="40"/>
        </w:rPr>
        <w:t xml:space="preserve"> </w:t>
      </w:r>
      <w:r>
        <w:t>Plaintiffs indicate that the Rate Change Notice would result in the loss of jobs, the suspension of research, including clinical trials and infrastructure projects, and a reduction of teaching staff who are committed to cultivating medical students.</w:t>
      </w:r>
      <w:r>
        <w:rPr>
          <w:spacing w:val="40"/>
        </w:rPr>
        <w:t xml:space="preserve"> </w:t>
      </w:r>
      <w:r>
        <w:rPr>
          <w:u w:val="single"/>
        </w:rPr>
        <w:t>See, e.g.</w:t>
      </w:r>
      <w:r>
        <w:t xml:space="preserve">, </w:t>
      </w:r>
      <w:r>
        <w:rPr>
          <w:u w:val="single"/>
        </w:rPr>
        <w:t>States</w:t>
      </w:r>
      <w:r>
        <w:t xml:space="preserve"> [</w:t>
      </w:r>
      <w:proofErr w:type="spellStart"/>
      <w:r>
        <w:t>Dkt</w:t>
      </w:r>
      <w:proofErr w:type="spellEnd"/>
      <w:r>
        <w:t>. 6-34, Declaration of Dr. Greg Hirth, of</w:t>
      </w:r>
    </w:p>
    <w:p w14:paraId="25876F90" w14:textId="77777777" w:rsidR="007C5B54" w:rsidRDefault="00000000">
      <w:pPr>
        <w:pStyle w:val="BodyText"/>
        <w:spacing w:before="1" w:line="480" w:lineRule="auto"/>
        <w:ind w:right="205"/>
      </w:pPr>
      <w:r>
        <w:t>Brown</w:t>
      </w:r>
      <w:r>
        <w:rPr>
          <w:spacing w:val="-3"/>
        </w:rPr>
        <w:t xml:space="preserve"> </w:t>
      </w:r>
      <w:r>
        <w:t>University]</w:t>
      </w:r>
      <w:r>
        <w:rPr>
          <w:spacing w:val="-4"/>
        </w:rPr>
        <w:t xml:space="preserve"> </w:t>
      </w:r>
      <w:r>
        <w:t>(“At</w:t>
      </w:r>
      <w:r>
        <w:rPr>
          <w:spacing w:val="-3"/>
        </w:rPr>
        <w:t xml:space="preserve"> </w:t>
      </w:r>
      <w:r>
        <w:t>a</w:t>
      </w:r>
      <w:r>
        <w:rPr>
          <w:spacing w:val="-4"/>
        </w:rPr>
        <w:t xml:space="preserve"> </w:t>
      </w:r>
      <w:r>
        <w:t>15%</w:t>
      </w:r>
      <w:r>
        <w:rPr>
          <w:spacing w:val="-4"/>
        </w:rPr>
        <w:t xml:space="preserve"> </w:t>
      </w:r>
      <w:r>
        <w:t>indirect</w:t>
      </w:r>
      <w:r>
        <w:rPr>
          <w:spacing w:val="-2"/>
        </w:rPr>
        <w:t xml:space="preserve"> </w:t>
      </w:r>
      <w:r>
        <w:t>cost</w:t>
      </w:r>
      <w:r>
        <w:rPr>
          <w:spacing w:val="-3"/>
        </w:rPr>
        <w:t xml:space="preserve"> </w:t>
      </w:r>
      <w:r>
        <w:t>rate,</w:t>
      </w:r>
      <w:r>
        <w:rPr>
          <w:spacing w:val="-2"/>
        </w:rPr>
        <w:t xml:space="preserve"> </w:t>
      </w:r>
      <w:r>
        <w:t>many</w:t>
      </w:r>
      <w:r>
        <w:rPr>
          <w:spacing w:val="-3"/>
        </w:rPr>
        <w:t xml:space="preserve"> </w:t>
      </w:r>
      <w:r>
        <w:t>of</w:t>
      </w:r>
      <w:r>
        <w:rPr>
          <w:spacing w:val="-5"/>
        </w:rPr>
        <w:t xml:space="preserve"> </w:t>
      </w:r>
      <w:r>
        <w:t>Brown’s</w:t>
      </w:r>
      <w:r>
        <w:rPr>
          <w:spacing w:val="-4"/>
        </w:rPr>
        <w:t xml:space="preserve"> </w:t>
      </w:r>
      <w:r>
        <w:t>current</w:t>
      </w:r>
      <w:r>
        <w:rPr>
          <w:spacing w:val="-2"/>
        </w:rPr>
        <w:t xml:space="preserve"> </w:t>
      </w:r>
      <w:r>
        <w:t>research</w:t>
      </w:r>
      <w:r>
        <w:rPr>
          <w:spacing w:val="-3"/>
        </w:rPr>
        <w:t xml:space="preserve"> </w:t>
      </w:r>
      <w:r>
        <w:t>projects</w:t>
      </w:r>
      <w:r>
        <w:rPr>
          <w:spacing w:val="-4"/>
        </w:rPr>
        <w:t xml:space="preserve"> </w:t>
      </w:r>
      <w:r>
        <w:t xml:space="preserve">and clinical trials will be forced to cease abruptly.”); </w:t>
      </w:r>
      <w:r>
        <w:rPr>
          <w:u w:val="single"/>
        </w:rPr>
        <w:t>AAU</w:t>
      </w:r>
      <w:r>
        <w:t xml:space="preserve"> [</w:t>
      </w:r>
      <w:proofErr w:type="spellStart"/>
      <w:r>
        <w:t>Dkt</w:t>
      </w:r>
      <w:proofErr w:type="spellEnd"/>
      <w:r>
        <w:t>. 2-12, Declaration of Dr. David F.</w:t>
      </w:r>
    </w:p>
    <w:p w14:paraId="57CFAAF9" w14:textId="77777777" w:rsidR="007C5B54" w:rsidRDefault="00000000">
      <w:pPr>
        <w:pStyle w:val="BodyText"/>
        <w:spacing w:line="480" w:lineRule="auto"/>
        <w:ind w:right="178"/>
      </w:pPr>
      <w:r>
        <w:t>Kotz, of Dartmouth College] (“The world’s best scientists will not move to (or stay at) universities</w:t>
      </w:r>
      <w:r>
        <w:rPr>
          <w:spacing w:val="-3"/>
        </w:rPr>
        <w:t xml:space="preserve"> </w:t>
      </w:r>
      <w:r>
        <w:t>where</w:t>
      </w:r>
      <w:r>
        <w:rPr>
          <w:spacing w:val="-5"/>
        </w:rPr>
        <w:t xml:space="preserve"> </w:t>
      </w:r>
      <w:r>
        <w:t>they</w:t>
      </w:r>
      <w:r>
        <w:rPr>
          <w:spacing w:val="-3"/>
        </w:rPr>
        <w:t xml:space="preserve"> </w:t>
      </w:r>
      <w:r>
        <w:t>are</w:t>
      </w:r>
      <w:r>
        <w:rPr>
          <w:spacing w:val="-5"/>
        </w:rPr>
        <w:t xml:space="preserve"> </w:t>
      </w:r>
      <w:r>
        <w:t>not</w:t>
      </w:r>
      <w:r>
        <w:rPr>
          <w:spacing w:val="-3"/>
        </w:rPr>
        <w:t xml:space="preserve"> </w:t>
      </w:r>
      <w:r>
        <w:t>able</w:t>
      </w:r>
      <w:r>
        <w:rPr>
          <w:spacing w:val="-4"/>
        </w:rPr>
        <w:t xml:space="preserve"> </w:t>
      </w:r>
      <w:r>
        <w:t>to</w:t>
      </w:r>
      <w:r>
        <w:rPr>
          <w:spacing w:val="-3"/>
        </w:rPr>
        <w:t xml:space="preserve"> </w:t>
      </w:r>
      <w:r>
        <w:t>conduct</w:t>
      </w:r>
      <w:r>
        <w:rPr>
          <w:spacing w:val="-3"/>
        </w:rPr>
        <w:t xml:space="preserve"> </w:t>
      </w:r>
      <w:r>
        <w:t>world-class</w:t>
      </w:r>
      <w:r>
        <w:rPr>
          <w:spacing w:val="-3"/>
        </w:rPr>
        <w:t xml:space="preserve"> </w:t>
      </w:r>
      <w:r>
        <w:t>research.”);</w:t>
      </w:r>
      <w:r>
        <w:rPr>
          <w:spacing w:val="-3"/>
        </w:rPr>
        <w:t xml:space="preserve"> </w:t>
      </w:r>
      <w:r>
        <w:rPr>
          <w:u w:val="single"/>
        </w:rPr>
        <w:t>AAU</w:t>
      </w:r>
      <w:r>
        <w:rPr>
          <w:spacing w:val="-4"/>
        </w:rPr>
        <w:t xml:space="preserve"> </w:t>
      </w:r>
      <w:r>
        <w:t>[</w:t>
      </w:r>
      <w:proofErr w:type="spellStart"/>
      <w:r>
        <w:t>Dkt</w:t>
      </w:r>
      <w:proofErr w:type="spellEnd"/>
      <w:r>
        <w:t>.</w:t>
      </w:r>
      <w:r>
        <w:rPr>
          <w:spacing w:val="-3"/>
        </w:rPr>
        <w:t xml:space="preserve"> </w:t>
      </w:r>
      <w:r>
        <w:t>2-28,</w:t>
      </w:r>
    </w:p>
    <w:p w14:paraId="54DEED1F" w14:textId="77777777" w:rsidR="007C5B54" w:rsidRDefault="00000000">
      <w:pPr>
        <w:pStyle w:val="BodyText"/>
        <w:spacing w:line="480" w:lineRule="auto"/>
        <w:ind w:right="110"/>
      </w:pPr>
      <w:r>
        <w:t>Declaration of Ishwar K. Puri, of the University of Southern California] (discussing the likely cutting</w:t>
      </w:r>
      <w:r>
        <w:rPr>
          <w:spacing w:val="-1"/>
        </w:rPr>
        <w:t xml:space="preserve"> </w:t>
      </w:r>
      <w:r>
        <w:t>of</w:t>
      </w:r>
      <w:r>
        <w:rPr>
          <w:spacing w:val="-1"/>
        </w:rPr>
        <w:t xml:space="preserve"> </w:t>
      </w:r>
      <w:r>
        <w:t>73</w:t>
      </w:r>
      <w:r>
        <w:rPr>
          <w:spacing w:val="-1"/>
        </w:rPr>
        <w:t xml:space="preserve"> </w:t>
      </w:r>
      <w:r>
        <w:t>staff</w:t>
      </w:r>
      <w:r>
        <w:rPr>
          <w:spacing w:val="-1"/>
        </w:rPr>
        <w:t xml:space="preserve"> </w:t>
      </w:r>
      <w:r>
        <w:t>members</w:t>
      </w:r>
      <w:r>
        <w:rPr>
          <w:spacing w:val="-2"/>
        </w:rPr>
        <w:t xml:space="preserve"> </w:t>
      </w:r>
      <w:r>
        <w:t>while</w:t>
      </w:r>
      <w:r>
        <w:rPr>
          <w:spacing w:val="-2"/>
        </w:rPr>
        <w:t xml:space="preserve"> </w:t>
      </w:r>
      <w:r>
        <w:t>also</w:t>
      </w:r>
      <w:r>
        <w:rPr>
          <w:spacing w:val="-1"/>
        </w:rPr>
        <w:t xml:space="preserve"> </w:t>
      </w:r>
      <w:r>
        <w:t>adding</w:t>
      </w:r>
      <w:r>
        <w:rPr>
          <w:spacing w:val="-1"/>
        </w:rPr>
        <w:t xml:space="preserve"> </w:t>
      </w:r>
      <w:r>
        <w:t>“slowdowns</w:t>
      </w:r>
      <w:r>
        <w:rPr>
          <w:spacing w:val="-1"/>
        </w:rPr>
        <w:t xml:space="preserve"> </w:t>
      </w:r>
      <w:r>
        <w:t>or</w:t>
      </w:r>
      <w:r>
        <w:rPr>
          <w:spacing w:val="-1"/>
        </w:rPr>
        <w:t xml:space="preserve"> </w:t>
      </w:r>
      <w:r>
        <w:t>halts</w:t>
      </w:r>
      <w:r>
        <w:rPr>
          <w:spacing w:val="-1"/>
        </w:rPr>
        <w:t xml:space="preserve"> </w:t>
      </w:r>
      <w:r>
        <w:t>in</w:t>
      </w:r>
      <w:r>
        <w:rPr>
          <w:spacing w:val="-1"/>
        </w:rPr>
        <w:t xml:space="preserve"> </w:t>
      </w:r>
      <w:r>
        <w:t>research</w:t>
      </w:r>
      <w:r>
        <w:rPr>
          <w:spacing w:val="-1"/>
        </w:rPr>
        <w:t xml:space="preserve"> </w:t>
      </w:r>
      <w:r>
        <w:t>by</w:t>
      </w:r>
      <w:r>
        <w:rPr>
          <w:spacing w:val="-1"/>
        </w:rPr>
        <w:t xml:space="preserve"> </w:t>
      </w:r>
      <w:r>
        <w:t>USC</w:t>
      </w:r>
      <w:r>
        <w:rPr>
          <w:spacing w:val="-1"/>
        </w:rPr>
        <w:t xml:space="preserve"> </w:t>
      </w:r>
      <w:r>
        <w:t>and</w:t>
      </w:r>
      <w:r>
        <w:rPr>
          <w:spacing w:val="-1"/>
        </w:rPr>
        <w:t xml:space="preserve"> </w:t>
      </w:r>
      <w:r>
        <w:t>other American universities will allow competitor nations that are maintaining their investments in research</w:t>
      </w:r>
      <w:r>
        <w:rPr>
          <w:spacing w:val="-3"/>
        </w:rPr>
        <w:t xml:space="preserve"> </w:t>
      </w:r>
      <w:r>
        <w:t>to</w:t>
      </w:r>
      <w:r>
        <w:rPr>
          <w:spacing w:val="-3"/>
        </w:rPr>
        <w:t xml:space="preserve"> </w:t>
      </w:r>
      <w:r>
        <w:t>surpass</w:t>
      </w:r>
      <w:r>
        <w:rPr>
          <w:spacing w:val="-4"/>
        </w:rPr>
        <w:t xml:space="preserve"> </w:t>
      </w:r>
      <w:r>
        <w:t>the</w:t>
      </w:r>
      <w:r>
        <w:rPr>
          <w:spacing w:val="-4"/>
        </w:rPr>
        <w:t xml:space="preserve"> </w:t>
      </w:r>
      <w:r>
        <w:t>United</w:t>
      </w:r>
      <w:r>
        <w:rPr>
          <w:spacing w:val="-3"/>
        </w:rPr>
        <w:t xml:space="preserve"> </w:t>
      </w:r>
      <w:r>
        <w:t>States</w:t>
      </w:r>
      <w:r>
        <w:rPr>
          <w:spacing w:val="-4"/>
        </w:rPr>
        <w:t xml:space="preserve"> </w:t>
      </w:r>
      <w:r>
        <w:t>on</w:t>
      </w:r>
      <w:r>
        <w:rPr>
          <w:spacing w:val="-3"/>
        </w:rPr>
        <w:t xml:space="preserve"> </w:t>
      </w:r>
      <w:r>
        <w:t>this</w:t>
      </w:r>
      <w:r>
        <w:rPr>
          <w:spacing w:val="-4"/>
        </w:rPr>
        <w:t xml:space="preserve"> </w:t>
      </w:r>
      <w:r>
        <w:t>front,</w:t>
      </w:r>
      <w:r>
        <w:rPr>
          <w:spacing w:val="-3"/>
        </w:rPr>
        <w:t xml:space="preserve"> </w:t>
      </w:r>
      <w:r>
        <w:t>threatening</w:t>
      </w:r>
      <w:r>
        <w:rPr>
          <w:spacing w:val="-3"/>
        </w:rPr>
        <w:t xml:space="preserve"> </w:t>
      </w:r>
      <w:r>
        <w:t>both</w:t>
      </w:r>
      <w:r>
        <w:rPr>
          <w:spacing w:val="-3"/>
        </w:rPr>
        <w:t xml:space="preserve"> </w:t>
      </w:r>
      <w:r>
        <w:t>our</w:t>
      </w:r>
      <w:r>
        <w:rPr>
          <w:spacing w:val="-3"/>
        </w:rPr>
        <w:t xml:space="preserve"> </w:t>
      </w:r>
      <w:r>
        <w:t>Nation’s</w:t>
      </w:r>
      <w:r>
        <w:rPr>
          <w:spacing w:val="-4"/>
        </w:rPr>
        <w:t xml:space="preserve"> </w:t>
      </w:r>
      <w:r>
        <w:t>national</w:t>
      </w:r>
      <w:r>
        <w:rPr>
          <w:spacing w:val="-3"/>
        </w:rPr>
        <w:t xml:space="preserve"> </w:t>
      </w:r>
      <w:r>
        <w:t>security and its economic dominance.”).</w:t>
      </w:r>
      <w:r>
        <w:rPr>
          <w:spacing w:val="40"/>
        </w:rPr>
        <w:t xml:space="preserve"> </w:t>
      </w:r>
      <w:r>
        <w:t>Ultimately, it is these harms (among many others) for which Plaintiffs are pleading relief.</w:t>
      </w:r>
      <w:r>
        <w:rPr>
          <w:spacing w:val="40"/>
        </w:rPr>
        <w:t xml:space="preserve"> </w:t>
      </w:r>
      <w:r>
        <w:t xml:space="preserve">It would be legal error to construe Plaintiffs’ harms as couched </w:t>
      </w:r>
      <w:proofErr w:type="gramStart"/>
      <w:r>
        <w:t>pleas</w:t>
      </w:r>
      <w:proofErr w:type="gramEnd"/>
      <w:r>
        <w:t xml:space="preserve"> for monetary relief for which they never ask.</w:t>
      </w:r>
    </w:p>
    <w:p w14:paraId="073B8FDD" w14:textId="77777777" w:rsidR="007C5B54" w:rsidRDefault="00000000">
      <w:pPr>
        <w:pStyle w:val="BodyText"/>
        <w:spacing w:before="1" w:line="480" w:lineRule="auto"/>
        <w:ind w:firstLine="719"/>
      </w:pPr>
      <w:r>
        <w:t>Plaintiffs’ primary purpose in bringing their claims is to seek equitable, not monetary, relief.</w:t>
      </w:r>
      <w:r>
        <w:rPr>
          <w:spacing w:val="40"/>
        </w:rPr>
        <w:t xml:space="preserve"> </w:t>
      </w:r>
      <w:r>
        <w:t>Since this Court finds that the proper source of Plaintiffs’ rights is federal statute and regulations and because the relief sought is injunctive in nature, this Court determines that the “essence”</w:t>
      </w:r>
      <w:r>
        <w:rPr>
          <w:spacing w:val="-4"/>
        </w:rPr>
        <w:t xml:space="preserve"> </w:t>
      </w:r>
      <w:r>
        <w:t>of</w:t>
      </w:r>
      <w:r>
        <w:rPr>
          <w:spacing w:val="-3"/>
        </w:rPr>
        <w:t xml:space="preserve"> </w:t>
      </w:r>
      <w:r>
        <w:t>the</w:t>
      </w:r>
      <w:r>
        <w:rPr>
          <w:spacing w:val="-4"/>
        </w:rPr>
        <w:t xml:space="preserve"> </w:t>
      </w:r>
      <w:r>
        <w:t>action</w:t>
      </w:r>
      <w:r>
        <w:rPr>
          <w:spacing w:val="-3"/>
        </w:rPr>
        <w:t xml:space="preserve"> </w:t>
      </w:r>
      <w:r>
        <w:t>is</w:t>
      </w:r>
      <w:r>
        <w:rPr>
          <w:spacing w:val="-1"/>
        </w:rPr>
        <w:t xml:space="preserve"> </w:t>
      </w:r>
      <w:r>
        <w:t>not</w:t>
      </w:r>
      <w:r>
        <w:rPr>
          <w:spacing w:val="-3"/>
        </w:rPr>
        <w:t xml:space="preserve"> </w:t>
      </w:r>
      <w:r>
        <w:t>contractual</w:t>
      </w:r>
      <w:r>
        <w:rPr>
          <w:spacing w:val="-3"/>
        </w:rPr>
        <w:t xml:space="preserve"> </w:t>
      </w:r>
      <w:r>
        <w:t>in</w:t>
      </w:r>
      <w:r>
        <w:rPr>
          <w:spacing w:val="-3"/>
        </w:rPr>
        <w:t xml:space="preserve"> </w:t>
      </w:r>
      <w:r>
        <w:t>nature.</w:t>
      </w:r>
      <w:r>
        <w:rPr>
          <w:spacing w:val="40"/>
        </w:rPr>
        <w:t xml:space="preserve"> </w:t>
      </w:r>
      <w:r>
        <w:rPr>
          <w:u w:val="single"/>
        </w:rPr>
        <w:t>R.I.</w:t>
      </w:r>
      <w:r>
        <w:rPr>
          <w:spacing w:val="-3"/>
          <w:u w:val="single"/>
        </w:rPr>
        <w:t xml:space="preserve"> </w:t>
      </w:r>
      <w:proofErr w:type="spellStart"/>
      <w:r>
        <w:rPr>
          <w:u w:val="single"/>
        </w:rPr>
        <w:t>Hous</w:t>
      </w:r>
      <w:proofErr w:type="spellEnd"/>
      <w:r>
        <w:rPr>
          <w:u w:val="single"/>
        </w:rPr>
        <w:t>.</w:t>
      </w:r>
      <w:r>
        <w:rPr>
          <w:spacing w:val="-3"/>
          <w:u w:val="single"/>
        </w:rPr>
        <w:t xml:space="preserve"> </w:t>
      </w:r>
      <w:r>
        <w:rPr>
          <w:u w:val="single"/>
        </w:rPr>
        <w:t>&amp;</w:t>
      </w:r>
      <w:r>
        <w:rPr>
          <w:spacing w:val="-3"/>
          <w:u w:val="single"/>
        </w:rPr>
        <w:t xml:space="preserve"> </w:t>
      </w:r>
      <w:proofErr w:type="spellStart"/>
      <w:r>
        <w:rPr>
          <w:u w:val="single"/>
        </w:rPr>
        <w:t>Mortg</w:t>
      </w:r>
      <w:proofErr w:type="spellEnd"/>
      <w:r>
        <w:rPr>
          <w:u w:val="single"/>
        </w:rPr>
        <w:t>.</w:t>
      </w:r>
      <w:r>
        <w:rPr>
          <w:spacing w:val="-1"/>
          <w:u w:val="single"/>
        </w:rPr>
        <w:t xml:space="preserve"> </w:t>
      </w:r>
      <w:r>
        <w:rPr>
          <w:u w:val="single"/>
        </w:rPr>
        <w:t>Fin.</w:t>
      </w:r>
      <w:r>
        <w:rPr>
          <w:spacing w:val="-3"/>
          <w:u w:val="single"/>
        </w:rPr>
        <w:t xml:space="preserve"> </w:t>
      </w:r>
      <w:r>
        <w:rPr>
          <w:u w:val="single"/>
        </w:rPr>
        <w:t>Corp.</w:t>
      </w:r>
      <w:r>
        <w:t>,</w:t>
      </w:r>
      <w:r>
        <w:rPr>
          <w:spacing w:val="-3"/>
        </w:rPr>
        <w:t xml:space="preserve"> </w:t>
      </w:r>
      <w:r>
        <w:t>618</w:t>
      </w:r>
      <w:r>
        <w:rPr>
          <w:spacing w:val="-3"/>
        </w:rPr>
        <w:t xml:space="preserve"> </w:t>
      </w:r>
      <w:r>
        <w:t>F.</w:t>
      </w:r>
      <w:r>
        <w:rPr>
          <w:spacing w:val="-3"/>
        </w:rPr>
        <w:t xml:space="preserve"> </w:t>
      </w:r>
      <w:r>
        <w:t>Supp.</w:t>
      </w:r>
    </w:p>
    <w:p w14:paraId="130ABD59" w14:textId="77777777" w:rsidR="007C5B54" w:rsidRDefault="007C5B54">
      <w:pPr>
        <w:spacing w:line="480" w:lineRule="auto"/>
        <w:sectPr w:rsidR="007C5B54">
          <w:headerReference w:type="default" r:id="rId35"/>
          <w:footerReference w:type="default" r:id="rId36"/>
          <w:pgSz w:w="12240" w:h="15840"/>
          <w:pgMar w:top="1320" w:right="1340" w:bottom="980" w:left="1340" w:header="232" w:footer="785" w:gutter="0"/>
          <w:cols w:space="720"/>
        </w:sectPr>
      </w:pPr>
    </w:p>
    <w:p w14:paraId="1E0EAB51" w14:textId="77777777" w:rsidR="007C5B54" w:rsidRDefault="00000000">
      <w:pPr>
        <w:pStyle w:val="BodyText"/>
        <w:spacing w:before="101" w:line="480" w:lineRule="auto"/>
        <w:ind w:right="178"/>
      </w:pPr>
      <w:r>
        <w:lastRenderedPageBreak/>
        <w:t>2d</w:t>
      </w:r>
      <w:r>
        <w:rPr>
          <w:spacing w:val="-3"/>
        </w:rPr>
        <w:t xml:space="preserve"> </w:t>
      </w:r>
      <w:r>
        <w:t>at</w:t>
      </w:r>
      <w:r>
        <w:rPr>
          <w:spacing w:val="-3"/>
        </w:rPr>
        <w:t xml:space="preserve"> </w:t>
      </w:r>
      <w:r>
        <w:t>138.</w:t>
      </w:r>
      <w:r>
        <w:rPr>
          <w:spacing w:val="40"/>
        </w:rPr>
        <w:t xml:space="preserve"> </w:t>
      </w:r>
      <w:r>
        <w:t>Thus,</w:t>
      </w:r>
      <w:r>
        <w:rPr>
          <w:spacing w:val="-3"/>
        </w:rPr>
        <w:t xml:space="preserve"> </w:t>
      </w:r>
      <w:r>
        <w:t>Plaintiffs’</w:t>
      </w:r>
      <w:r>
        <w:rPr>
          <w:spacing w:val="-3"/>
        </w:rPr>
        <w:t xml:space="preserve"> </w:t>
      </w:r>
      <w:r>
        <w:t>claims</w:t>
      </w:r>
      <w:r>
        <w:rPr>
          <w:spacing w:val="-3"/>
        </w:rPr>
        <w:t xml:space="preserve"> </w:t>
      </w:r>
      <w:r>
        <w:t>cannot</w:t>
      </w:r>
      <w:r>
        <w:rPr>
          <w:spacing w:val="-3"/>
        </w:rPr>
        <w:t xml:space="preserve"> </w:t>
      </w:r>
      <w:r>
        <w:t>properly</w:t>
      </w:r>
      <w:r>
        <w:rPr>
          <w:spacing w:val="-3"/>
        </w:rPr>
        <w:t xml:space="preserve"> </w:t>
      </w:r>
      <w:r>
        <w:t>be</w:t>
      </w:r>
      <w:r>
        <w:rPr>
          <w:spacing w:val="-4"/>
        </w:rPr>
        <w:t xml:space="preserve"> </w:t>
      </w:r>
      <w:r>
        <w:t>brought</w:t>
      </w:r>
      <w:r>
        <w:rPr>
          <w:spacing w:val="-3"/>
        </w:rPr>
        <w:t xml:space="preserve"> </w:t>
      </w:r>
      <w:r>
        <w:t>under</w:t>
      </w:r>
      <w:r>
        <w:rPr>
          <w:spacing w:val="-5"/>
        </w:rPr>
        <w:t xml:space="preserve"> </w:t>
      </w:r>
      <w:r>
        <w:t>the</w:t>
      </w:r>
      <w:r>
        <w:rPr>
          <w:spacing w:val="-3"/>
        </w:rPr>
        <w:t xml:space="preserve"> </w:t>
      </w:r>
      <w:r>
        <w:t>Tucker</w:t>
      </w:r>
      <w:r>
        <w:rPr>
          <w:spacing w:val="-3"/>
        </w:rPr>
        <w:t xml:space="preserve"> </w:t>
      </w:r>
      <w:r>
        <w:t>Act</w:t>
      </w:r>
      <w:r>
        <w:rPr>
          <w:spacing w:val="-3"/>
        </w:rPr>
        <w:t xml:space="preserve"> </w:t>
      </w:r>
      <w:r>
        <w:t>in</w:t>
      </w:r>
      <w:r>
        <w:rPr>
          <w:spacing w:val="-3"/>
        </w:rPr>
        <w:t xml:space="preserve"> </w:t>
      </w:r>
      <w:r>
        <w:t>the Federal Claims Court and this Court retains jurisdiction.</w:t>
      </w:r>
    </w:p>
    <w:p w14:paraId="33CF0DCE" w14:textId="79BE8B9E" w:rsidR="007C5B54" w:rsidRDefault="00000000" w:rsidP="00675DB1">
      <w:pPr>
        <w:pStyle w:val="Heading1"/>
      </w:pPr>
      <w:r>
        <w:t>PRELIMINARY</w:t>
      </w:r>
      <w:r>
        <w:rPr>
          <w:spacing w:val="-2"/>
        </w:rPr>
        <w:t xml:space="preserve"> </w:t>
      </w:r>
      <w:r>
        <w:t>INJUNCTION</w:t>
      </w:r>
      <w:r>
        <w:rPr>
          <w:spacing w:val="-1"/>
        </w:rPr>
        <w:t xml:space="preserve"> </w:t>
      </w:r>
      <w:r>
        <w:t>LEGAL</w:t>
      </w:r>
      <w:r>
        <w:rPr>
          <w:spacing w:val="-1"/>
        </w:rPr>
        <w:t xml:space="preserve"> </w:t>
      </w:r>
      <w:r>
        <w:rPr>
          <w:spacing w:val="-2"/>
        </w:rPr>
        <w:t>STANDARD</w:t>
      </w:r>
    </w:p>
    <w:p w14:paraId="29516756" w14:textId="77777777" w:rsidR="007C5B54" w:rsidRDefault="00000000">
      <w:pPr>
        <w:pStyle w:val="BodyText"/>
        <w:spacing w:before="276" w:line="480" w:lineRule="auto"/>
        <w:ind w:firstLine="719"/>
      </w:pPr>
      <w:r>
        <w:t>Courts</w:t>
      </w:r>
      <w:r>
        <w:rPr>
          <w:spacing w:val="-4"/>
        </w:rPr>
        <w:t xml:space="preserve"> </w:t>
      </w:r>
      <w:r>
        <w:t>apply</w:t>
      </w:r>
      <w:r>
        <w:rPr>
          <w:spacing w:val="-4"/>
        </w:rPr>
        <w:t xml:space="preserve"> </w:t>
      </w:r>
      <w:r>
        <w:t>the</w:t>
      </w:r>
      <w:r>
        <w:rPr>
          <w:spacing w:val="-5"/>
        </w:rPr>
        <w:t xml:space="preserve"> </w:t>
      </w:r>
      <w:r>
        <w:t>same</w:t>
      </w:r>
      <w:r>
        <w:rPr>
          <w:spacing w:val="-4"/>
        </w:rPr>
        <w:t xml:space="preserve"> </w:t>
      </w:r>
      <w:r>
        <w:t>standard</w:t>
      </w:r>
      <w:r>
        <w:rPr>
          <w:spacing w:val="-4"/>
        </w:rPr>
        <w:t xml:space="preserve"> </w:t>
      </w:r>
      <w:r>
        <w:t>in</w:t>
      </w:r>
      <w:r>
        <w:rPr>
          <w:spacing w:val="-4"/>
        </w:rPr>
        <w:t xml:space="preserve"> </w:t>
      </w:r>
      <w:r>
        <w:t>assessing</w:t>
      </w:r>
      <w:r>
        <w:rPr>
          <w:spacing w:val="-4"/>
        </w:rPr>
        <w:t xml:space="preserve"> </w:t>
      </w:r>
      <w:r>
        <w:t>motions</w:t>
      </w:r>
      <w:r>
        <w:rPr>
          <w:spacing w:val="-4"/>
        </w:rPr>
        <w:t xml:space="preserve"> </w:t>
      </w:r>
      <w:r>
        <w:t>for</w:t>
      </w:r>
      <w:r>
        <w:rPr>
          <w:spacing w:val="-5"/>
        </w:rPr>
        <w:t xml:space="preserve"> </w:t>
      </w:r>
      <w:r>
        <w:t>temporary</w:t>
      </w:r>
      <w:r>
        <w:rPr>
          <w:spacing w:val="-4"/>
        </w:rPr>
        <w:t xml:space="preserve"> </w:t>
      </w:r>
      <w:r>
        <w:t>restraining</w:t>
      </w:r>
      <w:r>
        <w:rPr>
          <w:spacing w:val="-4"/>
        </w:rPr>
        <w:t xml:space="preserve"> </w:t>
      </w:r>
      <w:r>
        <w:t>order—</w:t>
      </w:r>
      <w:r>
        <w:rPr>
          <w:spacing w:val="-4"/>
        </w:rPr>
        <w:t xml:space="preserve"> </w:t>
      </w:r>
      <w:r>
        <w:t>as the Plaintiffs originally requested—and motions for preliminary injunction, which follow full briefing and the opportunity to be heard by the Court.</w:t>
      </w:r>
      <w:r>
        <w:rPr>
          <w:spacing w:val="40"/>
        </w:rPr>
        <w:t xml:space="preserve"> </w:t>
      </w:r>
      <w:r>
        <w:rPr>
          <w:u w:val="single"/>
        </w:rPr>
        <w:t>See</w:t>
      </w:r>
      <w:r>
        <w:t xml:space="preserve"> Fed. R. Civ. P. </w:t>
      </w:r>
      <w:proofErr w:type="gramStart"/>
      <w:r>
        <w:t>65;</w:t>
      </w:r>
      <w:proofErr w:type="gramEnd"/>
      <w:r>
        <w:t xml:space="preserve"> </w:t>
      </w:r>
      <w:r>
        <w:rPr>
          <w:u w:val="single"/>
        </w:rPr>
        <w:t>Wash. Tr.</w:t>
      </w:r>
    </w:p>
    <w:p w14:paraId="32F61D5E" w14:textId="77777777" w:rsidR="007C5B54" w:rsidRDefault="00000000">
      <w:pPr>
        <w:pStyle w:val="BodyText"/>
      </w:pPr>
      <w:r>
        <w:rPr>
          <w:u w:val="single"/>
        </w:rPr>
        <w:t>Advisors,</w:t>
      </w:r>
      <w:r>
        <w:rPr>
          <w:spacing w:val="-1"/>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Arnold</w:t>
      </w:r>
      <w:r>
        <w:t>,</w:t>
      </w:r>
      <w:r>
        <w:rPr>
          <w:spacing w:val="1"/>
        </w:rPr>
        <w:t xml:space="preserve"> </w:t>
      </w:r>
      <w:r>
        <w:t>646</w:t>
      </w:r>
      <w:r>
        <w:rPr>
          <w:spacing w:val="-1"/>
        </w:rPr>
        <w:t xml:space="preserve"> </w:t>
      </w:r>
      <w:r>
        <w:t>F.</w:t>
      </w:r>
      <w:r>
        <w:rPr>
          <w:spacing w:val="-1"/>
        </w:rPr>
        <w:t xml:space="preserve"> </w:t>
      </w:r>
      <w:r>
        <w:t>Supp.</w:t>
      </w:r>
      <w:r>
        <w:rPr>
          <w:spacing w:val="-1"/>
        </w:rPr>
        <w:t xml:space="preserve"> </w:t>
      </w:r>
      <w:r>
        <w:t>3d</w:t>
      </w:r>
      <w:r>
        <w:rPr>
          <w:spacing w:val="-1"/>
        </w:rPr>
        <w:t xml:space="preserve"> </w:t>
      </w:r>
      <w:r>
        <w:t>210,</w:t>
      </w:r>
      <w:r>
        <w:rPr>
          <w:spacing w:val="-1"/>
        </w:rPr>
        <w:t xml:space="preserve"> </w:t>
      </w:r>
      <w:r>
        <w:t>217</w:t>
      </w:r>
      <w:r>
        <w:rPr>
          <w:spacing w:val="-1"/>
        </w:rPr>
        <w:t xml:space="preserve"> </w:t>
      </w:r>
      <w:r>
        <w:t>(D.</w:t>
      </w:r>
      <w:r>
        <w:rPr>
          <w:spacing w:val="-1"/>
        </w:rPr>
        <w:t xml:space="preserve"> </w:t>
      </w:r>
      <w:r>
        <w:t>Mass.</w:t>
      </w:r>
      <w:r>
        <w:rPr>
          <w:spacing w:val="-1"/>
        </w:rPr>
        <w:t xml:space="preserve"> </w:t>
      </w:r>
      <w:r>
        <w:t>2022).</w:t>
      </w:r>
      <w:r>
        <w:rPr>
          <w:spacing w:val="61"/>
        </w:rPr>
        <w:t xml:space="preserve"> </w:t>
      </w:r>
      <w:r>
        <w:t>Following</w:t>
      </w:r>
      <w:r>
        <w:rPr>
          <w:spacing w:val="-1"/>
        </w:rPr>
        <w:t xml:space="preserve"> </w:t>
      </w:r>
      <w:r>
        <w:t>the</w:t>
      </w:r>
      <w:r>
        <w:rPr>
          <w:spacing w:val="-1"/>
        </w:rPr>
        <w:t xml:space="preserve"> </w:t>
      </w:r>
      <w:r>
        <w:t xml:space="preserve">briefing </w:t>
      </w:r>
      <w:r>
        <w:rPr>
          <w:spacing w:val="-5"/>
        </w:rPr>
        <w:t>and</w:t>
      </w:r>
    </w:p>
    <w:p w14:paraId="26D171CC" w14:textId="77777777" w:rsidR="007C5B54" w:rsidRDefault="007C5B54">
      <w:pPr>
        <w:pStyle w:val="BodyText"/>
        <w:ind w:left="0"/>
      </w:pPr>
    </w:p>
    <w:p w14:paraId="4C075FFF" w14:textId="77777777" w:rsidR="007C5B54" w:rsidRDefault="00000000">
      <w:pPr>
        <w:pStyle w:val="BodyText"/>
        <w:spacing w:line="480" w:lineRule="auto"/>
        <w:ind w:right="337"/>
      </w:pPr>
      <w:r>
        <w:t>oral</w:t>
      </w:r>
      <w:r>
        <w:rPr>
          <w:spacing w:val="-3"/>
        </w:rPr>
        <w:t xml:space="preserve"> </w:t>
      </w:r>
      <w:r>
        <w:t>argument</w:t>
      </w:r>
      <w:r>
        <w:rPr>
          <w:spacing w:val="-3"/>
        </w:rPr>
        <w:t xml:space="preserve"> </w:t>
      </w:r>
      <w:r>
        <w:t>in</w:t>
      </w:r>
      <w:r>
        <w:rPr>
          <w:spacing w:val="-3"/>
        </w:rPr>
        <w:t xml:space="preserve"> </w:t>
      </w:r>
      <w:r>
        <w:t>this</w:t>
      </w:r>
      <w:r>
        <w:rPr>
          <w:spacing w:val="-3"/>
        </w:rPr>
        <w:t xml:space="preserve"> </w:t>
      </w:r>
      <w:r>
        <w:t>matter,</w:t>
      </w:r>
      <w:r>
        <w:rPr>
          <w:spacing w:val="-3"/>
        </w:rPr>
        <w:t xml:space="preserve"> </w:t>
      </w:r>
      <w:r>
        <w:t>the</w:t>
      </w:r>
      <w:r>
        <w:rPr>
          <w:spacing w:val="-5"/>
        </w:rPr>
        <w:t xml:space="preserve"> </w:t>
      </w:r>
      <w:r>
        <w:t>parties</w:t>
      </w:r>
      <w:r>
        <w:rPr>
          <w:spacing w:val="-1"/>
        </w:rPr>
        <w:t xml:space="preserve"> </w:t>
      </w:r>
      <w:r>
        <w:t>agree</w:t>
      </w:r>
      <w:r>
        <w:rPr>
          <w:spacing w:val="-4"/>
        </w:rPr>
        <w:t xml:space="preserve"> </w:t>
      </w:r>
      <w:r>
        <w:t>the</w:t>
      </w:r>
      <w:r>
        <w:rPr>
          <w:spacing w:val="-3"/>
        </w:rPr>
        <w:t xml:space="preserve"> </w:t>
      </w:r>
      <w:r>
        <w:t>request</w:t>
      </w:r>
      <w:r>
        <w:rPr>
          <w:spacing w:val="-3"/>
        </w:rPr>
        <w:t xml:space="preserve"> </w:t>
      </w:r>
      <w:r>
        <w:t>for</w:t>
      </w:r>
      <w:r>
        <w:rPr>
          <w:spacing w:val="-4"/>
        </w:rPr>
        <w:t xml:space="preserve"> </w:t>
      </w:r>
      <w:r>
        <w:t>a</w:t>
      </w:r>
      <w:r>
        <w:rPr>
          <w:spacing w:val="-4"/>
        </w:rPr>
        <w:t xml:space="preserve"> </w:t>
      </w:r>
      <w:r>
        <w:t>preliminary</w:t>
      </w:r>
      <w:r>
        <w:rPr>
          <w:spacing w:val="-3"/>
        </w:rPr>
        <w:t xml:space="preserve"> </w:t>
      </w:r>
      <w:r>
        <w:t>injunction,</w:t>
      </w:r>
      <w:r>
        <w:rPr>
          <w:spacing w:val="-3"/>
        </w:rPr>
        <w:t xml:space="preserve"> </w:t>
      </w:r>
      <w:r>
        <w:t>as opposed to a temporary restraining order, is ripe.</w:t>
      </w:r>
    </w:p>
    <w:p w14:paraId="51FA9F04" w14:textId="77777777" w:rsidR="007C5B54" w:rsidRDefault="00000000">
      <w:pPr>
        <w:pStyle w:val="BodyText"/>
        <w:spacing w:before="1" w:line="480" w:lineRule="auto"/>
        <w:ind w:right="119" w:firstLine="719"/>
      </w:pPr>
      <w:r>
        <w:t>The</w:t>
      </w:r>
      <w:r>
        <w:rPr>
          <w:spacing w:val="-5"/>
        </w:rPr>
        <w:t xml:space="preserve"> </w:t>
      </w:r>
      <w:r>
        <w:t>“extraordinary</w:t>
      </w:r>
      <w:r>
        <w:rPr>
          <w:spacing w:val="-3"/>
        </w:rPr>
        <w:t xml:space="preserve"> </w:t>
      </w:r>
      <w:r>
        <w:t>and</w:t>
      </w:r>
      <w:r>
        <w:rPr>
          <w:spacing w:val="-3"/>
        </w:rPr>
        <w:t xml:space="preserve"> </w:t>
      </w:r>
      <w:r>
        <w:t>drastic”</w:t>
      </w:r>
      <w:r>
        <w:rPr>
          <w:spacing w:val="-4"/>
        </w:rPr>
        <w:t xml:space="preserve"> </w:t>
      </w:r>
      <w:r>
        <w:t>remedy</w:t>
      </w:r>
      <w:r>
        <w:rPr>
          <w:spacing w:val="-4"/>
        </w:rPr>
        <w:t xml:space="preserve"> </w:t>
      </w:r>
      <w:r>
        <w:t>of</w:t>
      </w:r>
      <w:r>
        <w:rPr>
          <w:spacing w:val="-2"/>
        </w:rPr>
        <w:t xml:space="preserve"> </w:t>
      </w:r>
      <w:r>
        <w:t>a</w:t>
      </w:r>
      <w:r>
        <w:rPr>
          <w:spacing w:val="-4"/>
        </w:rPr>
        <w:t xml:space="preserve"> </w:t>
      </w:r>
      <w:r>
        <w:t>preliminary</w:t>
      </w:r>
      <w:r>
        <w:rPr>
          <w:spacing w:val="-3"/>
        </w:rPr>
        <w:t xml:space="preserve"> </w:t>
      </w:r>
      <w:r>
        <w:t>injunction</w:t>
      </w:r>
      <w:r>
        <w:rPr>
          <w:spacing w:val="-2"/>
        </w:rPr>
        <w:t xml:space="preserve"> </w:t>
      </w:r>
      <w:r>
        <w:t>requires</w:t>
      </w:r>
      <w:r>
        <w:rPr>
          <w:spacing w:val="-3"/>
        </w:rPr>
        <w:t xml:space="preserve"> </w:t>
      </w:r>
      <w:r>
        <w:t>a</w:t>
      </w:r>
      <w:r>
        <w:rPr>
          <w:spacing w:val="-4"/>
        </w:rPr>
        <w:t xml:space="preserve"> </w:t>
      </w:r>
      <w:r>
        <w:t>showing</w:t>
      </w:r>
      <w:r>
        <w:rPr>
          <w:spacing w:val="-3"/>
        </w:rPr>
        <w:t xml:space="preserve"> </w:t>
      </w:r>
      <w:r>
        <w:t>of four elements: (1) substantial likelihood of success on the merits; (2) a high likelihood of irreparable harm if injunctive relief is not granted; (3) a balance of equities tips in the movant’s favor; and (4) the injunctive relief is in the public interest.</w:t>
      </w:r>
      <w:r>
        <w:rPr>
          <w:spacing w:val="70"/>
        </w:rPr>
        <w:t xml:space="preserve"> </w:t>
      </w:r>
      <w:r>
        <w:rPr>
          <w:u w:val="single"/>
        </w:rPr>
        <w:t>See Voice of the Arab World, Inc. v.</w:t>
      </w:r>
    </w:p>
    <w:p w14:paraId="16B32D14" w14:textId="77777777" w:rsidR="007C5B54" w:rsidRDefault="00000000">
      <w:pPr>
        <w:pStyle w:val="BodyText"/>
      </w:pPr>
      <w:r>
        <w:rPr>
          <w:u w:val="single"/>
        </w:rPr>
        <w:t>MDTV</w:t>
      </w:r>
      <w:r>
        <w:rPr>
          <w:spacing w:val="-2"/>
          <w:u w:val="single"/>
        </w:rPr>
        <w:t xml:space="preserve"> </w:t>
      </w:r>
      <w:r>
        <w:rPr>
          <w:u w:val="single"/>
        </w:rPr>
        <w:t>Med.</w:t>
      </w:r>
      <w:r>
        <w:rPr>
          <w:spacing w:val="-1"/>
          <w:u w:val="single"/>
        </w:rPr>
        <w:t xml:space="preserve"> </w:t>
      </w:r>
      <w:r>
        <w:rPr>
          <w:u w:val="single"/>
        </w:rPr>
        <w:t>News Now,</w:t>
      </w:r>
      <w:r>
        <w:rPr>
          <w:spacing w:val="-1"/>
          <w:u w:val="single"/>
        </w:rPr>
        <w:t xml:space="preserve"> </w:t>
      </w:r>
      <w:r>
        <w:rPr>
          <w:u w:val="single"/>
        </w:rPr>
        <w:t>Inc.</w:t>
      </w:r>
      <w:r>
        <w:t>,</w:t>
      </w:r>
      <w:r>
        <w:rPr>
          <w:spacing w:val="-1"/>
        </w:rPr>
        <w:t xml:space="preserve"> </w:t>
      </w:r>
      <w:r>
        <w:t>645 F.3d</w:t>
      </w:r>
      <w:r>
        <w:rPr>
          <w:spacing w:val="-1"/>
        </w:rPr>
        <w:t xml:space="preserve"> </w:t>
      </w:r>
      <w:r>
        <w:t>26, 32</w:t>
      </w:r>
      <w:r>
        <w:rPr>
          <w:spacing w:val="1"/>
        </w:rPr>
        <w:t xml:space="preserve"> </w:t>
      </w:r>
      <w:r>
        <w:t>(1st</w:t>
      </w:r>
      <w:r>
        <w:rPr>
          <w:spacing w:val="-1"/>
        </w:rPr>
        <w:t xml:space="preserve"> </w:t>
      </w:r>
      <w:r>
        <w:t>Cir. 2011)</w:t>
      </w:r>
      <w:r>
        <w:rPr>
          <w:spacing w:val="-2"/>
        </w:rPr>
        <w:t xml:space="preserve"> </w:t>
      </w:r>
      <w:r>
        <w:t>(citing</w:t>
      </w:r>
      <w:r>
        <w:rPr>
          <w:spacing w:val="1"/>
        </w:rPr>
        <w:t xml:space="preserve"> </w:t>
      </w:r>
      <w:r>
        <w:rPr>
          <w:u w:val="single"/>
        </w:rPr>
        <w:t>Winter v.</w:t>
      </w:r>
      <w:r>
        <w:rPr>
          <w:spacing w:val="-1"/>
          <w:u w:val="single"/>
        </w:rPr>
        <w:t xml:space="preserve"> </w:t>
      </w:r>
      <w:r>
        <w:rPr>
          <w:u w:val="single"/>
        </w:rPr>
        <w:t xml:space="preserve">Natural </w:t>
      </w:r>
      <w:r>
        <w:rPr>
          <w:spacing w:val="-4"/>
          <w:u w:val="single"/>
        </w:rPr>
        <w:t>Res.</w:t>
      </w:r>
    </w:p>
    <w:p w14:paraId="72D51CD2" w14:textId="77777777" w:rsidR="007C5B54" w:rsidRDefault="007C5B54">
      <w:pPr>
        <w:pStyle w:val="BodyText"/>
        <w:ind w:left="0"/>
      </w:pPr>
    </w:p>
    <w:p w14:paraId="74BFAC35" w14:textId="77777777" w:rsidR="007C5B54" w:rsidRDefault="00000000">
      <w:pPr>
        <w:pStyle w:val="BodyText"/>
      </w:pPr>
      <w:r>
        <w:rPr>
          <w:u w:val="single"/>
        </w:rPr>
        <w:t>Def.</w:t>
      </w:r>
      <w:r>
        <w:rPr>
          <w:spacing w:val="-3"/>
          <w:u w:val="single"/>
        </w:rPr>
        <w:t xml:space="preserve"> </w:t>
      </w:r>
      <w:r>
        <w:rPr>
          <w:u w:val="single"/>
        </w:rPr>
        <w:t>Council,</w:t>
      </w:r>
      <w:r>
        <w:rPr>
          <w:spacing w:val="1"/>
          <w:u w:val="single"/>
        </w:rPr>
        <w:t xml:space="preserve"> </w:t>
      </w:r>
      <w:r>
        <w:rPr>
          <w:u w:val="single"/>
        </w:rPr>
        <w:t>Inc.</w:t>
      </w:r>
      <w:r>
        <w:t>,</w:t>
      </w:r>
      <w:r>
        <w:rPr>
          <w:spacing w:val="-1"/>
        </w:rPr>
        <w:t xml:space="preserve"> </w:t>
      </w:r>
      <w:r>
        <w:t>555</w:t>
      </w:r>
      <w:r>
        <w:rPr>
          <w:spacing w:val="1"/>
        </w:rPr>
        <w:t xml:space="preserve"> </w:t>
      </w:r>
      <w:r>
        <w:t>U.S.</w:t>
      </w:r>
      <w:r>
        <w:rPr>
          <w:spacing w:val="-1"/>
        </w:rPr>
        <w:t xml:space="preserve"> </w:t>
      </w:r>
      <w:r>
        <w:t>7, 20</w:t>
      </w:r>
      <w:r>
        <w:rPr>
          <w:spacing w:val="-1"/>
        </w:rPr>
        <w:t xml:space="preserve"> </w:t>
      </w:r>
      <w:r>
        <w:t>(2008)).</w:t>
      </w:r>
      <w:r>
        <w:rPr>
          <w:spacing w:val="58"/>
        </w:rPr>
        <w:t xml:space="preserve"> </w:t>
      </w:r>
      <w:r>
        <w:t>The</w:t>
      </w:r>
      <w:r>
        <w:rPr>
          <w:spacing w:val="-3"/>
        </w:rPr>
        <w:t xml:space="preserve"> </w:t>
      </w:r>
      <w:r>
        <w:t>last</w:t>
      </w:r>
      <w:r>
        <w:rPr>
          <w:spacing w:val="-1"/>
        </w:rPr>
        <w:t xml:space="preserve"> </w:t>
      </w:r>
      <w:r>
        <w:t>two factors “merge</w:t>
      </w:r>
      <w:r>
        <w:rPr>
          <w:spacing w:val="-3"/>
        </w:rPr>
        <w:t xml:space="preserve"> </w:t>
      </w:r>
      <w:r>
        <w:t>when</w:t>
      </w:r>
      <w:r>
        <w:rPr>
          <w:spacing w:val="-1"/>
        </w:rPr>
        <w:t xml:space="preserve"> </w:t>
      </w:r>
      <w:r>
        <w:t>the</w:t>
      </w:r>
      <w:r>
        <w:rPr>
          <w:spacing w:val="-1"/>
        </w:rPr>
        <w:t xml:space="preserve"> </w:t>
      </w:r>
      <w:r>
        <w:t xml:space="preserve">Government </w:t>
      </w:r>
      <w:r>
        <w:rPr>
          <w:spacing w:val="-5"/>
        </w:rPr>
        <w:t>is</w:t>
      </w:r>
    </w:p>
    <w:p w14:paraId="783E5A45" w14:textId="77777777" w:rsidR="007C5B54" w:rsidRDefault="007C5B54">
      <w:pPr>
        <w:pStyle w:val="BodyText"/>
        <w:ind w:left="0"/>
      </w:pPr>
    </w:p>
    <w:p w14:paraId="0B1A145D" w14:textId="77777777" w:rsidR="007C5B54" w:rsidRDefault="00000000">
      <w:pPr>
        <w:pStyle w:val="BodyText"/>
      </w:pPr>
      <w:r>
        <w:t>the</w:t>
      </w:r>
      <w:r>
        <w:rPr>
          <w:spacing w:val="-3"/>
        </w:rPr>
        <w:t xml:space="preserve"> </w:t>
      </w:r>
      <w:r>
        <w:t>party</w:t>
      </w:r>
      <w:r>
        <w:rPr>
          <w:spacing w:val="-1"/>
        </w:rPr>
        <w:t xml:space="preserve"> </w:t>
      </w:r>
      <w:r>
        <w:t>opposing</w:t>
      </w:r>
      <w:r>
        <w:rPr>
          <w:spacing w:val="-1"/>
        </w:rPr>
        <w:t xml:space="preserve"> </w:t>
      </w:r>
      <w:r>
        <w:t>the preliminary</w:t>
      </w:r>
      <w:r>
        <w:rPr>
          <w:spacing w:val="-1"/>
        </w:rPr>
        <w:t xml:space="preserve"> </w:t>
      </w:r>
      <w:r>
        <w:t>injunction.”</w:t>
      </w:r>
      <w:r>
        <w:rPr>
          <w:spacing w:val="58"/>
        </w:rPr>
        <w:t xml:space="preserve"> </w:t>
      </w:r>
      <w:proofErr w:type="spellStart"/>
      <w:r>
        <w:rPr>
          <w:u w:val="single"/>
        </w:rPr>
        <w:t>Nken</w:t>
      </w:r>
      <w:proofErr w:type="spellEnd"/>
      <w:r>
        <w:rPr>
          <w:u w:val="single"/>
        </w:rPr>
        <w:t xml:space="preserve"> v.</w:t>
      </w:r>
      <w:r>
        <w:rPr>
          <w:spacing w:val="-1"/>
          <w:u w:val="single"/>
        </w:rPr>
        <w:t xml:space="preserve"> </w:t>
      </w:r>
      <w:r>
        <w:rPr>
          <w:u w:val="single"/>
        </w:rPr>
        <w:t>Holder</w:t>
      </w:r>
      <w:r>
        <w:t>, 556</w:t>
      </w:r>
      <w:r>
        <w:rPr>
          <w:spacing w:val="-1"/>
        </w:rPr>
        <w:t xml:space="preserve"> </w:t>
      </w:r>
      <w:r>
        <w:t>U.S.</w:t>
      </w:r>
      <w:r>
        <w:rPr>
          <w:spacing w:val="2"/>
        </w:rPr>
        <w:t xml:space="preserve"> </w:t>
      </w:r>
      <w:r>
        <w:t>418,</w:t>
      </w:r>
      <w:r>
        <w:rPr>
          <w:spacing w:val="-1"/>
        </w:rPr>
        <w:t xml:space="preserve"> </w:t>
      </w:r>
      <w:r>
        <w:t>435 (2009).</w:t>
      </w:r>
      <w:r>
        <w:rPr>
          <w:spacing w:val="59"/>
        </w:rPr>
        <w:t xml:space="preserve"> </w:t>
      </w:r>
      <w:r>
        <w:rPr>
          <w:spacing w:val="-5"/>
        </w:rPr>
        <w:t>The</w:t>
      </w:r>
    </w:p>
    <w:p w14:paraId="028BDAAD" w14:textId="77777777" w:rsidR="007C5B54" w:rsidRDefault="007C5B54">
      <w:pPr>
        <w:pStyle w:val="BodyText"/>
        <w:ind w:left="0"/>
      </w:pPr>
    </w:p>
    <w:p w14:paraId="4A50DCBD" w14:textId="77777777" w:rsidR="007C5B54" w:rsidRDefault="00000000">
      <w:pPr>
        <w:pStyle w:val="BodyText"/>
        <w:spacing w:line="480" w:lineRule="auto"/>
      </w:pPr>
      <w:r>
        <w:t>most important of the four elements is the likelihood of success on the merits—which is considered</w:t>
      </w:r>
      <w:r>
        <w:rPr>
          <w:spacing w:val="-3"/>
        </w:rPr>
        <w:t xml:space="preserve"> </w:t>
      </w:r>
      <w:r>
        <w:t>the</w:t>
      </w:r>
      <w:r>
        <w:rPr>
          <w:spacing w:val="-1"/>
        </w:rPr>
        <w:t xml:space="preserve"> </w:t>
      </w:r>
      <w:r>
        <w:t>“sine</w:t>
      </w:r>
      <w:r>
        <w:rPr>
          <w:spacing w:val="-3"/>
        </w:rPr>
        <w:t xml:space="preserve"> </w:t>
      </w:r>
      <w:r>
        <w:t>qua</w:t>
      </w:r>
      <w:r>
        <w:rPr>
          <w:spacing w:val="-3"/>
        </w:rPr>
        <w:t xml:space="preserve"> </w:t>
      </w:r>
      <w:r>
        <w:t>non”</w:t>
      </w:r>
      <w:r>
        <w:rPr>
          <w:spacing w:val="-3"/>
        </w:rPr>
        <w:t xml:space="preserve"> </w:t>
      </w:r>
      <w:r>
        <w:t>of</w:t>
      </w:r>
      <w:r>
        <w:rPr>
          <w:spacing w:val="-3"/>
        </w:rPr>
        <w:t xml:space="preserve"> </w:t>
      </w:r>
      <w:r>
        <w:t>the</w:t>
      </w:r>
      <w:r>
        <w:rPr>
          <w:spacing w:val="-4"/>
        </w:rPr>
        <w:t xml:space="preserve"> </w:t>
      </w:r>
      <w:r>
        <w:t>inquiry.</w:t>
      </w:r>
      <w:r>
        <w:rPr>
          <w:spacing w:val="40"/>
        </w:rPr>
        <w:t xml:space="preserve"> </w:t>
      </w:r>
      <w:r>
        <w:rPr>
          <w:u w:val="single"/>
        </w:rPr>
        <w:t>Ryan</w:t>
      </w:r>
      <w:r>
        <w:rPr>
          <w:spacing w:val="-3"/>
          <w:u w:val="single"/>
        </w:rPr>
        <w:t xml:space="preserve"> </w:t>
      </w:r>
      <w:r>
        <w:rPr>
          <w:u w:val="single"/>
        </w:rPr>
        <w:t>v.</w:t>
      </w:r>
      <w:r>
        <w:rPr>
          <w:spacing w:val="-3"/>
          <w:u w:val="single"/>
        </w:rPr>
        <w:t xml:space="preserve"> </w:t>
      </w:r>
      <w:r>
        <w:rPr>
          <w:u w:val="single"/>
        </w:rPr>
        <w:t>U.S.</w:t>
      </w:r>
      <w:r>
        <w:rPr>
          <w:spacing w:val="-3"/>
          <w:u w:val="single"/>
        </w:rPr>
        <w:t xml:space="preserve"> </w:t>
      </w:r>
      <w:proofErr w:type="spellStart"/>
      <w:r>
        <w:rPr>
          <w:u w:val="single"/>
        </w:rPr>
        <w:t>Immigr</w:t>
      </w:r>
      <w:proofErr w:type="spellEnd"/>
      <w:r>
        <w:rPr>
          <w:u w:val="single"/>
        </w:rPr>
        <w:t>.</w:t>
      </w:r>
      <w:r>
        <w:rPr>
          <w:spacing w:val="-3"/>
          <w:u w:val="single"/>
        </w:rPr>
        <w:t xml:space="preserve"> </w:t>
      </w:r>
      <w:r>
        <w:rPr>
          <w:u w:val="single"/>
        </w:rPr>
        <w:t>&amp;</w:t>
      </w:r>
      <w:r>
        <w:rPr>
          <w:spacing w:val="-3"/>
          <w:u w:val="single"/>
        </w:rPr>
        <w:t xml:space="preserve"> </w:t>
      </w:r>
      <w:r>
        <w:rPr>
          <w:u w:val="single"/>
        </w:rPr>
        <w:t>Customs</w:t>
      </w:r>
      <w:r>
        <w:rPr>
          <w:spacing w:val="-3"/>
          <w:u w:val="single"/>
        </w:rPr>
        <w:t xml:space="preserve"> </w:t>
      </w:r>
      <w:proofErr w:type="spellStart"/>
      <w:r>
        <w:rPr>
          <w:u w:val="single"/>
        </w:rPr>
        <w:t>Enf’t</w:t>
      </w:r>
      <w:proofErr w:type="spellEnd"/>
      <w:r>
        <w:t>,</w:t>
      </w:r>
      <w:r>
        <w:rPr>
          <w:spacing w:val="-3"/>
        </w:rPr>
        <w:t xml:space="preserve"> </w:t>
      </w:r>
      <w:r>
        <w:t>974</w:t>
      </w:r>
      <w:r>
        <w:rPr>
          <w:spacing w:val="-3"/>
        </w:rPr>
        <w:t xml:space="preserve"> </w:t>
      </w:r>
      <w:r>
        <w:t>F.3d</w:t>
      </w:r>
    </w:p>
    <w:p w14:paraId="1B3119DA" w14:textId="77777777" w:rsidR="007C5B54" w:rsidRDefault="00000000">
      <w:pPr>
        <w:pStyle w:val="BodyText"/>
      </w:pPr>
      <w:r>
        <w:t>9,</w:t>
      </w:r>
      <w:r>
        <w:rPr>
          <w:spacing w:val="-1"/>
        </w:rPr>
        <w:t xml:space="preserve"> </w:t>
      </w:r>
      <w:r>
        <w:t>18</w:t>
      </w:r>
      <w:r>
        <w:rPr>
          <w:spacing w:val="-1"/>
        </w:rPr>
        <w:t xml:space="preserve"> </w:t>
      </w:r>
      <w:r>
        <w:t>(1st Cir.</w:t>
      </w:r>
      <w:r>
        <w:rPr>
          <w:spacing w:val="-1"/>
        </w:rPr>
        <w:t xml:space="preserve"> </w:t>
      </w:r>
      <w:r>
        <w:t>2020)</w:t>
      </w:r>
      <w:r>
        <w:rPr>
          <w:spacing w:val="-1"/>
        </w:rPr>
        <w:t xml:space="preserve"> </w:t>
      </w:r>
      <w:r>
        <w:t xml:space="preserve">(quoting </w:t>
      </w:r>
      <w:r>
        <w:rPr>
          <w:u w:val="single"/>
        </w:rPr>
        <w:t>New</w:t>
      </w:r>
      <w:r>
        <w:rPr>
          <w:spacing w:val="-1"/>
          <w:u w:val="single"/>
        </w:rPr>
        <w:t xml:space="preserve"> </w:t>
      </w:r>
      <w:r>
        <w:rPr>
          <w:u w:val="single"/>
        </w:rPr>
        <w:t>Comm Wireless</w:t>
      </w:r>
      <w:r>
        <w:rPr>
          <w:spacing w:val="-1"/>
          <w:u w:val="single"/>
        </w:rPr>
        <w:t xml:space="preserve"> </w:t>
      </w:r>
      <w:r>
        <w:rPr>
          <w:u w:val="single"/>
        </w:rPr>
        <w:t>Servs., Inc.</w:t>
      </w:r>
      <w:r>
        <w:rPr>
          <w:spacing w:val="-1"/>
          <w:u w:val="single"/>
        </w:rPr>
        <w:t xml:space="preserve"> </w:t>
      </w:r>
      <w:r>
        <w:rPr>
          <w:u w:val="single"/>
        </w:rPr>
        <w:t>v.</w:t>
      </w:r>
      <w:r>
        <w:rPr>
          <w:spacing w:val="-1"/>
          <w:u w:val="single"/>
        </w:rPr>
        <w:t xml:space="preserve"> </w:t>
      </w:r>
      <w:proofErr w:type="spellStart"/>
      <w:r>
        <w:rPr>
          <w:u w:val="single"/>
        </w:rPr>
        <w:t>SprintCom</w:t>
      </w:r>
      <w:proofErr w:type="spellEnd"/>
      <w:r>
        <w:rPr>
          <w:u w:val="single"/>
        </w:rPr>
        <w:t>, Inc.</w:t>
      </w:r>
      <w:r>
        <w:t>,</w:t>
      </w:r>
      <w:r>
        <w:rPr>
          <w:spacing w:val="-1"/>
        </w:rPr>
        <w:t xml:space="preserve"> </w:t>
      </w:r>
      <w:r>
        <w:t>287 F.3d</w:t>
      </w:r>
      <w:r>
        <w:rPr>
          <w:spacing w:val="-1"/>
        </w:rPr>
        <w:t xml:space="preserve"> </w:t>
      </w:r>
      <w:r>
        <w:t xml:space="preserve">1, </w:t>
      </w:r>
      <w:r>
        <w:rPr>
          <w:spacing w:val="-10"/>
        </w:rPr>
        <w:t>9</w:t>
      </w:r>
    </w:p>
    <w:p w14:paraId="45B98CD9" w14:textId="77777777" w:rsidR="007C5B54" w:rsidRDefault="007C5B54">
      <w:pPr>
        <w:pStyle w:val="BodyText"/>
        <w:spacing w:before="1"/>
        <w:ind w:left="0"/>
      </w:pPr>
    </w:p>
    <w:p w14:paraId="7A5D33B3" w14:textId="77777777" w:rsidR="007C5B54" w:rsidRDefault="00000000">
      <w:pPr>
        <w:pStyle w:val="BodyText"/>
      </w:pPr>
      <w:r>
        <w:t xml:space="preserve">(1st Cir. </w:t>
      </w:r>
      <w:proofErr w:type="gramStart"/>
      <w:r>
        <w:rPr>
          <w:spacing w:val="-2"/>
        </w:rPr>
        <w:t>2002))</w:t>
      </w:r>
      <w:proofErr w:type="gramEnd"/>
      <w:r>
        <w:rPr>
          <w:spacing w:val="-2"/>
        </w:rPr>
        <w:t>.</w:t>
      </w:r>
    </w:p>
    <w:p w14:paraId="6495562E" w14:textId="77777777" w:rsidR="007C5B54" w:rsidRDefault="007C5B54">
      <w:pPr>
        <w:pStyle w:val="BodyText"/>
        <w:ind w:left="0"/>
      </w:pPr>
    </w:p>
    <w:p w14:paraId="5018222A" w14:textId="77777777" w:rsidR="007C5B54" w:rsidRDefault="00000000">
      <w:pPr>
        <w:pStyle w:val="BodyText"/>
        <w:spacing w:line="480" w:lineRule="auto"/>
        <w:ind w:right="178" w:firstLine="719"/>
      </w:pPr>
      <w:r>
        <w:t>The</w:t>
      </w:r>
      <w:r>
        <w:rPr>
          <w:spacing w:val="-5"/>
        </w:rPr>
        <w:t xml:space="preserve"> </w:t>
      </w:r>
      <w:r>
        <w:t>evaluating</w:t>
      </w:r>
      <w:r>
        <w:rPr>
          <w:spacing w:val="-3"/>
        </w:rPr>
        <w:t xml:space="preserve"> </w:t>
      </w:r>
      <w:r>
        <w:t>court</w:t>
      </w:r>
      <w:r>
        <w:rPr>
          <w:spacing w:val="-3"/>
        </w:rPr>
        <w:t xml:space="preserve"> </w:t>
      </w:r>
      <w:r>
        <w:t>need</w:t>
      </w:r>
      <w:r>
        <w:rPr>
          <w:spacing w:val="-3"/>
        </w:rPr>
        <w:t xml:space="preserve"> </w:t>
      </w:r>
      <w:r>
        <w:t>not</w:t>
      </w:r>
      <w:r>
        <w:rPr>
          <w:spacing w:val="-3"/>
        </w:rPr>
        <w:t xml:space="preserve"> </w:t>
      </w:r>
      <w:r>
        <w:t>conclusively</w:t>
      </w:r>
      <w:r>
        <w:rPr>
          <w:spacing w:val="-3"/>
        </w:rPr>
        <w:t xml:space="preserve"> </w:t>
      </w:r>
      <w:r>
        <w:t>determine</w:t>
      </w:r>
      <w:r>
        <w:rPr>
          <w:spacing w:val="-4"/>
        </w:rPr>
        <w:t xml:space="preserve"> </w:t>
      </w:r>
      <w:r>
        <w:t>the</w:t>
      </w:r>
      <w:r>
        <w:rPr>
          <w:spacing w:val="-3"/>
        </w:rPr>
        <w:t xml:space="preserve"> </w:t>
      </w:r>
      <w:r>
        <w:t>merits</w:t>
      </w:r>
      <w:r>
        <w:rPr>
          <w:spacing w:val="-4"/>
        </w:rPr>
        <w:t xml:space="preserve"> </w:t>
      </w:r>
      <w:r>
        <w:t>of</w:t>
      </w:r>
      <w:r>
        <w:rPr>
          <w:spacing w:val="-3"/>
        </w:rPr>
        <w:t xml:space="preserve"> </w:t>
      </w:r>
      <w:r>
        <w:t>the</w:t>
      </w:r>
      <w:r>
        <w:rPr>
          <w:spacing w:val="-4"/>
        </w:rPr>
        <w:t xml:space="preserve"> </w:t>
      </w:r>
      <w:r>
        <w:t>movant’s</w:t>
      </w:r>
      <w:r>
        <w:rPr>
          <w:spacing w:val="-4"/>
        </w:rPr>
        <w:t xml:space="preserve"> </w:t>
      </w:r>
      <w:r>
        <w:t>claim but</w:t>
      </w:r>
      <w:r>
        <w:rPr>
          <w:spacing w:val="-1"/>
        </w:rPr>
        <w:t xml:space="preserve"> </w:t>
      </w:r>
      <w:r>
        <w:t>should</w:t>
      </w:r>
      <w:r>
        <w:rPr>
          <w:spacing w:val="-1"/>
        </w:rPr>
        <w:t xml:space="preserve"> </w:t>
      </w:r>
      <w:r>
        <w:t>evaluate</w:t>
      </w:r>
      <w:r>
        <w:rPr>
          <w:spacing w:val="-1"/>
        </w:rPr>
        <w:t xml:space="preserve"> </w:t>
      </w:r>
      <w:r>
        <w:t>the</w:t>
      </w:r>
      <w:r>
        <w:rPr>
          <w:spacing w:val="-1"/>
        </w:rPr>
        <w:t xml:space="preserve"> </w:t>
      </w:r>
      <w:r>
        <w:t>likelihood</w:t>
      </w:r>
      <w:r>
        <w:rPr>
          <w:spacing w:val="-1"/>
        </w:rPr>
        <w:t xml:space="preserve"> </w:t>
      </w:r>
      <w:r>
        <w:t>or not</w:t>
      </w:r>
      <w:r>
        <w:rPr>
          <w:spacing w:val="-1"/>
        </w:rPr>
        <w:t xml:space="preserve"> </w:t>
      </w:r>
      <w:r>
        <w:t>that</w:t>
      </w:r>
      <w:r>
        <w:rPr>
          <w:spacing w:val="-1"/>
        </w:rPr>
        <w:t xml:space="preserve"> </w:t>
      </w:r>
      <w:r>
        <w:t>the movant</w:t>
      </w:r>
      <w:r>
        <w:rPr>
          <w:spacing w:val="-1"/>
        </w:rPr>
        <w:t xml:space="preserve"> </w:t>
      </w:r>
      <w:r>
        <w:t>will</w:t>
      </w:r>
      <w:r>
        <w:rPr>
          <w:spacing w:val="-1"/>
        </w:rPr>
        <w:t xml:space="preserve"> </w:t>
      </w:r>
      <w:r>
        <w:t>prevail on</w:t>
      </w:r>
      <w:r>
        <w:rPr>
          <w:spacing w:val="-1"/>
        </w:rPr>
        <w:t xml:space="preserve"> </w:t>
      </w:r>
      <w:r>
        <w:t>the merits.</w:t>
      </w:r>
      <w:r>
        <w:rPr>
          <w:spacing w:val="64"/>
        </w:rPr>
        <w:t xml:space="preserve"> </w:t>
      </w:r>
      <w:r>
        <w:rPr>
          <w:u w:val="single"/>
        </w:rPr>
        <w:t>Id.</w:t>
      </w:r>
      <w:r>
        <w:t xml:space="preserve"> </w:t>
      </w:r>
      <w:r>
        <w:rPr>
          <w:spacing w:val="-2"/>
        </w:rPr>
        <w:t>(citing</w:t>
      </w:r>
    </w:p>
    <w:p w14:paraId="48E37DF9" w14:textId="77777777" w:rsidR="007C5B54" w:rsidRDefault="00000000">
      <w:pPr>
        <w:pStyle w:val="BodyText"/>
      </w:pPr>
      <w:r>
        <w:rPr>
          <w:u w:val="single"/>
        </w:rPr>
        <w:t>Ross-Simons</w:t>
      </w:r>
      <w:r>
        <w:rPr>
          <w:spacing w:val="-2"/>
          <w:u w:val="single"/>
        </w:rPr>
        <w:t xml:space="preserve"> </w:t>
      </w:r>
      <w:r>
        <w:rPr>
          <w:u w:val="single"/>
        </w:rPr>
        <w:t>of</w:t>
      </w:r>
      <w:r>
        <w:rPr>
          <w:spacing w:val="-1"/>
          <w:u w:val="single"/>
        </w:rPr>
        <w:t xml:space="preserve"> </w:t>
      </w:r>
      <w:r>
        <w:rPr>
          <w:u w:val="single"/>
        </w:rPr>
        <w:t>Warwick,</w:t>
      </w:r>
      <w:r>
        <w:rPr>
          <w:spacing w:val="-2"/>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Baccarat, Inc.</w:t>
      </w:r>
      <w:r>
        <w:rPr>
          <w:spacing w:val="1"/>
          <w:u w:val="single"/>
        </w:rPr>
        <w:t xml:space="preserve"> </w:t>
      </w:r>
      <w:r>
        <w:rPr>
          <w:u w:val="single"/>
        </w:rPr>
        <w:t>(Ross-Simons</w:t>
      </w:r>
      <w:r>
        <w:rPr>
          <w:spacing w:val="-1"/>
          <w:u w:val="single"/>
        </w:rPr>
        <w:t xml:space="preserve"> </w:t>
      </w:r>
      <w:r>
        <w:rPr>
          <w:u w:val="single"/>
        </w:rPr>
        <w:t>I</w:t>
      </w:r>
      <w:r>
        <w:t>),</w:t>
      </w:r>
      <w:r>
        <w:rPr>
          <w:spacing w:val="-2"/>
        </w:rPr>
        <w:t xml:space="preserve"> </w:t>
      </w:r>
      <w:r>
        <w:t>102</w:t>
      </w:r>
      <w:r>
        <w:rPr>
          <w:spacing w:val="-1"/>
        </w:rPr>
        <w:t xml:space="preserve"> </w:t>
      </w:r>
      <w:r>
        <w:t>F.3d</w:t>
      </w:r>
      <w:r>
        <w:rPr>
          <w:spacing w:val="-1"/>
        </w:rPr>
        <w:t xml:space="preserve"> </w:t>
      </w:r>
      <w:r>
        <w:t>12,</w:t>
      </w:r>
      <w:r>
        <w:rPr>
          <w:spacing w:val="-2"/>
        </w:rPr>
        <w:t xml:space="preserve"> </w:t>
      </w:r>
      <w:r>
        <w:t>16</w:t>
      </w:r>
      <w:r>
        <w:rPr>
          <w:spacing w:val="-1"/>
        </w:rPr>
        <w:t xml:space="preserve"> </w:t>
      </w:r>
      <w:r>
        <w:t>(1st</w:t>
      </w:r>
      <w:r>
        <w:rPr>
          <w:spacing w:val="-1"/>
        </w:rPr>
        <w:t xml:space="preserve"> </w:t>
      </w:r>
      <w:r>
        <w:rPr>
          <w:spacing w:val="-4"/>
        </w:rPr>
        <w:t>Cir.</w:t>
      </w:r>
    </w:p>
    <w:p w14:paraId="5A6495B1" w14:textId="77777777" w:rsidR="007C5B54" w:rsidRDefault="007C5B54">
      <w:pPr>
        <w:sectPr w:rsidR="007C5B54">
          <w:headerReference w:type="default" r:id="rId37"/>
          <w:footerReference w:type="default" r:id="rId38"/>
          <w:pgSz w:w="12240" w:h="15840"/>
          <w:pgMar w:top="1320" w:right="1340" w:bottom="980" w:left="1340" w:header="232" w:footer="785" w:gutter="0"/>
          <w:cols w:space="720"/>
        </w:sectPr>
      </w:pPr>
    </w:p>
    <w:p w14:paraId="5FCF9824" w14:textId="77777777" w:rsidR="007C5B54" w:rsidRDefault="00000000">
      <w:pPr>
        <w:pStyle w:val="BodyText"/>
        <w:spacing w:before="101" w:line="480" w:lineRule="auto"/>
        <w:ind w:right="119"/>
      </w:pPr>
      <w:r>
        <w:lastRenderedPageBreak/>
        <w:t>1996)).</w:t>
      </w:r>
      <w:r>
        <w:rPr>
          <w:spacing w:val="40"/>
        </w:rPr>
        <w:t xml:space="preserve"> </w:t>
      </w:r>
      <w:r>
        <w:t>The court may accept as true well-pleaded allegations in the complaint and uncontroverted</w:t>
      </w:r>
      <w:r>
        <w:rPr>
          <w:spacing w:val="1"/>
        </w:rPr>
        <w:t xml:space="preserve"> </w:t>
      </w:r>
      <w:r>
        <w:t>affidavits.</w:t>
      </w:r>
      <w:r>
        <w:rPr>
          <w:spacing w:val="59"/>
        </w:rPr>
        <w:t xml:space="preserve"> </w:t>
      </w:r>
      <w:r>
        <w:rPr>
          <w:u w:val="single"/>
        </w:rPr>
        <w:t>Rohm</w:t>
      </w:r>
      <w:r>
        <w:rPr>
          <w:spacing w:val="-1"/>
          <w:u w:val="single"/>
        </w:rPr>
        <w:t xml:space="preserve"> </w:t>
      </w:r>
      <w:r>
        <w:rPr>
          <w:u w:val="single"/>
        </w:rPr>
        <w:t>&amp;</w:t>
      </w:r>
      <w:r>
        <w:rPr>
          <w:spacing w:val="-1"/>
          <w:u w:val="single"/>
        </w:rPr>
        <w:t xml:space="preserve"> </w:t>
      </w:r>
      <w:r>
        <w:rPr>
          <w:u w:val="single"/>
        </w:rPr>
        <w:t>Haas</w:t>
      </w:r>
      <w:r>
        <w:rPr>
          <w:spacing w:val="-1"/>
          <w:u w:val="single"/>
        </w:rPr>
        <w:t xml:space="preserve"> </w:t>
      </w:r>
      <w:r>
        <w:rPr>
          <w:u w:val="single"/>
        </w:rPr>
        <w:t>Elec.</w:t>
      </w:r>
      <w:r>
        <w:rPr>
          <w:spacing w:val="-1"/>
          <w:u w:val="single"/>
        </w:rPr>
        <w:t xml:space="preserve"> </w:t>
      </w:r>
      <w:r>
        <w:rPr>
          <w:u w:val="single"/>
        </w:rPr>
        <w:t>Materials,</w:t>
      </w:r>
      <w:r>
        <w:rPr>
          <w:spacing w:val="-1"/>
          <w:u w:val="single"/>
        </w:rPr>
        <w:t xml:space="preserve"> </w:t>
      </w:r>
      <w:r>
        <w:rPr>
          <w:u w:val="single"/>
        </w:rPr>
        <w:t>LLC</w:t>
      </w:r>
      <w:r>
        <w:rPr>
          <w:spacing w:val="-1"/>
          <w:u w:val="single"/>
        </w:rPr>
        <w:t xml:space="preserve"> </w:t>
      </w:r>
      <w:r>
        <w:rPr>
          <w:u w:val="single"/>
        </w:rPr>
        <w:t>v.</w:t>
      </w:r>
      <w:r>
        <w:rPr>
          <w:spacing w:val="-1"/>
          <w:u w:val="single"/>
        </w:rPr>
        <w:t xml:space="preserve"> </w:t>
      </w:r>
      <w:r>
        <w:rPr>
          <w:u w:val="single"/>
        </w:rPr>
        <w:t>Elec.</w:t>
      </w:r>
      <w:r>
        <w:rPr>
          <w:spacing w:val="-1"/>
          <w:u w:val="single"/>
        </w:rPr>
        <w:t xml:space="preserve"> </w:t>
      </w:r>
      <w:r>
        <w:rPr>
          <w:u w:val="single"/>
        </w:rPr>
        <w:t>Circuits</w:t>
      </w:r>
      <w:r>
        <w:t>,</w:t>
      </w:r>
      <w:r>
        <w:rPr>
          <w:spacing w:val="-1"/>
        </w:rPr>
        <w:t xml:space="preserve"> </w:t>
      </w:r>
      <w:r>
        <w:t>759</w:t>
      </w:r>
      <w:r>
        <w:rPr>
          <w:spacing w:val="-1"/>
        </w:rPr>
        <w:t xml:space="preserve"> </w:t>
      </w:r>
      <w:r>
        <w:t>F.</w:t>
      </w:r>
      <w:r>
        <w:rPr>
          <w:spacing w:val="-1"/>
        </w:rPr>
        <w:t xml:space="preserve"> </w:t>
      </w:r>
      <w:r>
        <w:t xml:space="preserve">Supp. </w:t>
      </w:r>
      <w:r>
        <w:rPr>
          <w:spacing w:val="-5"/>
        </w:rPr>
        <w:t>2d</w:t>
      </w:r>
    </w:p>
    <w:p w14:paraId="3A0C8C0C" w14:textId="77777777" w:rsidR="007C5B54" w:rsidRDefault="00000000">
      <w:pPr>
        <w:pStyle w:val="BodyText"/>
      </w:pPr>
      <w:r>
        <w:t>110,</w:t>
      </w:r>
      <w:r>
        <w:rPr>
          <w:spacing w:val="-1"/>
        </w:rPr>
        <w:t xml:space="preserve"> </w:t>
      </w:r>
      <w:r>
        <w:t>114 n.2 (D. Mass. 2010)</w:t>
      </w:r>
      <w:r>
        <w:rPr>
          <w:spacing w:val="-1"/>
        </w:rPr>
        <w:t xml:space="preserve"> </w:t>
      </w:r>
      <w:r>
        <w:t>(quoting</w:t>
      </w:r>
      <w:r>
        <w:rPr>
          <w:spacing w:val="-1"/>
        </w:rPr>
        <w:t xml:space="preserve"> </w:t>
      </w:r>
      <w:r>
        <w:rPr>
          <w:u w:val="single"/>
        </w:rPr>
        <w:t>Elrod v. Burns</w:t>
      </w:r>
      <w:r>
        <w:t>, 427 U.S. 347,</w:t>
      </w:r>
      <w:r>
        <w:rPr>
          <w:spacing w:val="-1"/>
        </w:rPr>
        <w:t xml:space="preserve"> </w:t>
      </w:r>
      <w:r>
        <w:t>350 n.1 (1976)).</w:t>
      </w:r>
      <w:r>
        <w:rPr>
          <w:spacing w:val="60"/>
        </w:rPr>
        <w:t xml:space="preserve"> </w:t>
      </w:r>
      <w:r>
        <w:t>The</w:t>
      </w:r>
      <w:r>
        <w:rPr>
          <w:spacing w:val="1"/>
        </w:rPr>
        <w:t xml:space="preserve"> </w:t>
      </w:r>
      <w:r>
        <w:rPr>
          <w:spacing w:val="-2"/>
        </w:rPr>
        <w:t>court</w:t>
      </w:r>
    </w:p>
    <w:p w14:paraId="0E658294" w14:textId="77777777" w:rsidR="007C5B54" w:rsidRDefault="00000000">
      <w:pPr>
        <w:pStyle w:val="BodyText"/>
        <w:spacing w:before="276" w:line="480" w:lineRule="auto"/>
      </w:pPr>
      <w:r>
        <w:t>may also rely upon otherwise inadmissible evidence in deciding a motion for preliminary injunction.</w:t>
      </w:r>
      <w:r>
        <w:rPr>
          <w:spacing w:val="40"/>
        </w:rPr>
        <w:t xml:space="preserve"> </w:t>
      </w:r>
      <w:r>
        <w:rPr>
          <w:u w:val="single"/>
        </w:rPr>
        <w:t>Howe</w:t>
      </w:r>
      <w:r>
        <w:rPr>
          <w:spacing w:val="-3"/>
          <w:u w:val="single"/>
        </w:rPr>
        <w:t xml:space="preserve"> </w:t>
      </w:r>
      <w:r>
        <w:rPr>
          <w:u w:val="single"/>
        </w:rPr>
        <w:t>v.</w:t>
      </w:r>
      <w:r>
        <w:rPr>
          <w:spacing w:val="-2"/>
          <w:u w:val="single"/>
        </w:rPr>
        <w:t xml:space="preserve"> </w:t>
      </w:r>
      <w:r>
        <w:rPr>
          <w:u w:val="single"/>
        </w:rPr>
        <w:t>U.S.</w:t>
      </w:r>
      <w:r>
        <w:rPr>
          <w:spacing w:val="-2"/>
          <w:u w:val="single"/>
        </w:rPr>
        <w:t xml:space="preserve"> </w:t>
      </w:r>
      <w:r>
        <w:rPr>
          <w:u w:val="single"/>
        </w:rPr>
        <w:t>Bank</w:t>
      </w:r>
      <w:r>
        <w:rPr>
          <w:spacing w:val="-2"/>
          <w:u w:val="single"/>
        </w:rPr>
        <w:t xml:space="preserve"> </w:t>
      </w:r>
      <w:proofErr w:type="spellStart"/>
      <w:r>
        <w:rPr>
          <w:u w:val="single"/>
        </w:rPr>
        <w:t>Nat’l</w:t>
      </w:r>
      <w:proofErr w:type="spellEnd"/>
      <w:r>
        <w:rPr>
          <w:spacing w:val="-2"/>
          <w:u w:val="single"/>
        </w:rPr>
        <w:t xml:space="preserve"> </w:t>
      </w:r>
      <w:proofErr w:type="spellStart"/>
      <w:r>
        <w:rPr>
          <w:u w:val="single"/>
        </w:rPr>
        <w:t>Ass’n</w:t>
      </w:r>
      <w:proofErr w:type="spellEnd"/>
      <w:r>
        <w:rPr>
          <w:spacing w:val="-2"/>
          <w:u w:val="single"/>
        </w:rPr>
        <w:t xml:space="preserve"> </w:t>
      </w:r>
      <w:r>
        <w:rPr>
          <w:u w:val="single"/>
        </w:rPr>
        <w:t>as</w:t>
      </w:r>
      <w:r>
        <w:rPr>
          <w:spacing w:val="-2"/>
          <w:u w:val="single"/>
        </w:rPr>
        <w:t xml:space="preserve"> </w:t>
      </w:r>
      <w:r>
        <w:rPr>
          <w:u w:val="single"/>
        </w:rPr>
        <w:t>Tr.</w:t>
      </w:r>
      <w:r>
        <w:rPr>
          <w:spacing w:val="-1"/>
          <w:u w:val="single"/>
        </w:rPr>
        <w:t xml:space="preserve"> </w:t>
      </w:r>
      <w:r>
        <w:rPr>
          <w:u w:val="single"/>
        </w:rPr>
        <w:t>for</w:t>
      </w:r>
      <w:r>
        <w:rPr>
          <w:spacing w:val="-4"/>
          <w:u w:val="single"/>
        </w:rPr>
        <w:t xml:space="preserve"> </w:t>
      </w:r>
      <w:r>
        <w:rPr>
          <w:u w:val="single"/>
        </w:rPr>
        <w:t>RMAC</w:t>
      </w:r>
      <w:r>
        <w:rPr>
          <w:spacing w:val="-2"/>
          <w:u w:val="single"/>
        </w:rPr>
        <w:t xml:space="preserve"> </w:t>
      </w:r>
      <w:r>
        <w:rPr>
          <w:u w:val="single"/>
        </w:rPr>
        <w:t>Tr.</w:t>
      </w:r>
      <w:r>
        <w:rPr>
          <w:spacing w:val="-2"/>
          <w:u w:val="single"/>
        </w:rPr>
        <w:t xml:space="preserve"> </w:t>
      </w:r>
      <w:r>
        <w:rPr>
          <w:u w:val="single"/>
        </w:rPr>
        <w:t>Series</w:t>
      </w:r>
      <w:r>
        <w:rPr>
          <w:spacing w:val="-2"/>
          <w:u w:val="single"/>
        </w:rPr>
        <w:t xml:space="preserve"> </w:t>
      </w:r>
      <w:r>
        <w:rPr>
          <w:u w:val="single"/>
        </w:rPr>
        <w:t>2016-CTT</w:t>
      </w:r>
      <w:r>
        <w:t>,</w:t>
      </w:r>
      <w:r>
        <w:rPr>
          <w:spacing w:val="-2"/>
        </w:rPr>
        <w:t xml:space="preserve"> </w:t>
      </w:r>
      <w:r>
        <w:t>440</w:t>
      </w:r>
      <w:r>
        <w:rPr>
          <w:spacing w:val="-2"/>
        </w:rPr>
        <w:t xml:space="preserve"> </w:t>
      </w:r>
      <w:r>
        <w:t>F.</w:t>
      </w:r>
      <w:r>
        <w:rPr>
          <w:spacing w:val="-2"/>
        </w:rPr>
        <w:t xml:space="preserve"> </w:t>
      </w:r>
      <w:r>
        <w:t>Supp.</w:t>
      </w:r>
    </w:p>
    <w:p w14:paraId="674F0F8D" w14:textId="77777777" w:rsidR="007C5B54" w:rsidRDefault="00000000">
      <w:pPr>
        <w:pStyle w:val="BodyText"/>
      </w:pPr>
      <w:r>
        <w:t>3d</w:t>
      </w:r>
      <w:r>
        <w:rPr>
          <w:spacing w:val="-1"/>
        </w:rPr>
        <w:t xml:space="preserve"> </w:t>
      </w:r>
      <w:r>
        <w:t>99,</w:t>
      </w:r>
      <w:r>
        <w:rPr>
          <w:spacing w:val="-1"/>
        </w:rPr>
        <w:t xml:space="preserve"> </w:t>
      </w:r>
      <w:r>
        <w:t>102</w:t>
      </w:r>
      <w:r>
        <w:rPr>
          <w:spacing w:val="-1"/>
        </w:rPr>
        <w:t xml:space="preserve"> </w:t>
      </w:r>
      <w:r>
        <w:t>(D. Mass.</w:t>
      </w:r>
      <w:r>
        <w:rPr>
          <w:spacing w:val="-1"/>
        </w:rPr>
        <w:t xml:space="preserve"> </w:t>
      </w:r>
      <w:r>
        <w:t>2020)</w:t>
      </w:r>
      <w:r>
        <w:rPr>
          <w:spacing w:val="-1"/>
        </w:rPr>
        <w:t xml:space="preserve"> </w:t>
      </w:r>
      <w:r>
        <w:t xml:space="preserve">(citing </w:t>
      </w:r>
      <w:proofErr w:type="spellStart"/>
      <w:r>
        <w:rPr>
          <w:u w:val="single"/>
        </w:rPr>
        <w:t>Asseo</w:t>
      </w:r>
      <w:proofErr w:type="spellEnd"/>
      <w:r>
        <w:rPr>
          <w:u w:val="single"/>
        </w:rPr>
        <w:t xml:space="preserve"> v.</w:t>
      </w:r>
      <w:r>
        <w:rPr>
          <w:spacing w:val="-1"/>
          <w:u w:val="single"/>
        </w:rPr>
        <w:t xml:space="preserve"> </w:t>
      </w:r>
      <w:r>
        <w:rPr>
          <w:u w:val="single"/>
        </w:rPr>
        <w:t>Pan</w:t>
      </w:r>
      <w:r>
        <w:rPr>
          <w:spacing w:val="-1"/>
          <w:u w:val="single"/>
        </w:rPr>
        <w:t xml:space="preserve"> </w:t>
      </w:r>
      <w:r>
        <w:rPr>
          <w:u w:val="single"/>
        </w:rPr>
        <w:t>Am.</w:t>
      </w:r>
      <w:r>
        <w:rPr>
          <w:spacing w:val="-1"/>
          <w:u w:val="single"/>
        </w:rPr>
        <w:t xml:space="preserve"> </w:t>
      </w:r>
      <w:r>
        <w:rPr>
          <w:u w:val="single"/>
        </w:rPr>
        <w:t>Grain Co.,</w:t>
      </w:r>
      <w:r>
        <w:rPr>
          <w:spacing w:val="1"/>
          <w:u w:val="single"/>
        </w:rPr>
        <w:t xml:space="preserve"> </w:t>
      </w:r>
      <w:r>
        <w:rPr>
          <w:u w:val="single"/>
        </w:rPr>
        <w:t>Inc.</w:t>
      </w:r>
      <w:r>
        <w:t>,</w:t>
      </w:r>
      <w:r>
        <w:rPr>
          <w:spacing w:val="-1"/>
        </w:rPr>
        <w:t xml:space="preserve"> </w:t>
      </w:r>
      <w:r>
        <w:t>805</w:t>
      </w:r>
      <w:r>
        <w:rPr>
          <w:spacing w:val="1"/>
        </w:rPr>
        <w:t xml:space="preserve"> </w:t>
      </w:r>
      <w:r>
        <w:t>F.2d 23,</w:t>
      </w:r>
      <w:r>
        <w:rPr>
          <w:spacing w:val="-1"/>
        </w:rPr>
        <w:t xml:space="preserve"> </w:t>
      </w:r>
      <w:r>
        <w:t>26</w:t>
      </w:r>
      <w:r>
        <w:rPr>
          <w:spacing w:val="-1"/>
        </w:rPr>
        <w:t xml:space="preserve"> </w:t>
      </w:r>
      <w:r>
        <w:t xml:space="preserve">(1st </w:t>
      </w:r>
      <w:r>
        <w:rPr>
          <w:spacing w:val="-4"/>
        </w:rPr>
        <w:t>Cir.</w:t>
      </w:r>
    </w:p>
    <w:p w14:paraId="5F147F5E" w14:textId="77777777" w:rsidR="007C5B54" w:rsidRDefault="007C5B54">
      <w:pPr>
        <w:pStyle w:val="BodyText"/>
        <w:ind w:left="0"/>
      </w:pPr>
    </w:p>
    <w:p w14:paraId="30672F9D" w14:textId="77777777" w:rsidR="007C5B54" w:rsidRDefault="00000000">
      <w:pPr>
        <w:pStyle w:val="BodyText"/>
      </w:pPr>
      <w:r>
        <w:rPr>
          <w:spacing w:val="-2"/>
        </w:rPr>
        <w:t>1986)).</w:t>
      </w:r>
    </w:p>
    <w:p w14:paraId="019A542F" w14:textId="77777777" w:rsidR="007C5B54" w:rsidRDefault="007C5B54">
      <w:pPr>
        <w:pStyle w:val="BodyText"/>
        <w:ind w:left="0"/>
      </w:pPr>
    </w:p>
    <w:p w14:paraId="189C40C1" w14:textId="77777777" w:rsidR="007C5B54" w:rsidRDefault="00000000" w:rsidP="00675DB1">
      <w:pPr>
        <w:pStyle w:val="Heading2"/>
        <w:tabs>
          <w:tab w:val="left" w:pos="1179"/>
        </w:tabs>
        <w:ind w:left="1179" w:hanging="359"/>
      </w:pPr>
      <w:r>
        <w:t>Likelihood</w:t>
      </w:r>
      <w:r>
        <w:rPr>
          <w:spacing w:val="-2"/>
        </w:rPr>
        <w:t xml:space="preserve"> </w:t>
      </w:r>
      <w:r>
        <w:t>of</w:t>
      </w:r>
      <w:r>
        <w:rPr>
          <w:spacing w:val="-1"/>
        </w:rPr>
        <w:t xml:space="preserve"> </w:t>
      </w:r>
      <w:r>
        <w:t>Success</w:t>
      </w:r>
      <w:r>
        <w:rPr>
          <w:spacing w:val="-1"/>
        </w:rPr>
        <w:t xml:space="preserve"> </w:t>
      </w:r>
      <w:r>
        <w:t>on the</w:t>
      </w:r>
      <w:r>
        <w:rPr>
          <w:spacing w:val="-1"/>
        </w:rPr>
        <w:t xml:space="preserve"> </w:t>
      </w:r>
      <w:r>
        <w:rPr>
          <w:spacing w:val="-2"/>
        </w:rPr>
        <w:t>Merits</w:t>
      </w:r>
    </w:p>
    <w:p w14:paraId="3D6CF000" w14:textId="77777777" w:rsidR="007C5B54" w:rsidRDefault="007C5B54">
      <w:pPr>
        <w:pStyle w:val="BodyText"/>
        <w:ind w:left="0"/>
        <w:rPr>
          <w:b/>
        </w:rPr>
      </w:pPr>
    </w:p>
    <w:p w14:paraId="174004B6" w14:textId="77777777" w:rsidR="007C5B54" w:rsidRDefault="00000000">
      <w:pPr>
        <w:pStyle w:val="BodyText"/>
        <w:spacing w:line="480" w:lineRule="auto"/>
        <w:ind w:right="178" w:firstLine="719"/>
      </w:pPr>
      <w:r>
        <w:t>Turning to the likelihood of success on the merits, this Court considers three main categories as presented by the various Plaintiffs.</w:t>
      </w:r>
      <w:r>
        <w:rPr>
          <w:spacing w:val="40"/>
        </w:rPr>
        <w:t xml:space="preserve"> </w:t>
      </w:r>
      <w:r>
        <w:t>First, Plaintiffs claim the February 7 Rate Change</w:t>
      </w:r>
      <w:r>
        <w:rPr>
          <w:spacing w:val="-4"/>
        </w:rPr>
        <w:t xml:space="preserve"> </w:t>
      </w:r>
      <w:r>
        <w:t>Notice</w:t>
      </w:r>
      <w:r>
        <w:rPr>
          <w:spacing w:val="-5"/>
        </w:rPr>
        <w:t xml:space="preserve"> </w:t>
      </w:r>
      <w:r>
        <w:t>violates</w:t>
      </w:r>
      <w:r>
        <w:rPr>
          <w:spacing w:val="-3"/>
        </w:rPr>
        <w:t xml:space="preserve"> </w:t>
      </w:r>
      <w:r>
        <w:t>the</w:t>
      </w:r>
      <w:r>
        <w:rPr>
          <w:spacing w:val="-4"/>
        </w:rPr>
        <w:t xml:space="preserve"> </w:t>
      </w:r>
      <w:r>
        <w:t>plain</w:t>
      </w:r>
      <w:r>
        <w:rPr>
          <w:spacing w:val="-3"/>
        </w:rPr>
        <w:t xml:space="preserve"> </w:t>
      </w:r>
      <w:r>
        <w:t>language</w:t>
      </w:r>
      <w:r>
        <w:rPr>
          <w:spacing w:val="-4"/>
        </w:rPr>
        <w:t xml:space="preserve"> </w:t>
      </w:r>
      <w:r>
        <w:t>of</w:t>
      </w:r>
      <w:r>
        <w:rPr>
          <w:spacing w:val="-3"/>
        </w:rPr>
        <w:t xml:space="preserve"> </w:t>
      </w:r>
      <w:r>
        <w:t>the</w:t>
      </w:r>
      <w:r>
        <w:rPr>
          <w:spacing w:val="-5"/>
        </w:rPr>
        <w:t xml:space="preserve"> </w:t>
      </w:r>
      <w:r>
        <w:t>regulations</w:t>
      </w:r>
      <w:r>
        <w:rPr>
          <w:spacing w:val="-3"/>
        </w:rPr>
        <w:t xml:space="preserve"> </w:t>
      </w:r>
      <w:r>
        <w:t>regarding</w:t>
      </w:r>
      <w:r>
        <w:rPr>
          <w:spacing w:val="-3"/>
        </w:rPr>
        <w:t xml:space="preserve"> </w:t>
      </w:r>
      <w:r>
        <w:t>the</w:t>
      </w:r>
      <w:r>
        <w:rPr>
          <w:spacing w:val="-2"/>
        </w:rPr>
        <w:t xml:space="preserve"> </w:t>
      </w:r>
      <w:r>
        <w:t>administration</w:t>
      </w:r>
      <w:r>
        <w:rPr>
          <w:spacing w:val="-3"/>
        </w:rPr>
        <w:t xml:space="preserve"> </w:t>
      </w:r>
      <w:r>
        <w:t>of indirect, or F&amp;A, costs.</w:t>
      </w:r>
      <w:r>
        <w:rPr>
          <w:spacing w:val="40"/>
        </w:rPr>
        <w:t xml:space="preserve"> </w:t>
      </w:r>
      <w:r>
        <w:rPr>
          <w:u w:val="single"/>
        </w:rPr>
        <w:t>See</w:t>
      </w:r>
      <w:r>
        <w:t xml:space="preserve"> </w:t>
      </w:r>
      <w:r>
        <w:rPr>
          <w:u w:val="single"/>
        </w:rPr>
        <w:t>AAMC</w:t>
      </w:r>
      <w:r>
        <w:t xml:space="preserve"> [</w:t>
      </w:r>
      <w:proofErr w:type="spellStart"/>
      <w:r>
        <w:t>Dkt</w:t>
      </w:r>
      <w:proofErr w:type="spellEnd"/>
      <w:r>
        <w:t>. 1, at 16].</w:t>
      </w:r>
      <w:r>
        <w:rPr>
          <w:spacing w:val="40"/>
        </w:rPr>
        <w:t xml:space="preserve"> </w:t>
      </w:r>
      <w:r>
        <w:t>Second, Plaintiffs argue that absent</w:t>
      </w:r>
    </w:p>
    <w:p w14:paraId="0E0167AD" w14:textId="77777777" w:rsidR="007C5B54" w:rsidRDefault="00000000">
      <w:pPr>
        <w:pStyle w:val="BodyText"/>
        <w:spacing w:before="1"/>
      </w:pPr>
      <w:r>
        <w:t>compliance</w:t>
      </w:r>
      <w:r>
        <w:rPr>
          <w:spacing w:val="-2"/>
        </w:rPr>
        <w:t xml:space="preserve"> </w:t>
      </w:r>
      <w:r>
        <w:t>with said</w:t>
      </w:r>
      <w:r>
        <w:rPr>
          <w:spacing w:val="-1"/>
        </w:rPr>
        <w:t xml:space="preserve"> </w:t>
      </w:r>
      <w:r>
        <w:t>regulation, the</w:t>
      </w:r>
      <w:r>
        <w:rPr>
          <w:spacing w:val="-2"/>
        </w:rPr>
        <w:t xml:space="preserve"> </w:t>
      </w:r>
      <w:r>
        <w:t>Rate Change Notice</w:t>
      </w:r>
      <w:r>
        <w:rPr>
          <w:spacing w:val="-2"/>
        </w:rPr>
        <w:t xml:space="preserve"> </w:t>
      </w:r>
      <w:r>
        <w:t>is</w:t>
      </w:r>
      <w:r>
        <w:rPr>
          <w:spacing w:val="-1"/>
        </w:rPr>
        <w:t xml:space="preserve"> </w:t>
      </w:r>
      <w:r>
        <w:t>contrary to</w:t>
      </w:r>
      <w:r>
        <w:rPr>
          <w:spacing w:val="-1"/>
        </w:rPr>
        <w:t xml:space="preserve"> </w:t>
      </w:r>
      <w:r>
        <w:t>law.</w:t>
      </w:r>
      <w:r>
        <w:rPr>
          <w:spacing w:val="64"/>
        </w:rPr>
        <w:t xml:space="preserve"> </w:t>
      </w:r>
      <w:r>
        <w:rPr>
          <w:u w:val="single"/>
        </w:rPr>
        <w:t>See</w:t>
      </w:r>
      <w:r>
        <w:rPr>
          <w:spacing w:val="-1"/>
        </w:rPr>
        <w:t xml:space="preserve"> </w:t>
      </w:r>
      <w:r>
        <w:t>[</w:t>
      </w:r>
      <w:r>
        <w:rPr>
          <w:u w:val="single"/>
        </w:rPr>
        <w:t>id.</w:t>
      </w:r>
      <w:r>
        <w:rPr>
          <w:spacing w:val="-1"/>
        </w:rPr>
        <w:t xml:space="preserve"> </w:t>
      </w:r>
      <w:r>
        <w:t xml:space="preserve">at </w:t>
      </w:r>
      <w:r>
        <w:rPr>
          <w:spacing w:val="-4"/>
        </w:rPr>
        <w:t>18].</w:t>
      </w:r>
    </w:p>
    <w:p w14:paraId="66F31C1B" w14:textId="77777777" w:rsidR="007C5B54" w:rsidRDefault="007C5B54">
      <w:pPr>
        <w:pStyle w:val="BodyText"/>
        <w:ind w:left="0"/>
      </w:pPr>
    </w:p>
    <w:p w14:paraId="178A23DC" w14:textId="77777777" w:rsidR="007C5B54" w:rsidRDefault="00000000">
      <w:pPr>
        <w:pStyle w:val="BodyText"/>
        <w:spacing w:line="480" w:lineRule="auto"/>
        <w:ind w:right="110"/>
      </w:pPr>
      <w:r>
        <w:t>Finally,</w:t>
      </w:r>
      <w:r>
        <w:rPr>
          <w:spacing w:val="-4"/>
        </w:rPr>
        <w:t xml:space="preserve"> </w:t>
      </w:r>
      <w:r>
        <w:t>Plaintiffs</w:t>
      </w:r>
      <w:r>
        <w:rPr>
          <w:spacing w:val="-4"/>
        </w:rPr>
        <w:t xml:space="preserve"> </w:t>
      </w:r>
      <w:r>
        <w:t>argue</w:t>
      </w:r>
      <w:r>
        <w:rPr>
          <w:spacing w:val="-5"/>
        </w:rPr>
        <w:t xml:space="preserve"> </w:t>
      </w:r>
      <w:r>
        <w:t>that</w:t>
      </w:r>
      <w:r>
        <w:rPr>
          <w:spacing w:val="-4"/>
        </w:rPr>
        <w:t xml:space="preserve"> </w:t>
      </w:r>
      <w:r>
        <w:t>the</w:t>
      </w:r>
      <w:r>
        <w:rPr>
          <w:spacing w:val="-5"/>
        </w:rPr>
        <w:t xml:space="preserve"> </w:t>
      </w:r>
      <w:r>
        <w:t>Rate</w:t>
      </w:r>
      <w:r>
        <w:rPr>
          <w:spacing w:val="-4"/>
        </w:rPr>
        <w:t xml:space="preserve"> </w:t>
      </w:r>
      <w:r>
        <w:t>Change</w:t>
      </w:r>
      <w:r>
        <w:rPr>
          <w:spacing w:val="-5"/>
        </w:rPr>
        <w:t xml:space="preserve"> </w:t>
      </w:r>
      <w:r>
        <w:t>Notice</w:t>
      </w:r>
      <w:r>
        <w:rPr>
          <w:spacing w:val="-3"/>
        </w:rPr>
        <w:t xml:space="preserve"> </w:t>
      </w:r>
      <w:r>
        <w:t>failed</w:t>
      </w:r>
      <w:r>
        <w:rPr>
          <w:spacing w:val="-4"/>
        </w:rPr>
        <w:t xml:space="preserve"> </w:t>
      </w:r>
      <w:r>
        <w:t>to</w:t>
      </w:r>
      <w:r>
        <w:rPr>
          <w:spacing w:val="-2"/>
        </w:rPr>
        <w:t xml:space="preserve"> </w:t>
      </w:r>
      <w:r>
        <w:t>follow</w:t>
      </w:r>
      <w:r>
        <w:rPr>
          <w:spacing w:val="-4"/>
        </w:rPr>
        <w:t xml:space="preserve"> </w:t>
      </w:r>
      <w:r>
        <w:t>administrative</w:t>
      </w:r>
      <w:r>
        <w:rPr>
          <w:spacing w:val="-5"/>
        </w:rPr>
        <w:t xml:space="preserve"> </w:t>
      </w:r>
      <w:r>
        <w:t>procedure,</w:t>
      </w:r>
      <w:r>
        <w:rPr>
          <w:spacing w:val="-4"/>
        </w:rPr>
        <w:t xml:space="preserve"> </w:t>
      </w:r>
      <w:r>
        <w:t>as required by the Administrative Procedure Act, including that the action was arbitrary and capricious, that it failed to abide by notice-and-comment requirements, and that it is impermissibly retroactive.</w:t>
      </w:r>
      <w:r>
        <w:rPr>
          <w:spacing w:val="40"/>
        </w:rPr>
        <w:t xml:space="preserve"> </w:t>
      </w:r>
      <w:r>
        <w:rPr>
          <w:u w:val="single"/>
        </w:rPr>
        <w:t>See</w:t>
      </w:r>
      <w:r>
        <w:t xml:space="preserve"> [</w:t>
      </w:r>
      <w:r>
        <w:rPr>
          <w:u w:val="single"/>
        </w:rPr>
        <w:t>id.</w:t>
      </w:r>
      <w:r>
        <w:t xml:space="preserve"> at 19].</w:t>
      </w:r>
      <w:r>
        <w:rPr>
          <w:spacing w:val="40"/>
        </w:rPr>
        <w:t xml:space="preserve"> </w:t>
      </w:r>
      <w:r>
        <w:t>The Court addresses each claim in turn.</w:t>
      </w:r>
    </w:p>
    <w:p w14:paraId="298E5F8D" w14:textId="77777777" w:rsidR="007C5B54" w:rsidRDefault="00000000">
      <w:pPr>
        <w:pStyle w:val="BodyText"/>
        <w:spacing w:line="480" w:lineRule="auto"/>
        <w:ind w:firstLine="719"/>
      </w:pPr>
      <w:r>
        <w:t>Before</w:t>
      </w:r>
      <w:r>
        <w:rPr>
          <w:spacing w:val="-1"/>
        </w:rPr>
        <w:t xml:space="preserve"> </w:t>
      </w:r>
      <w:r>
        <w:t>turning to these claims, the Court recognizes that the</w:t>
      </w:r>
      <w:r>
        <w:rPr>
          <w:spacing w:val="-1"/>
        </w:rPr>
        <w:t xml:space="preserve"> </w:t>
      </w:r>
      <w:r>
        <w:t>Plaintiffs made</w:t>
      </w:r>
      <w:r>
        <w:rPr>
          <w:spacing w:val="-2"/>
        </w:rPr>
        <w:t xml:space="preserve"> </w:t>
      </w:r>
      <w:r>
        <w:t>several other claims, including constitutional arguments, but it is cognizant of the doctrine of constitutional avoidance, which declares that “federal courts are not to reach constitutional issues where alternative</w:t>
      </w:r>
      <w:r>
        <w:rPr>
          <w:spacing w:val="-4"/>
        </w:rPr>
        <w:t xml:space="preserve"> </w:t>
      </w:r>
      <w:r>
        <w:t>grounds</w:t>
      </w:r>
      <w:r>
        <w:rPr>
          <w:spacing w:val="-1"/>
        </w:rPr>
        <w:t xml:space="preserve"> </w:t>
      </w:r>
      <w:r>
        <w:t>for</w:t>
      </w:r>
      <w:r>
        <w:rPr>
          <w:spacing w:val="-5"/>
        </w:rPr>
        <w:t xml:space="preserve"> </w:t>
      </w:r>
      <w:r>
        <w:t>resolution</w:t>
      </w:r>
      <w:r>
        <w:rPr>
          <w:spacing w:val="-3"/>
        </w:rPr>
        <w:t xml:space="preserve"> </w:t>
      </w:r>
      <w:r>
        <w:t>are</w:t>
      </w:r>
      <w:r>
        <w:rPr>
          <w:spacing w:val="-4"/>
        </w:rPr>
        <w:t xml:space="preserve"> </w:t>
      </w:r>
      <w:r>
        <w:t>available.”</w:t>
      </w:r>
      <w:r>
        <w:rPr>
          <w:spacing w:val="40"/>
        </w:rPr>
        <w:t xml:space="preserve"> </w:t>
      </w:r>
      <w:r>
        <w:rPr>
          <w:u w:val="single"/>
        </w:rPr>
        <w:t>Marasco</w:t>
      </w:r>
      <w:r>
        <w:rPr>
          <w:spacing w:val="-3"/>
          <w:u w:val="single"/>
        </w:rPr>
        <w:t xml:space="preserve"> </w:t>
      </w:r>
      <w:r>
        <w:rPr>
          <w:u w:val="single"/>
        </w:rPr>
        <w:t>&amp;</w:t>
      </w:r>
      <w:r>
        <w:rPr>
          <w:spacing w:val="-3"/>
          <w:u w:val="single"/>
        </w:rPr>
        <w:t xml:space="preserve"> </w:t>
      </w:r>
      <w:proofErr w:type="spellStart"/>
      <w:r>
        <w:rPr>
          <w:u w:val="single"/>
        </w:rPr>
        <w:t>Nesselbush</w:t>
      </w:r>
      <w:proofErr w:type="spellEnd"/>
      <w:r>
        <w:rPr>
          <w:u w:val="single"/>
        </w:rPr>
        <w:t>,</w:t>
      </w:r>
      <w:r>
        <w:rPr>
          <w:spacing w:val="-1"/>
          <w:u w:val="single"/>
        </w:rPr>
        <w:t xml:space="preserve"> </w:t>
      </w:r>
      <w:r>
        <w:rPr>
          <w:u w:val="single"/>
        </w:rPr>
        <w:t>LLP</w:t>
      </w:r>
      <w:r>
        <w:rPr>
          <w:spacing w:val="-3"/>
          <w:u w:val="single"/>
        </w:rPr>
        <w:t xml:space="preserve"> </w:t>
      </w:r>
      <w:r>
        <w:rPr>
          <w:u w:val="single"/>
        </w:rPr>
        <w:t>v.</w:t>
      </w:r>
      <w:r>
        <w:rPr>
          <w:spacing w:val="-3"/>
          <w:u w:val="single"/>
        </w:rPr>
        <w:t xml:space="preserve"> </w:t>
      </w:r>
      <w:r>
        <w:rPr>
          <w:u w:val="single"/>
        </w:rPr>
        <w:t>Collins</w:t>
      </w:r>
      <w:r>
        <w:t>,</w:t>
      </w:r>
      <w:r>
        <w:rPr>
          <w:spacing w:val="-3"/>
        </w:rPr>
        <w:t xml:space="preserve"> </w:t>
      </w:r>
      <w:r>
        <w:t>6</w:t>
      </w:r>
      <w:r>
        <w:rPr>
          <w:spacing w:val="-3"/>
        </w:rPr>
        <w:t xml:space="preserve"> </w:t>
      </w:r>
      <w:r>
        <w:t>F.4th</w:t>
      </w:r>
    </w:p>
    <w:p w14:paraId="55F479A4" w14:textId="77777777" w:rsidR="007C5B54" w:rsidRDefault="00000000">
      <w:pPr>
        <w:pStyle w:val="BodyText"/>
        <w:spacing w:before="1"/>
      </w:pPr>
      <w:r>
        <w:t>150,</w:t>
      </w:r>
      <w:r>
        <w:rPr>
          <w:spacing w:val="-1"/>
        </w:rPr>
        <w:t xml:space="preserve"> </w:t>
      </w:r>
      <w:r>
        <w:t>178 (1st</w:t>
      </w:r>
      <w:r>
        <w:rPr>
          <w:spacing w:val="-1"/>
        </w:rPr>
        <w:t xml:space="preserve"> </w:t>
      </w:r>
      <w:r>
        <w:t>Cir. 2021)</w:t>
      </w:r>
      <w:r>
        <w:rPr>
          <w:spacing w:val="-1"/>
        </w:rPr>
        <w:t xml:space="preserve"> </w:t>
      </w:r>
      <w:r>
        <w:t xml:space="preserve">(quoting </w:t>
      </w:r>
      <w:proofErr w:type="spellStart"/>
      <w:r>
        <w:rPr>
          <w:u w:val="single"/>
        </w:rPr>
        <w:t>Vaquería</w:t>
      </w:r>
      <w:proofErr w:type="spellEnd"/>
      <w:r>
        <w:rPr>
          <w:spacing w:val="-2"/>
          <w:u w:val="single"/>
        </w:rPr>
        <w:t xml:space="preserve"> </w:t>
      </w:r>
      <w:r>
        <w:rPr>
          <w:u w:val="single"/>
        </w:rPr>
        <w:t xml:space="preserve">Tres </w:t>
      </w:r>
      <w:proofErr w:type="spellStart"/>
      <w:r>
        <w:rPr>
          <w:u w:val="single"/>
        </w:rPr>
        <w:t>Monjitas</w:t>
      </w:r>
      <w:proofErr w:type="spellEnd"/>
      <w:r>
        <w:rPr>
          <w:u w:val="single"/>
        </w:rPr>
        <w:t>,</w:t>
      </w:r>
      <w:r>
        <w:rPr>
          <w:spacing w:val="-1"/>
          <w:u w:val="single"/>
        </w:rPr>
        <w:t xml:space="preserve"> </w:t>
      </w:r>
      <w:r>
        <w:rPr>
          <w:u w:val="single"/>
        </w:rPr>
        <w:t>Inc. v.</w:t>
      </w:r>
      <w:r>
        <w:rPr>
          <w:spacing w:val="-1"/>
          <w:u w:val="single"/>
        </w:rPr>
        <w:t xml:space="preserve"> </w:t>
      </w:r>
      <w:r>
        <w:rPr>
          <w:u w:val="single"/>
        </w:rPr>
        <w:t>Pagan</w:t>
      </w:r>
      <w:r>
        <w:t>, 748 F.3d</w:t>
      </w:r>
      <w:r>
        <w:rPr>
          <w:spacing w:val="-1"/>
        </w:rPr>
        <w:t xml:space="preserve"> </w:t>
      </w:r>
      <w:r>
        <w:t xml:space="preserve">21, 26 </w:t>
      </w:r>
      <w:r>
        <w:rPr>
          <w:spacing w:val="-4"/>
        </w:rPr>
        <w:t>(1st</w:t>
      </w:r>
    </w:p>
    <w:p w14:paraId="1EEB651E" w14:textId="77777777" w:rsidR="007C5B54" w:rsidRDefault="007C5B54">
      <w:pPr>
        <w:pStyle w:val="BodyText"/>
        <w:ind w:left="0"/>
      </w:pPr>
    </w:p>
    <w:p w14:paraId="4792EFE3" w14:textId="77777777" w:rsidR="007C5B54" w:rsidRDefault="00000000">
      <w:pPr>
        <w:pStyle w:val="BodyText"/>
      </w:pPr>
      <w:r>
        <w:t>Cir.</w:t>
      </w:r>
      <w:r>
        <w:rPr>
          <w:spacing w:val="-1"/>
        </w:rPr>
        <w:t xml:space="preserve"> </w:t>
      </w:r>
      <w:r>
        <w:t>2014)).</w:t>
      </w:r>
      <w:r>
        <w:rPr>
          <w:spacing w:val="58"/>
        </w:rPr>
        <w:t xml:space="preserve"> </w:t>
      </w:r>
      <w:r>
        <w:t>Although</w:t>
      </w:r>
      <w:r>
        <w:rPr>
          <w:spacing w:val="-1"/>
        </w:rPr>
        <w:t xml:space="preserve"> </w:t>
      </w:r>
      <w:r>
        <w:t>not resolving</w:t>
      </w:r>
      <w:r>
        <w:rPr>
          <w:spacing w:val="-1"/>
        </w:rPr>
        <w:t xml:space="preserve"> </w:t>
      </w:r>
      <w:r>
        <w:t>the</w:t>
      </w:r>
      <w:r>
        <w:rPr>
          <w:spacing w:val="-1"/>
        </w:rPr>
        <w:t xml:space="preserve"> </w:t>
      </w:r>
      <w:r>
        <w:t>merits</w:t>
      </w:r>
      <w:r>
        <w:rPr>
          <w:spacing w:val="-1"/>
        </w:rPr>
        <w:t xml:space="preserve"> </w:t>
      </w:r>
      <w:r>
        <w:t>of the</w:t>
      </w:r>
      <w:r>
        <w:rPr>
          <w:spacing w:val="-2"/>
        </w:rPr>
        <w:t xml:space="preserve"> </w:t>
      </w:r>
      <w:r>
        <w:t>instant cases,</w:t>
      </w:r>
      <w:r>
        <w:rPr>
          <w:spacing w:val="-1"/>
        </w:rPr>
        <w:t xml:space="preserve"> </w:t>
      </w:r>
      <w:r>
        <w:t>alternative</w:t>
      </w:r>
      <w:r>
        <w:rPr>
          <w:spacing w:val="-1"/>
        </w:rPr>
        <w:t xml:space="preserve"> </w:t>
      </w:r>
      <w:r>
        <w:t>grounds</w:t>
      </w:r>
      <w:r>
        <w:rPr>
          <w:spacing w:val="-1"/>
        </w:rPr>
        <w:t xml:space="preserve"> </w:t>
      </w:r>
      <w:r>
        <w:t xml:space="preserve">exist </w:t>
      </w:r>
      <w:r>
        <w:rPr>
          <w:spacing w:val="-4"/>
        </w:rPr>
        <w:t>here</w:t>
      </w:r>
    </w:p>
    <w:p w14:paraId="6B09B5F2" w14:textId="77777777" w:rsidR="007C5B54" w:rsidRDefault="007C5B54">
      <w:pPr>
        <w:sectPr w:rsidR="007C5B54">
          <w:headerReference w:type="default" r:id="rId39"/>
          <w:footerReference w:type="default" r:id="rId40"/>
          <w:pgSz w:w="12240" w:h="15840"/>
          <w:pgMar w:top="1320" w:right="1340" w:bottom="980" w:left="1340" w:header="232" w:footer="785" w:gutter="0"/>
          <w:cols w:space="720"/>
        </w:sectPr>
      </w:pPr>
    </w:p>
    <w:p w14:paraId="6E9606FD" w14:textId="77777777" w:rsidR="007C5B54" w:rsidRDefault="00000000">
      <w:pPr>
        <w:pStyle w:val="BodyText"/>
        <w:spacing w:before="101" w:line="480" w:lineRule="auto"/>
      </w:pPr>
      <w:r>
        <w:lastRenderedPageBreak/>
        <w:t>such</w:t>
      </w:r>
      <w:r>
        <w:rPr>
          <w:spacing w:val="-3"/>
        </w:rPr>
        <w:t xml:space="preserve"> </w:t>
      </w:r>
      <w:r>
        <w:t>that</w:t>
      </w:r>
      <w:r>
        <w:rPr>
          <w:spacing w:val="-3"/>
        </w:rPr>
        <w:t xml:space="preserve"> </w:t>
      </w:r>
      <w:r>
        <w:t>discussion</w:t>
      </w:r>
      <w:r>
        <w:rPr>
          <w:spacing w:val="-3"/>
        </w:rPr>
        <w:t xml:space="preserve"> </w:t>
      </w:r>
      <w:r>
        <w:t>of</w:t>
      </w:r>
      <w:r>
        <w:rPr>
          <w:spacing w:val="-4"/>
        </w:rPr>
        <w:t xml:space="preserve"> </w:t>
      </w:r>
      <w:r>
        <w:t>“the</w:t>
      </w:r>
      <w:r>
        <w:rPr>
          <w:spacing w:val="-3"/>
        </w:rPr>
        <w:t xml:space="preserve"> </w:t>
      </w:r>
      <w:r>
        <w:t>constitutional</w:t>
      </w:r>
      <w:r>
        <w:rPr>
          <w:spacing w:val="-3"/>
        </w:rPr>
        <w:t xml:space="preserve"> </w:t>
      </w:r>
      <w:r>
        <w:t>questions</w:t>
      </w:r>
      <w:r>
        <w:rPr>
          <w:spacing w:val="-4"/>
        </w:rPr>
        <w:t xml:space="preserve"> </w:t>
      </w:r>
      <w:r>
        <w:t>would</w:t>
      </w:r>
      <w:r>
        <w:rPr>
          <w:spacing w:val="-3"/>
        </w:rPr>
        <w:t xml:space="preserve"> </w:t>
      </w:r>
      <w:r>
        <w:t>be</w:t>
      </w:r>
      <w:r>
        <w:rPr>
          <w:spacing w:val="-4"/>
        </w:rPr>
        <w:t xml:space="preserve"> </w:t>
      </w:r>
      <w:r>
        <w:t>inconsistent</w:t>
      </w:r>
      <w:r>
        <w:rPr>
          <w:spacing w:val="-3"/>
        </w:rPr>
        <w:t xml:space="preserve"> </w:t>
      </w:r>
      <w:r>
        <w:t>with</w:t>
      </w:r>
      <w:r>
        <w:rPr>
          <w:spacing w:val="-3"/>
        </w:rPr>
        <w:t xml:space="preserve"> </w:t>
      </w:r>
      <w:r>
        <w:t>our</w:t>
      </w:r>
      <w:r>
        <w:rPr>
          <w:spacing w:val="-4"/>
        </w:rPr>
        <w:t xml:space="preserve"> </w:t>
      </w:r>
      <w:r>
        <w:t>obligation</w:t>
      </w:r>
      <w:r>
        <w:rPr>
          <w:spacing w:val="-3"/>
        </w:rPr>
        <w:t xml:space="preserve"> </w:t>
      </w:r>
      <w:r>
        <w:t>to avoid doing so where a non-constitutional disposition is possible.”</w:t>
      </w:r>
      <w:r>
        <w:rPr>
          <w:spacing w:val="40"/>
        </w:rPr>
        <w:t xml:space="preserve"> </w:t>
      </w:r>
      <w:r>
        <w:rPr>
          <w:u w:val="single"/>
        </w:rPr>
        <w:t>Id.</w:t>
      </w:r>
      <w:r>
        <w:t xml:space="preserve"> at 179.</w:t>
      </w:r>
    </w:p>
    <w:p w14:paraId="0C96FE57" w14:textId="77777777" w:rsidR="007C5B54" w:rsidRPr="00675DB1" w:rsidRDefault="00000000" w:rsidP="00675DB1">
      <w:pPr>
        <w:pStyle w:val="Heading3"/>
        <w:rPr>
          <w:rFonts w:ascii="Times New Roman" w:hAnsi="Times New Roman" w:cs="Times New Roman"/>
          <w:b/>
          <w:bCs/>
        </w:rPr>
      </w:pPr>
      <w:r w:rsidRPr="00675DB1">
        <w:rPr>
          <w:rFonts w:ascii="Times New Roman" w:hAnsi="Times New Roman" w:cs="Times New Roman"/>
          <w:b/>
          <w:bCs/>
        </w:rPr>
        <w:t>45 C.F.R. § 75.414</w:t>
      </w:r>
    </w:p>
    <w:p w14:paraId="17A80EC6" w14:textId="77777777" w:rsidR="007C5B54" w:rsidRDefault="00000000">
      <w:pPr>
        <w:pStyle w:val="BodyText"/>
        <w:spacing w:before="276" w:line="480" w:lineRule="auto"/>
        <w:ind w:firstLine="719"/>
      </w:pPr>
      <w:r>
        <w:t>45 C.F.R. § 75.414, the regulation that explains the provision of, and potential deviation from,</w:t>
      </w:r>
      <w:r>
        <w:rPr>
          <w:spacing w:val="-4"/>
        </w:rPr>
        <w:t xml:space="preserve"> </w:t>
      </w:r>
      <w:r>
        <w:t>indirect</w:t>
      </w:r>
      <w:r>
        <w:rPr>
          <w:spacing w:val="-4"/>
        </w:rPr>
        <w:t xml:space="preserve"> </w:t>
      </w:r>
      <w:r>
        <w:t>(F&amp;A)</w:t>
      </w:r>
      <w:r>
        <w:rPr>
          <w:spacing w:val="-5"/>
        </w:rPr>
        <w:t xml:space="preserve"> </w:t>
      </w:r>
      <w:r>
        <w:t>costs,</w:t>
      </w:r>
      <w:r>
        <w:rPr>
          <w:spacing w:val="-4"/>
        </w:rPr>
        <w:t xml:space="preserve"> </w:t>
      </w:r>
      <w:r>
        <w:t>operates</w:t>
      </w:r>
      <w:r>
        <w:rPr>
          <w:spacing w:val="-4"/>
        </w:rPr>
        <w:t xml:space="preserve"> </w:t>
      </w:r>
      <w:r>
        <w:t>within</w:t>
      </w:r>
      <w:r>
        <w:rPr>
          <w:spacing w:val="-4"/>
        </w:rPr>
        <w:t xml:space="preserve"> </w:t>
      </w:r>
      <w:r>
        <w:t>a</w:t>
      </w:r>
      <w:r>
        <w:rPr>
          <w:spacing w:val="-4"/>
        </w:rPr>
        <w:t xml:space="preserve"> </w:t>
      </w:r>
      <w:r>
        <w:t>larger</w:t>
      </w:r>
      <w:r>
        <w:rPr>
          <w:spacing w:val="-4"/>
        </w:rPr>
        <w:t xml:space="preserve"> </w:t>
      </w:r>
      <w:r>
        <w:t>regulatory</w:t>
      </w:r>
      <w:r>
        <w:rPr>
          <w:spacing w:val="-4"/>
        </w:rPr>
        <w:t xml:space="preserve"> </w:t>
      </w:r>
      <w:r>
        <w:t>structure.</w:t>
      </w:r>
      <w:r>
        <w:rPr>
          <w:spacing w:val="40"/>
        </w:rPr>
        <w:t xml:space="preserve"> </w:t>
      </w:r>
      <w:r>
        <w:t>This</w:t>
      </w:r>
      <w:r>
        <w:rPr>
          <w:spacing w:val="-4"/>
        </w:rPr>
        <w:t xml:space="preserve"> </w:t>
      </w:r>
      <w:r>
        <w:t>structure</w:t>
      </w:r>
      <w:r>
        <w:rPr>
          <w:spacing w:val="-6"/>
        </w:rPr>
        <w:t xml:space="preserve"> </w:t>
      </w:r>
      <w:r>
        <w:t>includes:</w:t>
      </w:r>
    </w:p>
    <w:p w14:paraId="254B7A21" w14:textId="77777777" w:rsidR="007C5B54" w:rsidRDefault="00000000">
      <w:pPr>
        <w:pStyle w:val="BodyText"/>
        <w:spacing w:line="480" w:lineRule="auto"/>
        <w:ind w:right="178"/>
      </w:pPr>
      <w:r>
        <w:t xml:space="preserve">(1) Appendix III to Part 75—Indirect (F&amp;A) Costs Identification and Assignment, and Rate Determination for Institutions of Higher Education (IHEs); </w:t>
      </w:r>
      <w:proofErr w:type="gramStart"/>
      <w:r>
        <w:t>and,</w:t>
      </w:r>
      <w:proofErr w:type="gramEnd"/>
      <w:r>
        <w:t xml:space="preserve"> (2) Appendix IV to Part 75— Indirect (F&amp;A) Costs Identification and Assignment, and Rate Determination for Nonprofit Organizations.</w:t>
      </w:r>
      <w:r>
        <w:rPr>
          <w:spacing w:val="40"/>
        </w:rPr>
        <w:t xml:space="preserve"> </w:t>
      </w:r>
      <w:r>
        <w:t>The</w:t>
      </w:r>
      <w:r>
        <w:rPr>
          <w:spacing w:val="-4"/>
        </w:rPr>
        <w:t xml:space="preserve"> </w:t>
      </w:r>
      <w:r>
        <w:t>appendices</w:t>
      </w:r>
      <w:r>
        <w:rPr>
          <w:spacing w:val="-5"/>
        </w:rPr>
        <w:t xml:space="preserve"> </w:t>
      </w:r>
      <w:r>
        <w:t>expound</w:t>
      </w:r>
      <w:r>
        <w:rPr>
          <w:spacing w:val="-5"/>
        </w:rPr>
        <w:t xml:space="preserve"> </w:t>
      </w:r>
      <w:r>
        <w:t>upon</w:t>
      </w:r>
      <w:r>
        <w:rPr>
          <w:spacing w:val="-5"/>
        </w:rPr>
        <w:t xml:space="preserve"> </w:t>
      </w:r>
      <w:r>
        <w:t>the</w:t>
      </w:r>
      <w:r>
        <w:rPr>
          <w:spacing w:val="-4"/>
        </w:rPr>
        <w:t xml:space="preserve"> </w:t>
      </w:r>
      <w:r>
        <w:t>identification,</w:t>
      </w:r>
      <w:r>
        <w:rPr>
          <w:spacing w:val="-5"/>
        </w:rPr>
        <w:t xml:space="preserve"> </w:t>
      </w:r>
      <w:r>
        <w:t>negotiation,</w:t>
      </w:r>
      <w:r>
        <w:rPr>
          <w:spacing w:val="-5"/>
        </w:rPr>
        <w:t xml:space="preserve"> </w:t>
      </w:r>
      <w:r>
        <w:t>and</w:t>
      </w:r>
      <w:r>
        <w:rPr>
          <w:spacing w:val="-5"/>
        </w:rPr>
        <w:t xml:space="preserve"> </w:t>
      </w:r>
      <w:r>
        <w:t>administration of indirect costs, which also operate alongside policy statements provided by HHS and NIH in the effectuation of grants generally and indirect costs more specifically.</w:t>
      </w:r>
      <w:r>
        <w:rPr>
          <w:spacing w:val="40"/>
        </w:rPr>
        <w:t xml:space="preserve"> </w:t>
      </w:r>
      <w:r>
        <w:rPr>
          <w:u w:val="single"/>
        </w:rPr>
        <w:t>See, e.g.</w:t>
      </w:r>
      <w:r>
        <w:t xml:space="preserve">, </w:t>
      </w:r>
      <w:r>
        <w:rPr>
          <w:u w:val="single"/>
        </w:rPr>
        <w:t>States</w:t>
      </w:r>
      <w:r>
        <w:t xml:space="preserve"> [</w:t>
      </w:r>
      <w:proofErr w:type="spellStart"/>
      <w:r>
        <w:t>Dkt</w:t>
      </w:r>
      <w:proofErr w:type="spellEnd"/>
      <w:r>
        <w:t>.</w:t>
      </w:r>
    </w:p>
    <w:p w14:paraId="5B99004E" w14:textId="77777777" w:rsidR="007C5B54" w:rsidRDefault="00000000">
      <w:pPr>
        <w:pStyle w:val="BodyText"/>
        <w:spacing w:before="1"/>
      </w:pPr>
      <w:r>
        <w:t>82-1,</w:t>
      </w:r>
      <w:r>
        <w:rPr>
          <w:spacing w:val="-2"/>
        </w:rPr>
        <w:t xml:space="preserve"> </w:t>
      </w:r>
      <w:r>
        <w:t>NIH</w:t>
      </w:r>
      <w:r>
        <w:rPr>
          <w:spacing w:val="-1"/>
        </w:rPr>
        <w:t xml:space="preserve"> </w:t>
      </w:r>
      <w:r>
        <w:t>Grants</w:t>
      </w:r>
      <w:r>
        <w:rPr>
          <w:spacing w:val="-1"/>
        </w:rPr>
        <w:t xml:space="preserve"> </w:t>
      </w:r>
      <w:r>
        <w:t>Policy</w:t>
      </w:r>
      <w:r>
        <w:rPr>
          <w:spacing w:val="-1"/>
        </w:rPr>
        <w:t xml:space="preserve"> </w:t>
      </w:r>
      <w:r>
        <w:rPr>
          <w:spacing w:val="-2"/>
        </w:rPr>
        <w:t>Statement].</w:t>
      </w:r>
    </w:p>
    <w:p w14:paraId="17AD92A5" w14:textId="77777777" w:rsidR="007C5B54" w:rsidRDefault="00000000">
      <w:pPr>
        <w:pStyle w:val="BodyText"/>
        <w:spacing w:before="276" w:line="480" w:lineRule="auto"/>
        <w:ind w:right="178" w:firstLine="719"/>
      </w:pPr>
      <w:r>
        <w:t>These regulations and policies provide for a system in which the cognizant agency for indirect</w:t>
      </w:r>
      <w:r>
        <w:rPr>
          <w:spacing w:val="-4"/>
        </w:rPr>
        <w:t xml:space="preserve"> </w:t>
      </w:r>
      <w:r>
        <w:t>costs,</w:t>
      </w:r>
      <w:r>
        <w:rPr>
          <w:spacing w:val="-4"/>
        </w:rPr>
        <w:t xml:space="preserve"> </w:t>
      </w:r>
      <w:r>
        <w:t>or</w:t>
      </w:r>
      <w:r>
        <w:rPr>
          <w:spacing w:val="-4"/>
        </w:rPr>
        <w:t xml:space="preserve"> </w:t>
      </w:r>
      <w:r>
        <w:t>“the</w:t>
      </w:r>
      <w:r>
        <w:rPr>
          <w:spacing w:val="-3"/>
        </w:rPr>
        <w:t xml:space="preserve"> </w:t>
      </w:r>
      <w:r>
        <w:t>Federal</w:t>
      </w:r>
      <w:r>
        <w:rPr>
          <w:spacing w:val="-4"/>
        </w:rPr>
        <w:t xml:space="preserve"> </w:t>
      </w:r>
      <w:r>
        <w:t>agency</w:t>
      </w:r>
      <w:r>
        <w:rPr>
          <w:spacing w:val="-4"/>
        </w:rPr>
        <w:t xml:space="preserve"> </w:t>
      </w:r>
      <w:r>
        <w:t>responsible</w:t>
      </w:r>
      <w:r>
        <w:rPr>
          <w:spacing w:val="-3"/>
        </w:rPr>
        <w:t xml:space="preserve"> </w:t>
      </w:r>
      <w:r>
        <w:t>for</w:t>
      </w:r>
      <w:r>
        <w:rPr>
          <w:spacing w:val="-6"/>
        </w:rPr>
        <w:t xml:space="preserve"> </w:t>
      </w:r>
      <w:r>
        <w:t>reviewing,</w:t>
      </w:r>
      <w:r>
        <w:rPr>
          <w:spacing w:val="-4"/>
        </w:rPr>
        <w:t xml:space="preserve"> </w:t>
      </w:r>
      <w:r>
        <w:t>negotiating,</w:t>
      </w:r>
      <w:r>
        <w:rPr>
          <w:spacing w:val="-4"/>
        </w:rPr>
        <w:t xml:space="preserve"> </w:t>
      </w:r>
      <w:r>
        <w:t>and</w:t>
      </w:r>
      <w:r>
        <w:rPr>
          <w:spacing w:val="-4"/>
        </w:rPr>
        <w:t xml:space="preserve"> </w:t>
      </w:r>
      <w:r>
        <w:t>approving</w:t>
      </w:r>
      <w:r>
        <w:rPr>
          <w:spacing w:val="-4"/>
        </w:rPr>
        <w:t xml:space="preserve"> </w:t>
      </w:r>
      <w:r>
        <w:t>cost allocation plans or indirect cost proposals . . . on behalf of all Federal agencies,” undertakes a lengthy negotiation process to establish a long-term ICR, memorialized in NICRAs, that complies with this strict regulatory framework.</w:t>
      </w:r>
      <w:r>
        <w:rPr>
          <w:spacing w:val="40"/>
        </w:rPr>
        <w:t xml:space="preserve"> </w:t>
      </w:r>
      <w:r>
        <w:t xml:space="preserve">45 C.F.R. §§ 75.2, 75.414; 45 C.F.R. pt. 75, appx. III; 45 C.F.R. pt. 75, appx. IV; </w:t>
      </w:r>
      <w:r>
        <w:rPr>
          <w:u w:val="single"/>
        </w:rPr>
        <w:t>States</w:t>
      </w:r>
      <w:r>
        <w:t xml:space="preserve"> [</w:t>
      </w:r>
      <w:proofErr w:type="spellStart"/>
      <w:r>
        <w:t>Dkt</w:t>
      </w:r>
      <w:proofErr w:type="spellEnd"/>
      <w:r>
        <w:t xml:space="preserve">. 82-1, NIH Grants Policy Statement]; </w:t>
      </w:r>
      <w:r>
        <w:rPr>
          <w:u w:val="single"/>
        </w:rPr>
        <w:t>see also</w:t>
      </w:r>
    </w:p>
    <w:p w14:paraId="78DF8367" w14:textId="77777777" w:rsidR="007C5B54" w:rsidRDefault="00000000">
      <w:pPr>
        <w:pStyle w:val="BodyText"/>
      </w:pPr>
      <w:r>
        <w:rPr>
          <w:u w:val="single"/>
        </w:rPr>
        <w:t>AAU</w:t>
      </w:r>
      <w:r>
        <w:rPr>
          <w:spacing w:val="-5"/>
        </w:rPr>
        <w:t xml:space="preserve"> </w:t>
      </w:r>
      <w:r>
        <w:t>[</w:t>
      </w:r>
      <w:proofErr w:type="spellStart"/>
      <w:r>
        <w:t>Dkt</w:t>
      </w:r>
      <w:proofErr w:type="spellEnd"/>
      <w:r>
        <w:t>.</w:t>
      </w:r>
      <w:r>
        <w:rPr>
          <w:spacing w:val="-2"/>
        </w:rPr>
        <w:t xml:space="preserve"> </w:t>
      </w:r>
      <w:r>
        <w:t>2-12,</w:t>
      </w:r>
      <w:r>
        <w:rPr>
          <w:spacing w:val="1"/>
        </w:rPr>
        <w:t xml:space="preserve"> </w:t>
      </w:r>
      <w:r>
        <w:t>Declaration</w:t>
      </w:r>
      <w:r>
        <w:rPr>
          <w:spacing w:val="-2"/>
        </w:rPr>
        <w:t xml:space="preserve"> </w:t>
      </w:r>
      <w:r>
        <w:t>of</w:t>
      </w:r>
      <w:r>
        <w:rPr>
          <w:spacing w:val="-2"/>
        </w:rPr>
        <w:t xml:space="preserve"> </w:t>
      </w:r>
      <w:r>
        <w:t>Dr.</w:t>
      </w:r>
      <w:r>
        <w:rPr>
          <w:spacing w:val="-2"/>
        </w:rPr>
        <w:t xml:space="preserve"> </w:t>
      </w:r>
      <w:r>
        <w:t>David</w:t>
      </w:r>
      <w:r>
        <w:rPr>
          <w:spacing w:val="-1"/>
        </w:rPr>
        <w:t xml:space="preserve"> </w:t>
      </w:r>
      <w:r>
        <w:t>F. Kotz,</w:t>
      </w:r>
      <w:r>
        <w:rPr>
          <w:spacing w:val="-1"/>
        </w:rPr>
        <w:t xml:space="preserve"> </w:t>
      </w:r>
      <w:r>
        <w:t>of</w:t>
      </w:r>
      <w:r>
        <w:rPr>
          <w:spacing w:val="-2"/>
        </w:rPr>
        <w:t xml:space="preserve"> </w:t>
      </w:r>
      <w:r>
        <w:t>Dartmouth</w:t>
      </w:r>
      <w:r>
        <w:rPr>
          <w:spacing w:val="-1"/>
        </w:rPr>
        <w:t xml:space="preserve"> </w:t>
      </w:r>
      <w:r>
        <w:t>College]</w:t>
      </w:r>
      <w:r>
        <w:rPr>
          <w:spacing w:val="-2"/>
        </w:rPr>
        <w:t xml:space="preserve"> </w:t>
      </w:r>
      <w:r>
        <w:t>(“Direct</w:t>
      </w:r>
      <w:r>
        <w:rPr>
          <w:spacing w:val="-1"/>
        </w:rPr>
        <w:t xml:space="preserve"> </w:t>
      </w:r>
      <w:r>
        <w:rPr>
          <w:spacing w:val="-2"/>
        </w:rPr>
        <w:t>negotiations</w:t>
      </w:r>
    </w:p>
    <w:p w14:paraId="31C100DA" w14:textId="77777777" w:rsidR="007C5B54" w:rsidRDefault="007C5B54">
      <w:pPr>
        <w:pStyle w:val="BodyText"/>
        <w:spacing w:before="1"/>
        <w:ind w:left="0"/>
      </w:pPr>
    </w:p>
    <w:p w14:paraId="544A7D8A" w14:textId="77777777" w:rsidR="007C5B54" w:rsidRDefault="00000000">
      <w:pPr>
        <w:pStyle w:val="BodyText"/>
        <w:spacing w:line="480" w:lineRule="auto"/>
      </w:pPr>
      <w:r>
        <w:t>and</w:t>
      </w:r>
      <w:r>
        <w:rPr>
          <w:spacing w:val="-3"/>
        </w:rPr>
        <w:t xml:space="preserve"> </w:t>
      </w:r>
      <w:r>
        <w:t>detailed</w:t>
      </w:r>
      <w:r>
        <w:rPr>
          <w:spacing w:val="-3"/>
        </w:rPr>
        <w:t xml:space="preserve"> </w:t>
      </w:r>
      <w:r>
        <w:t>audits</w:t>
      </w:r>
      <w:r>
        <w:rPr>
          <w:spacing w:val="-3"/>
        </w:rPr>
        <w:t xml:space="preserve"> </w:t>
      </w:r>
      <w:r>
        <w:t>with</w:t>
      </w:r>
      <w:r>
        <w:rPr>
          <w:spacing w:val="-3"/>
        </w:rPr>
        <w:t xml:space="preserve"> </w:t>
      </w:r>
      <w:r>
        <w:t>the</w:t>
      </w:r>
      <w:r>
        <w:rPr>
          <w:spacing w:val="-4"/>
        </w:rPr>
        <w:t xml:space="preserve"> </w:t>
      </w:r>
      <w:r>
        <w:t>federal</w:t>
      </w:r>
      <w:r>
        <w:rPr>
          <w:spacing w:val="-3"/>
        </w:rPr>
        <w:t xml:space="preserve"> </w:t>
      </w:r>
      <w:r>
        <w:t>government</w:t>
      </w:r>
      <w:r>
        <w:rPr>
          <w:spacing w:val="-3"/>
        </w:rPr>
        <w:t xml:space="preserve"> </w:t>
      </w:r>
      <w:r>
        <w:t>in</w:t>
      </w:r>
      <w:r>
        <w:rPr>
          <w:spacing w:val="-3"/>
        </w:rPr>
        <w:t xml:space="preserve"> </w:t>
      </w:r>
      <w:r>
        <w:t>2022</w:t>
      </w:r>
      <w:r>
        <w:rPr>
          <w:spacing w:val="-3"/>
        </w:rPr>
        <w:t xml:space="preserve"> </w:t>
      </w:r>
      <w:r>
        <w:t>resulted</w:t>
      </w:r>
      <w:r>
        <w:rPr>
          <w:spacing w:val="-3"/>
        </w:rPr>
        <w:t xml:space="preserve"> </w:t>
      </w:r>
      <w:r>
        <w:t>in</w:t>
      </w:r>
      <w:r>
        <w:rPr>
          <w:spacing w:val="-3"/>
        </w:rPr>
        <w:t xml:space="preserve"> </w:t>
      </w:r>
      <w:r>
        <w:t>the</w:t>
      </w:r>
      <w:r>
        <w:rPr>
          <w:spacing w:val="-4"/>
        </w:rPr>
        <w:t xml:space="preserve"> </w:t>
      </w:r>
      <w:r>
        <w:t>setting</w:t>
      </w:r>
      <w:r>
        <w:rPr>
          <w:spacing w:val="-3"/>
        </w:rPr>
        <w:t xml:space="preserve"> </w:t>
      </w:r>
      <w:r>
        <w:t>of</w:t>
      </w:r>
      <w:r>
        <w:rPr>
          <w:spacing w:val="-3"/>
        </w:rPr>
        <w:t xml:space="preserve"> </w:t>
      </w:r>
      <w:r>
        <w:t>a</w:t>
      </w:r>
      <w:r>
        <w:rPr>
          <w:spacing w:val="-5"/>
        </w:rPr>
        <w:t xml:space="preserve"> </w:t>
      </w:r>
      <w:r>
        <w:t xml:space="preserve">predetermined rate that Dartmouth had expected in good faith would be applicable through 2029.”); </w:t>
      </w:r>
      <w:r>
        <w:rPr>
          <w:u w:val="single"/>
        </w:rPr>
        <w:t>AAU</w:t>
      </w:r>
      <w:r>
        <w:t xml:space="preserve"> [</w:t>
      </w:r>
      <w:proofErr w:type="spellStart"/>
      <w:r>
        <w:t>Dkt</w:t>
      </w:r>
      <w:proofErr w:type="spellEnd"/>
      <w:r>
        <w:t>.</w:t>
      </w:r>
    </w:p>
    <w:p w14:paraId="48BF08E0" w14:textId="77777777" w:rsidR="007C5B54" w:rsidRDefault="00000000">
      <w:pPr>
        <w:pStyle w:val="BodyText"/>
        <w:spacing w:line="480" w:lineRule="auto"/>
      </w:pPr>
      <w:r>
        <w:t>2-20,</w:t>
      </w:r>
      <w:r>
        <w:rPr>
          <w:spacing w:val="-4"/>
        </w:rPr>
        <w:t xml:space="preserve"> </w:t>
      </w:r>
      <w:r>
        <w:t>Declaration</w:t>
      </w:r>
      <w:r>
        <w:rPr>
          <w:spacing w:val="-4"/>
        </w:rPr>
        <w:t xml:space="preserve"> </w:t>
      </w:r>
      <w:r>
        <w:t>of</w:t>
      </w:r>
      <w:r>
        <w:rPr>
          <w:spacing w:val="-5"/>
        </w:rPr>
        <w:t xml:space="preserve"> </w:t>
      </w:r>
      <w:r>
        <w:t>Anshuman</w:t>
      </w:r>
      <w:r>
        <w:rPr>
          <w:spacing w:val="-4"/>
        </w:rPr>
        <w:t xml:space="preserve"> </w:t>
      </w:r>
      <w:r>
        <w:t>Razdan,</w:t>
      </w:r>
      <w:r>
        <w:rPr>
          <w:spacing w:val="-4"/>
        </w:rPr>
        <w:t xml:space="preserve"> </w:t>
      </w:r>
      <w:r>
        <w:t>of</w:t>
      </w:r>
      <w:r>
        <w:rPr>
          <w:spacing w:val="-5"/>
        </w:rPr>
        <w:t xml:space="preserve"> </w:t>
      </w:r>
      <w:r>
        <w:t>the</w:t>
      </w:r>
      <w:r>
        <w:rPr>
          <w:spacing w:val="-5"/>
        </w:rPr>
        <w:t xml:space="preserve"> </w:t>
      </w:r>
      <w:r>
        <w:t>University</w:t>
      </w:r>
      <w:r>
        <w:rPr>
          <w:spacing w:val="-4"/>
        </w:rPr>
        <w:t xml:space="preserve"> </w:t>
      </w:r>
      <w:r>
        <w:t>of</w:t>
      </w:r>
      <w:r>
        <w:rPr>
          <w:spacing w:val="-4"/>
        </w:rPr>
        <w:t xml:space="preserve"> </w:t>
      </w:r>
      <w:r>
        <w:t>Oregon]</w:t>
      </w:r>
      <w:r>
        <w:rPr>
          <w:spacing w:val="-4"/>
        </w:rPr>
        <w:t xml:space="preserve"> </w:t>
      </w:r>
      <w:r>
        <w:t>(“UO’s</w:t>
      </w:r>
      <w:r>
        <w:rPr>
          <w:spacing w:val="-5"/>
        </w:rPr>
        <w:t xml:space="preserve"> </w:t>
      </w:r>
      <w:r>
        <w:t>current</w:t>
      </w:r>
      <w:r>
        <w:rPr>
          <w:spacing w:val="-4"/>
        </w:rPr>
        <w:t xml:space="preserve"> </w:t>
      </w:r>
      <w:r>
        <w:t>negotiated rate for organized research is 49% (up from 47.5%), last negotiated August 2023 and valid</w:t>
      </w:r>
    </w:p>
    <w:p w14:paraId="63C448DF" w14:textId="77777777" w:rsidR="007C5B54" w:rsidRDefault="007C5B54">
      <w:pPr>
        <w:spacing w:line="480" w:lineRule="auto"/>
        <w:sectPr w:rsidR="007C5B54">
          <w:headerReference w:type="default" r:id="rId41"/>
          <w:footerReference w:type="default" r:id="rId42"/>
          <w:pgSz w:w="12240" w:h="15840"/>
          <w:pgMar w:top="1320" w:right="1340" w:bottom="980" w:left="1340" w:header="232" w:footer="785" w:gutter="0"/>
          <w:cols w:space="720"/>
        </w:sectPr>
      </w:pPr>
    </w:p>
    <w:p w14:paraId="7C2C887F" w14:textId="77777777" w:rsidR="007C5B54" w:rsidRDefault="00000000">
      <w:pPr>
        <w:pStyle w:val="BodyText"/>
        <w:spacing w:before="101"/>
      </w:pPr>
      <w:r>
        <w:lastRenderedPageBreak/>
        <w:t>through</w:t>
      </w:r>
      <w:r>
        <w:rPr>
          <w:spacing w:val="-4"/>
        </w:rPr>
        <w:t xml:space="preserve"> </w:t>
      </w:r>
      <w:r>
        <w:t>June</w:t>
      </w:r>
      <w:r>
        <w:rPr>
          <w:spacing w:val="-2"/>
        </w:rPr>
        <w:t xml:space="preserve"> </w:t>
      </w:r>
      <w:r>
        <w:t>30,</w:t>
      </w:r>
      <w:r>
        <w:rPr>
          <w:spacing w:val="-1"/>
        </w:rPr>
        <w:t xml:space="preserve"> </w:t>
      </w:r>
      <w:r>
        <w:t>2027.”);</w:t>
      </w:r>
      <w:r>
        <w:rPr>
          <w:spacing w:val="-1"/>
        </w:rPr>
        <w:t xml:space="preserve"> </w:t>
      </w:r>
      <w:r>
        <w:rPr>
          <w:u w:val="single"/>
        </w:rPr>
        <w:t>States</w:t>
      </w:r>
      <w:r>
        <w:rPr>
          <w:spacing w:val="-1"/>
        </w:rPr>
        <w:t xml:space="preserve"> </w:t>
      </w:r>
      <w:r>
        <w:t>[</w:t>
      </w:r>
      <w:proofErr w:type="spellStart"/>
      <w:r>
        <w:t>Dkt</w:t>
      </w:r>
      <w:proofErr w:type="spellEnd"/>
      <w:r>
        <w:t>.</w:t>
      </w:r>
      <w:r>
        <w:rPr>
          <w:spacing w:val="-1"/>
        </w:rPr>
        <w:t xml:space="preserve"> </w:t>
      </w:r>
      <w:r>
        <w:t>6-41,</w:t>
      </w:r>
      <w:r>
        <w:rPr>
          <w:spacing w:val="-2"/>
        </w:rPr>
        <w:t xml:space="preserve"> </w:t>
      </w:r>
      <w:r>
        <w:t>Declaration</w:t>
      </w:r>
      <w:r>
        <w:rPr>
          <w:spacing w:val="-1"/>
        </w:rPr>
        <w:t xml:space="preserve"> </w:t>
      </w:r>
      <w:r>
        <w:t>of</w:t>
      </w:r>
      <w:r>
        <w:rPr>
          <w:spacing w:val="-2"/>
        </w:rPr>
        <w:t xml:space="preserve"> </w:t>
      </w:r>
      <w:r>
        <w:t xml:space="preserve">Dorota </w:t>
      </w:r>
      <w:proofErr w:type="spellStart"/>
      <w:r>
        <w:t>Grejner-Brzezinska</w:t>
      </w:r>
      <w:proofErr w:type="spellEnd"/>
      <w:r>
        <w:t>,</w:t>
      </w:r>
      <w:r>
        <w:rPr>
          <w:spacing w:val="-1"/>
        </w:rPr>
        <w:t xml:space="preserve"> </w:t>
      </w:r>
      <w:r>
        <w:t>of</w:t>
      </w:r>
      <w:r>
        <w:rPr>
          <w:spacing w:val="-1"/>
        </w:rPr>
        <w:t xml:space="preserve"> </w:t>
      </w:r>
      <w:r>
        <w:rPr>
          <w:spacing w:val="-5"/>
        </w:rPr>
        <w:t>the</w:t>
      </w:r>
    </w:p>
    <w:p w14:paraId="537D6925" w14:textId="77777777" w:rsidR="007C5B54" w:rsidRDefault="00000000">
      <w:pPr>
        <w:pStyle w:val="BodyText"/>
        <w:spacing w:before="276" w:line="480" w:lineRule="auto"/>
      </w:pPr>
      <w:r>
        <w:t>University</w:t>
      </w:r>
      <w:r>
        <w:rPr>
          <w:spacing w:val="-3"/>
        </w:rPr>
        <w:t xml:space="preserve"> </w:t>
      </w:r>
      <w:r>
        <w:t>of</w:t>
      </w:r>
      <w:r>
        <w:rPr>
          <w:spacing w:val="-3"/>
        </w:rPr>
        <w:t xml:space="preserve"> </w:t>
      </w:r>
      <w:r>
        <w:t>Wisconsin-Madison]</w:t>
      </w:r>
      <w:r>
        <w:rPr>
          <w:spacing w:val="-3"/>
        </w:rPr>
        <w:t xml:space="preserve"> </w:t>
      </w:r>
      <w:r>
        <w:t>(“The</w:t>
      </w:r>
      <w:r>
        <w:rPr>
          <w:spacing w:val="-4"/>
        </w:rPr>
        <w:t xml:space="preserve"> </w:t>
      </w:r>
      <w:r>
        <w:t>sense</w:t>
      </w:r>
      <w:r>
        <w:rPr>
          <w:spacing w:val="-4"/>
        </w:rPr>
        <w:t xml:space="preserve"> </w:t>
      </w:r>
      <w:r>
        <w:t>of</w:t>
      </w:r>
      <w:r>
        <w:rPr>
          <w:spacing w:val="-3"/>
        </w:rPr>
        <w:t xml:space="preserve"> </w:t>
      </w:r>
      <w:r>
        <w:t>whiplash</w:t>
      </w:r>
      <w:r>
        <w:rPr>
          <w:spacing w:val="-3"/>
        </w:rPr>
        <w:t xml:space="preserve"> </w:t>
      </w:r>
      <w:r>
        <w:t>is</w:t>
      </w:r>
      <w:r>
        <w:rPr>
          <w:spacing w:val="-4"/>
        </w:rPr>
        <w:t xml:space="preserve"> </w:t>
      </w:r>
      <w:r>
        <w:t>particularly</w:t>
      </w:r>
      <w:r>
        <w:rPr>
          <w:spacing w:val="-3"/>
        </w:rPr>
        <w:t xml:space="preserve"> </w:t>
      </w:r>
      <w:r>
        <w:t>acute,</w:t>
      </w:r>
      <w:r>
        <w:rPr>
          <w:spacing w:val="-3"/>
        </w:rPr>
        <w:t xml:space="preserve"> </w:t>
      </w:r>
      <w:r>
        <w:t>given</w:t>
      </w:r>
      <w:r>
        <w:rPr>
          <w:spacing w:val="-3"/>
        </w:rPr>
        <w:t xml:space="preserve"> </w:t>
      </w:r>
      <w:r>
        <w:t>that</w:t>
      </w:r>
      <w:r>
        <w:rPr>
          <w:spacing w:val="-3"/>
        </w:rPr>
        <w:t xml:space="preserve"> </w:t>
      </w:r>
      <w:r>
        <w:t>UW- Madison had finalized its most recent NICRA with DHHS less than three weeks prior.”).</w:t>
      </w:r>
    </w:p>
    <w:p w14:paraId="0D3797C5" w14:textId="77777777" w:rsidR="007C5B54" w:rsidRDefault="00000000">
      <w:pPr>
        <w:pStyle w:val="BodyText"/>
        <w:spacing w:line="480" w:lineRule="auto"/>
        <w:ind w:right="178" w:firstLine="719"/>
      </w:pPr>
      <w:r>
        <w:t>With this understanding of the larger regulatory structure, 45 C.F.R. § 75.414(c) prescribes</w:t>
      </w:r>
      <w:r>
        <w:rPr>
          <w:spacing w:val="-4"/>
        </w:rPr>
        <w:t xml:space="preserve"> </w:t>
      </w:r>
      <w:r>
        <w:t>the</w:t>
      </w:r>
      <w:r>
        <w:rPr>
          <w:spacing w:val="-4"/>
        </w:rPr>
        <w:t xml:space="preserve"> </w:t>
      </w:r>
      <w:r>
        <w:t>process</w:t>
      </w:r>
      <w:r>
        <w:rPr>
          <w:spacing w:val="-4"/>
        </w:rPr>
        <w:t xml:space="preserve"> </w:t>
      </w:r>
      <w:r>
        <w:t>by</w:t>
      </w:r>
      <w:r>
        <w:rPr>
          <w:spacing w:val="-2"/>
        </w:rPr>
        <w:t xml:space="preserve"> </w:t>
      </w:r>
      <w:r>
        <w:t>which</w:t>
      </w:r>
      <w:r>
        <w:rPr>
          <w:spacing w:val="-3"/>
        </w:rPr>
        <w:t xml:space="preserve"> </w:t>
      </w:r>
      <w:r>
        <w:t>HHS,</w:t>
      </w:r>
      <w:r>
        <w:rPr>
          <w:spacing w:val="-3"/>
        </w:rPr>
        <w:t xml:space="preserve"> </w:t>
      </w:r>
      <w:r>
        <w:t>and</w:t>
      </w:r>
      <w:r>
        <w:rPr>
          <w:spacing w:val="-3"/>
        </w:rPr>
        <w:t xml:space="preserve"> </w:t>
      </w:r>
      <w:r>
        <w:t>by</w:t>
      </w:r>
      <w:r>
        <w:rPr>
          <w:spacing w:val="-3"/>
        </w:rPr>
        <w:t xml:space="preserve"> </w:t>
      </w:r>
      <w:r>
        <w:t>extension</w:t>
      </w:r>
      <w:r>
        <w:rPr>
          <w:spacing w:val="-3"/>
        </w:rPr>
        <w:t xml:space="preserve"> </w:t>
      </w:r>
      <w:r>
        <w:t>NIH,</w:t>
      </w:r>
      <w:r>
        <w:rPr>
          <w:spacing w:val="-2"/>
        </w:rPr>
        <w:t xml:space="preserve"> </w:t>
      </w:r>
      <w:r>
        <w:t>can</w:t>
      </w:r>
      <w:r>
        <w:rPr>
          <w:spacing w:val="-2"/>
        </w:rPr>
        <w:t xml:space="preserve"> </w:t>
      </w:r>
      <w:r>
        <w:t>“deviate”</w:t>
      </w:r>
      <w:r>
        <w:rPr>
          <w:spacing w:val="-2"/>
        </w:rPr>
        <w:t xml:space="preserve"> </w:t>
      </w:r>
      <w:r>
        <w:t>from</w:t>
      </w:r>
      <w:r>
        <w:rPr>
          <w:spacing w:val="-3"/>
        </w:rPr>
        <w:t xml:space="preserve"> </w:t>
      </w:r>
      <w:r>
        <w:t>NICRAs</w:t>
      </w:r>
      <w:r>
        <w:rPr>
          <w:spacing w:val="-4"/>
        </w:rPr>
        <w:t xml:space="preserve"> </w:t>
      </w:r>
      <w:r>
        <w:t>in seemingly limited circumstances.</w:t>
      </w:r>
      <w:r>
        <w:rPr>
          <w:spacing w:val="40"/>
        </w:rPr>
        <w:t xml:space="preserve"> </w:t>
      </w:r>
      <w:r>
        <w:t>According to the regulation:</w:t>
      </w:r>
    </w:p>
    <w:p w14:paraId="28C6268D" w14:textId="77777777" w:rsidR="007C5B54" w:rsidRDefault="00000000">
      <w:pPr>
        <w:pStyle w:val="BodyText"/>
        <w:ind w:left="820" w:right="896"/>
      </w:pPr>
      <w:r>
        <w:t>An</w:t>
      </w:r>
      <w:r>
        <w:rPr>
          <w:spacing w:val="-2"/>
        </w:rPr>
        <w:t xml:space="preserve"> </w:t>
      </w:r>
      <w:r>
        <w:t>HHS</w:t>
      </w:r>
      <w:r>
        <w:rPr>
          <w:spacing w:val="-2"/>
        </w:rPr>
        <w:t xml:space="preserve"> </w:t>
      </w:r>
      <w:r>
        <w:t>awarding</w:t>
      </w:r>
      <w:r>
        <w:rPr>
          <w:spacing w:val="-2"/>
        </w:rPr>
        <w:t xml:space="preserve"> </w:t>
      </w:r>
      <w:r>
        <w:t>agency</w:t>
      </w:r>
      <w:r>
        <w:rPr>
          <w:spacing w:val="-2"/>
        </w:rPr>
        <w:t xml:space="preserve"> </w:t>
      </w:r>
      <w:r>
        <w:t>may</w:t>
      </w:r>
      <w:r>
        <w:rPr>
          <w:spacing w:val="-2"/>
        </w:rPr>
        <w:t xml:space="preserve"> </w:t>
      </w:r>
      <w:r>
        <w:t>use</w:t>
      </w:r>
      <w:r>
        <w:rPr>
          <w:spacing w:val="-4"/>
        </w:rPr>
        <w:t xml:space="preserve"> </w:t>
      </w:r>
      <w:r>
        <w:t>a</w:t>
      </w:r>
      <w:r>
        <w:rPr>
          <w:spacing w:val="-3"/>
        </w:rPr>
        <w:t xml:space="preserve"> </w:t>
      </w:r>
      <w:r>
        <w:t>rate</w:t>
      </w:r>
      <w:r>
        <w:rPr>
          <w:spacing w:val="-2"/>
        </w:rPr>
        <w:t xml:space="preserve"> </w:t>
      </w:r>
      <w:r>
        <w:t>different from</w:t>
      </w:r>
      <w:r>
        <w:rPr>
          <w:spacing w:val="-2"/>
        </w:rPr>
        <w:t xml:space="preserve"> </w:t>
      </w:r>
      <w:r>
        <w:t>the</w:t>
      </w:r>
      <w:r>
        <w:rPr>
          <w:spacing w:val="-3"/>
        </w:rPr>
        <w:t xml:space="preserve"> </w:t>
      </w:r>
      <w:r>
        <w:t>negotiated</w:t>
      </w:r>
      <w:r>
        <w:rPr>
          <w:spacing w:val="-2"/>
        </w:rPr>
        <w:t xml:space="preserve"> </w:t>
      </w:r>
      <w:r>
        <w:t>rate</w:t>
      </w:r>
      <w:r>
        <w:rPr>
          <w:spacing w:val="-1"/>
        </w:rPr>
        <w:t xml:space="preserve"> </w:t>
      </w:r>
      <w:r>
        <w:t>for</w:t>
      </w:r>
      <w:r>
        <w:rPr>
          <w:spacing w:val="-4"/>
        </w:rPr>
        <w:t xml:space="preserve"> </w:t>
      </w:r>
      <w:r>
        <w:t>a class</w:t>
      </w:r>
      <w:r>
        <w:rPr>
          <w:spacing w:val="-4"/>
        </w:rPr>
        <w:t xml:space="preserve"> </w:t>
      </w:r>
      <w:r>
        <w:t>of</w:t>
      </w:r>
      <w:r>
        <w:rPr>
          <w:spacing w:val="-5"/>
        </w:rPr>
        <w:t xml:space="preserve"> </w:t>
      </w:r>
      <w:r>
        <w:t>Federal</w:t>
      </w:r>
      <w:r>
        <w:rPr>
          <w:spacing w:val="-4"/>
        </w:rPr>
        <w:t xml:space="preserve"> </w:t>
      </w:r>
      <w:r>
        <w:t>awards</w:t>
      </w:r>
      <w:r>
        <w:rPr>
          <w:spacing w:val="-4"/>
        </w:rPr>
        <w:t xml:space="preserve"> </w:t>
      </w:r>
      <w:r>
        <w:t>or</w:t>
      </w:r>
      <w:r>
        <w:rPr>
          <w:spacing w:val="-4"/>
        </w:rPr>
        <w:t xml:space="preserve"> </w:t>
      </w:r>
      <w:r>
        <w:t>a</w:t>
      </w:r>
      <w:r>
        <w:rPr>
          <w:spacing w:val="-6"/>
        </w:rPr>
        <w:t xml:space="preserve"> </w:t>
      </w:r>
      <w:r>
        <w:t>single</w:t>
      </w:r>
      <w:r>
        <w:rPr>
          <w:spacing w:val="-5"/>
        </w:rPr>
        <w:t xml:space="preserve"> </w:t>
      </w:r>
      <w:r>
        <w:t>Federal</w:t>
      </w:r>
      <w:r>
        <w:rPr>
          <w:spacing w:val="-4"/>
        </w:rPr>
        <w:t xml:space="preserve"> </w:t>
      </w:r>
      <w:r>
        <w:t>award</w:t>
      </w:r>
      <w:r>
        <w:rPr>
          <w:spacing w:val="-3"/>
        </w:rPr>
        <w:t xml:space="preserve"> </w:t>
      </w:r>
      <w:r>
        <w:t>only</w:t>
      </w:r>
      <w:r>
        <w:rPr>
          <w:spacing w:val="-4"/>
        </w:rPr>
        <w:t xml:space="preserve"> </w:t>
      </w:r>
      <w:r>
        <w:t>when</w:t>
      </w:r>
      <w:r>
        <w:rPr>
          <w:spacing w:val="-4"/>
        </w:rPr>
        <w:t xml:space="preserve"> </w:t>
      </w:r>
      <w:r>
        <w:t>required</w:t>
      </w:r>
      <w:r>
        <w:rPr>
          <w:spacing w:val="-4"/>
        </w:rPr>
        <w:t xml:space="preserve"> </w:t>
      </w:r>
      <w:r>
        <w:t>by</w:t>
      </w:r>
      <w:r>
        <w:rPr>
          <w:spacing w:val="-4"/>
        </w:rPr>
        <w:t xml:space="preserve"> </w:t>
      </w:r>
      <w:r>
        <w:t>Federal statute or regulation, or when approved by a Federal awarding agency head or delegate based on documented justification as described in paragraph (c)(3) of this section.</w:t>
      </w:r>
    </w:p>
    <w:p w14:paraId="54C1BBB9" w14:textId="77777777" w:rsidR="007C5B54" w:rsidRDefault="007C5B54">
      <w:pPr>
        <w:pStyle w:val="BodyText"/>
        <w:ind w:left="0"/>
      </w:pPr>
    </w:p>
    <w:p w14:paraId="274B9382" w14:textId="77777777" w:rsidR="007C5B54" w:rsidRDefault="00000000">
      <w:pPr>
        <w:pStyle w:val="BodyText"/>
        <w:spacing w:before="1"/>
      </w:pPr>
      <w:r>
        <w:t>45</w:t>
      </w:r>
      <w:r>
        <w:rPr>
          <w:spacing w:val="-1"/>
        </w:rPr>
        <w:t xml:space="preserve"> </w:t>
      </w:r>
      <w:r>
        <w:t>C.F.R.</w:t>
      </w:r>
      <w:r>
        <w:rPr>
          <w:spacing w:val="-1"/>
        </w:rPr>
        <w:t xml:space="preserve"> </w:t>
      </w:r>
      <w:r>
        <w:t>§</w:t>
      </w:r>
      <w:r>
        <w:rPr>
          <w:spacing w:val="-1"/>
        </w:rPr>
        <w:t xml:space="preserve"> </w:t>
      </w:r>
      <w:r>
        <w:t>75.414(c)(1).</w:t>
      </w:r>
      <w:r>
        <w:rPr>
          <w:spacing w:val="59"/>
        </w:rPr>
        <w:t xml:space="preserve"> </w:t>
      </w:r>
      <w:r>
        <w:t>Turning</w:t>
      </w:r>
      <w:r>
        <w:rPr>
          <w:spacing w:val="-1"/>
        </w:rPr>
        <w:t xml:space="preserve"> </w:t>
      </w:r>
      <w:r>
        <w:t>to</w:t>
      </w:r>
      <w:r>
        <w:rPr>
          <w:spacing w:val="-1"/>
        </w:rPr>
        <w:t xml:space="preserve"> </w:t>
      </w:r>
      <w:r>
        <w:t>paragraph</w:t>
      </w:r>
      <w:r>
        <w:rPr>
          <w:spacing w:val="-1"/>
        </w:rPr>
        <w:t xml:space="preserve"> </w:t>
      </w:r>
      <w:r>
        <w:rPr>
          <w:spacing w:val="-2"/>
        </w:rPr>
        <w:t>(c)(3),</w:t>
      </w:r>
    </w:p>
    <w:p w14:paraId="196699E7" w14:textId="77777777" w:rsidR="007C5B54" w:rsidRDefault="00000000">
      <w:pPr>
        <w:pStyle w:val="BodyText"/>
        <w:spacing w:before="276"/>
        <w:ind w:left="820" w:right="896"/>
      </w:pPr>
      <w:r>
        <w:t>The HHS awarding agency must implement, and make publicly available, the policies,</w:t>
      </w:r>
      <w:r>
        <w:rPr>
          <w:spacing w:val="-4"/>
        </w:rPr>
        <w:t xml:space="preserve"> </w:t>
      </w:r>
      <w:r>
        <w:t>procedures</w:t>
      </w:r>
      <w:r>
        <w:rPr>
          <w:spacing w:val="-4"/>
        </w:rPr>
        <w:t xml:space="preserve"> </w:t>
      </w:r>
      <w:r>
        <w:t>and</w:t>
      </w:r>
      <w:r>
        <w:rPr>
          <w:spacing w:val="-3"/>
        </w:rPr>
        <w:t xml:space="preserve"> </w:t>
      </w:r>
      <w:r>
        <w:t>general</w:t>
      </w:r>
      <w:r>
        <w:rPr>
          <w:spacing w:val="-4"/>
        </w:rPr>
        <w:t xml:space="preserve"> </w:t>
      </w:r>
      <w:proofErr w:type="gramStart"/>
      <w:r>
        <w:t>decision</w:t>
      </w:r>
      <w:r>
        <w:rPr>
          <w:spacing w:val="-4"/>
        </w:rPr>
        <w:t xml:space="preserve"> </w:t>
      </w:r>
      <w:r>
        <w:t>making</w:t>
      </w:r>
      <w:proofErr w:type="gramEnd"/>
      <w:r>
        <w:rPr>
          <w:spacing w:val="-3"/>
        </w:rPr>
        <w:t xml:space="preserve"> </w:t>
      </w:r>
      <w:r>
        <w:t>criteria</w:t>
      </w:r>
      <w:r>
        <w:rPr>
          <w:spacing w:val="-6"/>
        </w:rPr>
        <w:t xml:space="preserve"> </w:t>
      </w:r>
      <w:r>
        <w:t>that</w:t>
      </w:r>
      <w:r>
        <w:rPr>
          <w:spacing w:val="-4"/>
        </w:rPr>
        <w:t xml:space="preserve"> </w:t>
      </w:r>
      <w:r>
        <w:t>their</w:t>
      </w:r>
      <w:r>
        <w:rPr>
          <w:spacing w:val="-5"/>
        </w:rPr>
        <w:t xml:space="preserve"> </w:t>
      </w:r>
      <w:r>
        <w:t>programs</w:t>
      </w:r>
      <w:r>
        <w:rPr>
          <w:spacing w:val="-4"/>
        </w:rPr>
        <w:t xml:space="preserve"> </w:t>
      </w:r>
      <w:r>
        <w:t>will follow to seek and justify deviations from negotiated rates.</w:t>
      </w:r>
    </w:p>
    <w:p w14:paraId="102AE4D3" w14:textId="77777777" w:rsidR="007C5B54" w:rsidRDefault="00000000">
      <w:pPr>
        <w:pStyle w:val="BodyText"/>
        <w:spacing w:before="276"/>
      </w:pPr>
      <w:r>
        <w:rPr>
          <w:u w:val="single"/>
        </w:rPr>
        <w:t>Id.</w:t>
      </w:r>
      <w:r>
        <w:rPr>
          <w:spacing w:val="-2"/>
        </w:rPr>
        <w:t xml:space="preserve"> </w:t>
      </w:r>
      <w:r>
        <w:t>§</w:t>
      </w:r>
      <w:r>
        <w:rPr>
          <w:spacing w:val="-2"/>
        </w:rPr>
        <w:t xml:space="preserve"> 75.414(c)(3).</w:t>
      </w:r>
    </w:p>
    <w:p w14:paraId="58992514" w14:textId="77777777" w:rsidR="007C5B54" w:rsidRDefault="007C5B54">
      <w:pPr>
        <w:pStyle w:val="BodyText"/>
        <w:ind w:left="0"/>
      </w:pPr>
    </w:p>
    <w:p w14:paraId="06305379" w14:textId="77777777" w:rsidR="007C5B54" w:rsidRDefault="00000000">
      <w:pPr>
        <w:pStyle w:val="BodyText"/>
        <w:spacing w:line="480" w:lineRule="auto"/>
        <w:ind w:firstLine="719"/>
      </w:pPr>
      <w:r>
        <w:t>According to Defendants, “[i]n issuing the Supplemental Guidance, NIH acted under authority</w:t>
      </w:r>
      <w:r>
        <w:rPr>
          <w:spacing w:val="-3"/>
        </w:rPr>
        <w:t xml:space="preserve"> </w:t>
      </w:r>
      <w:r>
        <w:t>expressly</w:t>
      </w:r>
      <w:r>
        <w:rPr>
          <w:spacing w:val="-3"/>
        </w:rPr>
        <w:t xml:space="preserve"> </w:t>
      </w:r>
      <w:r>
        <w:t>granted</w:t>
      </w:r>
      <w:r>
        <w:rPr>
          <w:spacing w:val="-3"/>
        </w:rPr>
        <w:t xml:space="preserve"> </w:t>
      </w:r>
      <w:r>
        <w:t>in</w:t>
      </w:r>
      <w:r>
        <w:rPr>
          <w:spacing w:val="-3"/>
        </w:rPr>
        <w:t xml:space="preserve"> </w:t>
      </w:r>
      <w:r>
        <w:t>45</w:t>
      </w:r>
      <w:r>
        <w:rPr>
          <w:spacing w:val="-3"/>
        </w:rPr>
        <w:t xml:space="preserve"> </w:t>
      </w:r>
      <w:r>
        <w:t>C.F.R.</w:t>
      </w:r>
      <w:r>
        <w:rPr>
          <w:spacing w:val="-3"/>
        </w:rPr>
        <w:t xml:space="preserve"> </w:t>
      </w:r>
      <w:r>
        <w:t>§</w:t>
      </w:r>
      <w:r>
        <w:rPr>
          <w:spacing w:val="-3"/>
        </w:rPr>
        <w:t xml:space="preserve"> </w:t>
      </w:r>
      <w:r>
        <w:t>75.414(c).”</w:t>
      </w:r>
      <w:r>
        <w:rPr>
          <w:spacing w:val="40"/>
        </w:rPr>
        <w:t xml:space="preserve"> </w:t>
      </w:r>
      <w:r>
        <w:rPr>
          <w:u w:val="single"/>
        </w:rPr>
        <w:t>States</w:t>
      </w:r>
      <w:r>
        <w:rPr>
          <w:spacing w:val="-3"/>
        </w:rPr>
        <w:t xml:space="preserve"> </w:t>
      </w:r>
      <w:r>
        <w:t>[</w:t>
      </w:r>
      <w:proofErr w:type="spellStart"/>
      <w:r>
        <w:t>Dkt</w:t>
      </w:r>
      <w:proofErr w:type="spellEnd"/>
      <w:r>
        <w:t>.</w:t>
      </w:r>
      <w:r>
        <w:rPr>
          <w:spacing w:val="-3"/>
        </w:rPr>
        <w:t xml:space="preserve"> </w:t>
      </w:r>
      <w:r>
        <w:t>73,</w:t>
      </w:r>
      <w:r>
        <w:rPr>
          <w:spacing w:val="-3"/>
        </w:rPr>
        <w:t xml:space="preserve"> </w:t>
      </w:r>
      <w:r>
        <w:t>at</w:t>
      </w:r>
      <w:r>
        <w:rPr>
          <w:spacing w:val="-3"/>
        </w:rPr>
        <w:t xml:space="preserve"> </w:t>
      </w:r>
      <w:r>
        <w:t>11].</w:t>
      </w:r>
      <w:r>
        <w:rPr>
          <w:spacing w:val="40"/>
        </w:rPr>
        <w:t xml:space="preserve"> </w:t>
      </w:r>
      <w:r>
        <w:t>Defendants</w:t>
      </w:r>
      <w:r>
        <w:rPr>
          <w:spacing w:val="-3"/>
        </w:rPr>
        <w:t xml:space="preserve"> </w:t>
      </w:r>
      <w:r>
        <w:t>argue</w:t>
      </w:r>
    </w:p>
    <w:p w14:paraId="06FF0F52" w14:textId="77777777" w:rsidR="007C5B54" w:rsidRDefault="00000000">
      <w:pPr>
        <w:pStyle w:val="BodyText"/>
        <w:spacing w:line="480" w:lineRule="auto"/>
        <w:ind w:right="104"/>
      </w:pPr>
      <w:r>
        <w:t>that the three-page Rate Change Notice provides a “documented justification,” 45 C.F.R. § 75.414(c)(1),</w:t>
      </w:r>
      <w:r>
        <w:rPr>
          <w:spacing w:val="-3"/>
        </w:rPr>
        <w:t xml:space="preserve"> </w:t>
      </w:r>
      <w:r>
        <w:t>for</w:t>
      </w:r>
      <w:r>
        <w:rPr>
          <w:spacing w:val="-2"/>
        </w:rPr>
        <w:t xml:space="preserve"> </w:t>
      </w:r>
      <w:r>
        <w:t>“us[</w:t>
      </w:r>
      <w:proofErr w:type="spellStart"/>
      <w:r>
        <w:t>ing</w:t>
      </w:r>
      <w:proofErr w:type="spellEnd"/>
      <w:r>
        <w:t>]</w:t>
      </w:r>
      <w:r>
        <w:rPr>
          <w:spacing w:val="-2"/>
        </w:rPr>
        <w:t xml:space="preserve"> </w:t>
      </w:r>
      <w:r>
        <w:t>a</w:t>
      </w:r>
      <w:r>
        <w:rPr>
          <w:spacing w:val="-4"/>
        </w:rPr>
        <w:t xml:space="preserve"> </w:t>
      </w:r>
      <w:r>
        <w:t>rate</w:t>
      </w:r>
      <w:r>
        <w:rPr>
          <w:spacing w:val="-3"/>
        </w:rPr>
        <w:t xml:space="preserve"> </w:t>
      </w:r>
      <w:r>
        <w:t>different</w:t>
      </w:r>
      <w:r>
        <w:rPr>
          <w:spacing w:val="-3"/>
        </w:rPr>
        <w:t xml:space="preserve"> </w:t>
      </w:r>
      <w:r>
        <w:t>from</w:t>
      </w:r>
      <w:r>
        <w:rPr>
          <w:spacing w:val="-3"/>
        </w:rPr>
        <w:t xml:space="preserve"> </w:t>
      </w:r>
      <w:r>
        <w:t>the</w:t>
      </w:r>
      <w:r>
        <w:rPr>
          <w:spacing w:val="-2"/>
        </w:rPr>
        <w:t xml:space="preserve"> </w:t>
      </w:r>
      <w:r>
        <w:t>negotiated</w:t>
      </w:r>
      <w:r>
        <w:rPr>
          <w:spacing w:val="-3"/>
        </w:rPr>
        <w:t xml:space="preserve"> </w:t>
      </w:r>
      <w:r>
        <w:t>rate</w:t>
      </w:r>
      <w:r>
        <w:rPr>
          <w:spacing w:val="-2"/>
        </w:rPr>
        <w:t xml:space="preserve"> </w:t>
      </w:r>
      <w:r>
        <w:t>for</w:t>
      </w:r>
      <w:r>
        <w:rPr>
          <w:spacing w:val="-5"/>
        </w:rPr>
        <w:t xml:space="preserve"> </w:t>
      </w:r>
      <w:r>
        <w:t>a</w:t>
      </w:r>
      <w:r>
        <w:rPr>
          <w:spacing w:val="-2"/>
        </w:rPr>
        <w:t xml:space="preserve"> </w:t>
      </w:r>
      <w:r>
        <w:t>class</w:t>
      </w:r>
      <w:r>
        <w:rPr>
          <w:spacing w:val="-2"/>
        </w:rPr>
        <w:t xml:space="preserve"> </w:t>
      </w:r>
      <w:r>
        <w:t>of</w:t>
      </w:r>
      <w:r>
        <w:rPr>
          <w:spacing w:val="-3"/>
        </w:rPr>
        <w:t xml:space="preserve"> </w:t>
      </w:r>
      <w:r>
        <w:t>Federal</w:t>
      </w:r>
      <w:r>
        <w:rPr>
          <w:spacing w:val="-2"/>
        </w:rPr>
        <w:t xml:space="preserve"> </w:t>
      </w:r>
      <w:r>
        <w:t>awards</w:t>
      </w:r>
      <w:r>
        <w:rPr>
          <w:spacing w:val="-3"/>
        </w:rPr>
        <w:t xml:space="preserve"> </w:t>
      </w:r>
      <w:r>
        <w:t xml:space="preserve">or a single Federal award,” </w:t>
      </w:r>
      <w:r>
        <w:rPr>
          <w:u w:val="single"/>
        </w:rPr>
        <w:t>Id.</w:t>
      </w:r>
      <w:r>
        <w:t>, by “implement[</w:t>
      </w:r>
      <w:proofErr w:type="spellStart"/>
      <w:r>
        <w:t>ing</w:t>
      </w:r>
      <w:proofErr w:type="spellEnd"/>
      <w:r>
        <w:t xml:space="preserve">] and </w:t>
      </w:r>
      <w:proofErr w:type="spellStart"/>
      <w:r>
        <w:t>mak</w:t>
      </w:r>
      <w:proofErr w:type="spellEnd"/>
      <w:r>
        <w:t>[</w:t>
      </w:r>
      <w:proofErr w:type="spellStart"/>
      <w:r>
        <w:t>ing</w:t>
      </w:r>
      <w:proofErr w:type="spellEnd"/>
      <w:r>
        <w:t xml:space="preserve">] publicly </w:t>
      </w:r>
      <w:proofErr w:type="gramStart"/>
      <w:r>
        <w:t>available[</w:t>
      </w:r>
      <w:proofErr w:type="gramEnd"/>
      <w:r>
        <w:t>] the policies,</w:t>
      </w:r>
    </w:p>
    <w:p w14:paraId="01FB5F69" w14:textId="77777777" w:rsidR="007C5B54" w:rsidRDefault="00000000">
      <w:pPr>
        <w:pStyle w:val="BodyText"/>
        <w:spacing w:line="480" w:lineRule="auto"/>
        <w:ind w:right="178"/>
      </w:pPr>
      <w:r>
        <w:t xml:space="preserve">procedures and general </w:t>
      </w:r>
      <w:proofErr w:type="gramStart"/>
      <w:r>
        <w:t>decision making</w:t>
      </w:r>
      <w:proofErr w:type="gramEnd"/>
      <w:r>
        <w:t xml:space="preserve"> criteria that their programs will follow to seek and justify</w:t>
      </w:r>
      <w:r>
        <w:rPr>
          <w:spacing w:val="-3"/>
        </w:rPr>
        <w:t xml:space="preserve"> </w:t>
      </w:r>
      <w:r>
        <w:t>deviations</w:t>
      </w:r>
      <w:r>
        <w:rPr>
          <w:spacing w:val="-3"/>
        </w:rPr>
        <w:t xml:space="preserve"> </w:t>
      </w:r>
      <w:r>
        <w:t>from</w:t>
      </w:r>
      <w:r>
        <w:rPr>
          <w:spacing w:val="-3"/>
        </w:rPr>
        <w:t xml:space="preserve"> </w:t>
      </w:r>
      <w:r>
        <w:t>negotiated</w:t>
      </w:r>
      <w:r>
        <w:rPr>
          <w:spacing w:val="-3"/>
        </w:rPr>
        <w:t xml:space="preserve"> </w:t>
      </w:r>
      <w:r>
        <w:t>rates.”</w:t>
      </w:r>
      <w:r>
        <w:rPr>
          <w:spacing w:val="40"/>
        </w:rPr>
        <w:t xml:space="preserve"> </w:t>
      </w:r>
      <w:r>
        <w:rPr>
          <w:u w:val="single"/>
        </w:rPr>
        <w:t>Id.</w:t>
      </w:r>
      <w:r>
        <w:rPr>
          <w:spacing w:val="-3"/>
        </w:rPr>
        <w:t xml:space="preserve"> </w:t>
      </w:r>
      <w:r>
        <w:t>§</w:t>
      </w:r>
      <w:r>
        <w:rPr>
          <w:spacing w:val="-3"/>
        </w:rPr>
        <w:t xml:space="preserve"> </w:t>
      </w:r>
      <w:r>
        <w:t>75.414(c)(3).</w:t>
      </w:r>
      <w:r>
        <w:rPr>
          <w:spacing w:val="40"/>
        </w:rPr>
        <w:t xml:space="preserve"> </w:t>
      </w:r>
      <w:r>
        <w:t>This</w:t>
      </w:r>
      <w:r>
        <w:rPr>
          <w:spacing w:val="-3"/>
        </w:rPr>
        <w:t xml:space="preserve"> </w:t>
      </w:r>
      <w:r>
        <w:t>Rate</w:t>
      </w:r>
      <w:r>
        <w:rPr>
          <w:spacing w:val="-3"/>
        </w:rPr>
        <w:t xml:space="preserve"> </w:t>
      </w:r>
      <w:r>
        <w:t>Change</w:t>
      </w:r>
      <w:r>
        <w:rPr>
          <w:spacing w:val="-4"/>
        </w:rPr>
        <w:t xml:space="preserve"> </w:t>
      </w:r>
      <w:r>
        <w:t>Notice,</w:t>
      </w:r>
      <w:r>
        <w:rPr>
          <w:spacing w:val="-1"/>
        </w:rPr>
        <w:t xml:space="preserve"> </w:t>
      </w:r>
      <w:r>
        <w:t>which</w:t>
      </w:r>
      <w:r>
        <w:rPr>
          <w:spacing w:val="-3"/>
        </w:rPr>
        <w:t xml:space="preserve"> </w:t>
      </w:r>
      <w:r>
        <w:t>at</w:t>
      </w:r>
    </w:p>
    <w:p w14:paraId="2387EF7A" w14:textId="77777777" w:rsidR="007C5B54" w:rsidRDefault="00000000">
      <w:pPr>
        <w:pStyle w:val="BodyText"/>
        <w:spacing w:before="1" w:line="480" w:lineRule="auto"/>
        <w:ind w:right="178"/>
      </w:pPr>
      <w:r>
        <w:t>best provides a summary explanation of the government’s policy to cut all ICRs to a standard 15%</w:t>
      </w:r>
      <w:r>
        <w:rPr>
          <w:spacing w:val="-4"/>
        </w:rPr>
        <w:t xml:space="preserve"> </w:t>
      </w:r>
      <w:r>
        <w:t>rate</w:t>
      </w:r>
      <w:r>
        <w:rPr>
          <w:spacing w:val="-3"/>
        </w:rPr>
        <w:t xml:space="preserve"> </w:t>
      </w:r>
      <w:r>
        <w:t>for</w:t>
      </w:r>
      <w:r>
        <w:rPr>
          <w:spacing w:val="-4"/>
        </w:rPr>
        <w:t xml:space="preserve"> </w:t>
      </w:r>
      <w:r>
        <w:rPr>
          <w:i/>
        </w:rPr>
        <w:t>all</w:t>
      </w:r>
      <w:r>
        <w:rPr>
          <w:i/>
          <w:spacing w:val="-2"/>
        </w:rPr>
        <w:t xml:space="preserve"> </w:t>
      </w:r>
      <w:r>
        <w:t>existing</w:t>
      </w:r>
      <w:r>
        <w:rPr>
          <w:spacing w:val="-3"/>
        </w:rPr>
        <w:t xml:space="preserve"> </w:t>
      </w:r>
      <w:r>
        <w:t>and</w:t>
      </w:r>
      <w:r>
        <w:rPr>
          <w:spacing w:val="-3"/>
        </w:rPr>
        <w:t xml:space="preserve"> </w:t>
      </w:r>
      <w:r>
        <w:t>future</w:t>
      </w:r>
      <w:r>
        <w:rPr>
          <w:spacing w:val="-3"/>
        </w:rPr>
        <w:t xml:space="preserve"> </w:t>
      </w:r>
      <w:r>
        <w:t>Federal</w:t>
      </w:r>
      <w:r>
        <w:rPr>
          <w:spacing w:val="-3"/>
        </w:rPr>
        <w:t xml:space="preserve"> </w:t>
      </w:r>
      <w:r>
        <w:t>grants,</w:t>
      </w:r>
      <w:r>
        <w:rPr>
          <w:spacing w:val="-3"/>
        </w:rPr>
        <w:t xml:space="preserve"> </w:t>
      </w:r>
      <w:r>
        <w:t>fails</w:t>
      </w:r>
      <w:r>
        <w:rPr>
          <w:spacing w:val="-3"/>
        </w:rPr>
        <w:t xml:space="preserve"> </w:t>
      </w:r>
      <w:r>
        <w:t>to</w:t>
      </w:r>
      <w:r>
        <w:rPr>
          <w:spacing w:val="-3"/>
        </w:rPr>
        <w:t xml:space="preserve"> </w:t>
      </w:r>
      <w:r>
        <w:t>fulfill</w:t>
      </w:r>
      <w:r>
        <w:rPr>
          <w:spacing w:val="-3"/>
        </w:rPr>
        <w:t xml:space="preserve"> </w:t>
      </w:r>
      <w:r>
        <w:t>the</w:t>
      </w:r>
      <w:r>
        <w:rPr>
          <w:spacing w:val="-4"/>
        </w:rPr>
        <w:t xml:space="preserve"> </w:t>
      </w:r>
      <w:r>
        <w:t>above</w:t>
      </w:r>
      <w:r>
        <w:rPr>
          <w:spacing w:val="-2"/>
        </w:rPr>
        <w:t xml:space="preserve"> </w:t>
      </w:r>
      <w:r>
        <w:t>regulatory</w:t>
      </w:r>
      <w:r>
        <w:rPr>
          <w:spacing w:val="-3"/>
        </w:rPr>
        <w:t xml:space="preserve"> </w:t>
      </w:r>
      <w:r>
        <w:t>mandates for several reasons.</w:t>
      </w:r>
    </w:p>
    <w:p w14:paraId="30FAD4DE" w14:textId="77777777" w:rsidR="007C5B54" w:rsidRDefault="007C5B54">
      <w:pPr>
        <w:spacing w:line="480" w:lineRule="auto"/>
        <w:sectPr w:rsidR="007C5B54">
          <w:headerReference w:type="default" r:id="rId43"/>
          <w:footerReference w:type="default" r:id="rId44"/>
          <w:pgSz w:w="12240" w:h="15840"/>
          <w:pgMar w:top="1320" w:right="1340" w:bottom="980" w:left="1340" w:header="232" w:footer="785" w:gutter="0"/>
          <w:cols w:space="720"/>
        </w:sectPr>
      </w:pPr>
    </w:p>
    <w:p w14:paraId="21C52650" w14:textId="77777777" w:rsidR="007C5B54" w:rsidRDefault="00000000">
      <w:pPr>
        <w:pStyle w:val="BodyText"/>
        <w:spacing w:before="101" w:line="480" w:lineRule="auto"/>
        <w:ind w:right="156" w:firstLine="719"/>
      </w:pPr>
      <w:r>
        <w:lastRenderedPageBreak/>
        <w:t>First, the</w:t>
      </w:r>
      <w:r>
        <w:rPr>
          <w:spacing w:val="-1"/>
        </w:rPr>
        <w:t xml:space="preserve"> </w:t>
      </w:r>
      <w:r>
        <w:t>Rate Change Notice</w:t>
      </w:r>
      <w:r>
        <w:rPr>
          <w:spacing w:val="-1"/>
        </w:rPr>
        <w:t xml:space="preserve"> </w:t>
      </w:r>
      <w:r>
        <w:t>ignores the separate requirements of § 75.414(c)(3), which dictates</w:t>
      </w:r>
      <w:r>
        <w:rPr>
          <w:spacing w:val="-4"/>
        </w:rPr>
        <w:t xml:space="preserve"> </w:t>
      </w:r>
      <w:r>
        <w:t>that</w:t>
      </w:r>
      <w:r>
        <w:rPr>
          <w:spacing w:val="-4"/>
        </w:rPr>
        <w:t xml:space="preserve"> </w:t>
      </w:r>
      <w:r>
        <w:t>the</w:t>
      </w:r>
      <w:r>
        <w:rPr>
          <w:spacing w:val="-5"/>
        </w:rPr>
        <w:t xml:space="preserve"> </w:t>
      </w:r>
      <w:r>
        <w:t>Agency</w:t>
      </w:r>
      <w:r>
        <w:rPr>
          <w:spacing w:val="-2"/>
        </w:rPr>
        <w:t xml:space="preserve"> </w:t>
      </w:r>
      <w:r>
        <w:t>must</w:t>
      </w:r>
      <w:r>
        <w:rPr>
          <w:spacing w:val="-4"/>
        </w:rPr>
        <w:t xml:space="preserve"> </w:t>
      </w:r>
      <w:r>
        <w:t>provide</w:t>
      </w:r>
      <w:r>
        <w:rPr>
          <w:spacing w:val="-4"/>
        </w:rPr>
        <w:t xml:space="preserve"> </w:t>
      </w:r>
      <w:r>
        <w:t>a</w:t>
      </w:r>
      <w:r>
        <w:rPr>
          <w:spacing w:val="-4"/>
        </w:rPr>
        <w:t xml:space="preserve"> </w:t>
      </w:r>
      <w:r>
        <w:t>“documented</w:t>
      </w:r>
      <w:r>
        <w:rPr>
          <w:spacing w:val="-4"/>
        </w:rPr>
        <w:t xml:space="preserve"> </w:t>
      </w:r>
      <w:r>
        <w:t>justification”</w:t>
      </w:r>
      <w:r>
        <w:rPr>
          <w:spacing w:val="-5"/>
        </w:rPr>
        <w:t xml:space="preserve"> </w:t>
      </w:r>
      <w:r>
        <w:t>by</w:t>
      </w:r>
      <w:r>
        <w:rPr>
          <w:spacing w:val="-4"/>
        </w:rPr>
        <w:t xml:space="preserve"> </w:t>
      </w:r>
      <w:r>
        <w:t>making</w:t>
      </w:r>
      <w:r>
        <w:rPr>
          <w:spacing w:val="-4"/>
        </w:rPr>
        <w:t xml:space="preserve"> </w:t>
      </w:r>
      <w:r>
        <w:t>publicly</w:t>
      </w:r>
      <w:r>
        <w:rPr>
          <w:spacing w:val="-4"/>
        </w:rPr>
        <w:t xml:space="preserve"> </w:t>
      </w:r>
      <w:r>
        <w:t xml:space="preserve">available the “policies, procedures and general </w:t>
      </w:r>
      <w:proofErr w:type="gramStart"/>
      <w:r>
        <w:t>decision making</w:t>
      </w:r>
      <w:proofErr w:type="gramEnd"/>
      <w:r>
        <w:t xml:space="preserve"> criteria” that the Agency will use to then seek</w:t>
      </w:r>
      <w:r>
        <w:rPr>
          <w:spacing w:val="-2"/>
        </w:rPr>
        <w:t xml:space="preserve"> </w:t>
      </w:r>
      <w:r>
        <w:t>and</w:t>
      </w:r>
      <w:r>
        <w:rPr>
          <w:spacing w:val="-2"/>
        </w:rPr>
        <w:t xml:space="preserve"> </w:t>
      </w:r>
      <w:r>
        <w:t>justify</w:t>
      </w:r>
      <w:r>
        <w:rPr>
          <w:spacing w:val="-2"/>
        </w:rPr>
        <w:t xml:space="preserve"> </w:t>
      </w:r>
      <w:r>
        <w:t>deviations</w:t>
      </w:r>
      <w:r>
        <w:rPr>
          <w:spacing w:val="-2"/>
        </w:rPr>
        <w:t xml:space="preserve"> </w:t>
      </w:r>
      <w:r>
        <w:t>from</w:t>
      </w:r>
      <w:r>
        <w:rPr>
          <w:spacing w:val="-2"/>
        </w:rPr>
        <w:t xml:space="preserve"> </w:t>
      </w:r>
      <w:r>
        <w:t>negotiated</w:t>
      </w:r>
      <w:r>
        <w:rPr>
          <w:spacing w:val="-2"/>
        </w:rPr>
        <w:t xml:space="preserve"> </w:t>
      </w:r>
      <w:r>
        <w:t>rates.</w:t>
      </w:r>
      <w:r>
        <w:rPr>
          <w:spacing w:val="40"/>
        </w:rPr>
        <w:t xml:space="preserve"> </w:t>
      </w:r>
      <w:r>
        <w:t>The</w:t>
      </w:r>
      <w:r>
        <w:rPr>
          <w:spacing w:val="-4"/>
        </w:rPr>
        <w:t xml:space="preserve"> </w:t>
      </w:r>
      <w:r>
        <w:t>Rate</w:t>
      </w:r>
      <w:r>
        <w:rPr>
          <w:spacing w:val="-2"/>
        </w:rPr>
        <w:t xml:space="preserve"> </w:t>
      </w:r>
      <w:r>
        <w:t>Change</w:t>
      </w:r>
      <w:r>
        <w:rPr>
          <w:spacing w:val="-3"/>
        </w:rPr>
        <w:t xml:space="preserve"> </w:t>
      </w:r>
      <w:r>
        <w:t>Notice</w:t>
      </w:r>
      <w:r>
        <w:rPr>
          <w:spacing w:val="-1"/>
        </w:rPr>
        <w:t xml:space="preserve"> </w:t>
      </w:r>
      <w:r>
        <w:t>purports</w:t>
      </w:r>
      <w:r>
        <w:rPr>
          <w:spacing w:val="-2"/>
        </w:rPr>
        <w:t xml:space="preserve"> </w:t>
      </w:r>
      <w:r>
        <w:t>to</w:t>
      </w:r>
      <w:r>
        <w:rPr>
          <w:spacing w:val="-2"/>
        </w:rPr>
        <w:t xml:space="preserve"> </w:t>
      </w:r>
      <w:r>
        <w:t xml:space="preserve">announce a single, uniform policy for all current and future grants, but fails to offer the procedures and </w:t>
      </w:r>
      <w:proofErr w:type="gramStart"/>
      <w:r>
        <w:t>decision making</w:t>
      </w:r>
      <w:proofErr w:type="gramEnd"/>
      <w:r>
        <w:t xml:space="preserve"> criteria it “will follow to seek and justify” the deviations from the negotiated rates.</w:t>
      </w:r>
      <w:r>
        <w:rPr>
          <w:spacing w:val="80"/>
        </w:rPr>
        <w:t xml:space="preserve"> </w:t>
      </w:r>
      <w:r>
        <w:t xml:space="preserve">Defendants have failed to provide or point to any announced procedure or </w:t>
      </w:r>
      <w:proofErr w:type="gramStart"/>
      <w:r>
        <w:t>decision making</w:t>
      </w:r>
      <w:proofErr w:type="gramEnd"/>
      <w:r>
        <w:t xml:space="preserve"> criteria.</w:t>
      </w:r>
      <w:r>
        <w:rPr>
          <w:spacing w:val="40"/>
        </w:rPr>
        <w:t xml:space="preserve"> </w:t>
      </w:r>
      <w:r>
        <w:t xml:space="preserve">At base, NIH failed to provide any requisite </w:t>
      </w:r>
      <w:r>
        <w:rPr>
          <w:i/>
        </w:rPr>
        <w:t>documented justification</w:t>
      </w:r>
      <w:r>
        <w:t>, which certainly was available to it through audits and other materials.</w:t>
      </w:r>
    </w:p>
    <w:p w14:paraId="235B807D" w14:textId="77777777" w:rsidR="007C5B54" w:rsidRDefault="00000000">
      <w:pPr>
        <w:pStyle w:val="BodyText"/>
        <w:spacing w:before="1" w:line="480" w:lineRule="auto"/>
        <w:ind w:right="156" w:firstLine="719"/>
      </w:pPr>
      <w:r>
        <w:t xml:space="preserve">Even if the Rate Change Notice represented sufficient explanation of policy, procedures, and </w:t>
      </w:r>
      <w:proofErr w:type="gramStart"/>
      <w:r>
        <w:t>decision making</w:t>
      </w:r>
      <w:proofErr w:type="gramEnd"/>
      <w:r>
        <w:t xml:space="preserve"> </w:t>
      </w:r>
      <w:proofErr w:type="gramStart"/>
      <w:r>
        <w:t>criteria—of which it</w:t>
      </w:r>
      <w:proofErr w:type="gramEnd"/>
      <w:r>
        <w:t xml:space="preserve"> includes </w:t>
      </w:r>
      <w:proofErr w:type="gramStart"/>
      <w:r>
        <w:t>none—NIH</w:t>
      </w:r>
      <w:proofErr w:type="gramEnd"/>
      <w:r>
        <w:rPr>
          <w:spacing w:val="-1"/>
        </w:rPr>
        <w:t xml:space="preserve"> </w:t>
      </w:r>
      <w:r>
        <w:t>did not comply with the</w:t>
      </w:r>
      <w:r>
        <w:rPr>
          <w:spacing w:val="-1"/>
        </w:rPr>
        <w:t xml:space="preserve"> </w:t>
      </w:r>
      <w:r>
        <w:t xml:space="preserve">step-by- step process mandated </w:t>
      </w:r>
      <w:proofErr w:type="gramStart"/>
      <w:r>
        <w:t>by</w:t>
      </w:r>
      <w:proofErr w:type="gramEnd"/>
      <w:r>
        <w:t xml:space="preserve"> the language of the regulation.</w:t>
      </w:r>
      <w:r>
        <w:rPr>
          <w:spacing w:val="40"/>
        </w:rPr>
        <w:t xml:space="preserve"> </w:t>
      </w:r>
      <w:r>
        <w:t>The plain language is instructive, making</w:t>
      </w:r>
      <w:r>
        <w:rPr>
          <w:spacing w:val="-4"/>
        </w:rPr>
        <w:t xml:space="preserve"> </w:t>
      </w:r>
      <w:r>
        <w:t>clear</w:t>
      </w:r>
      <w:r>
        <w:rPr>
          <w:spacing w:val="-5"/>
        </w:rPr>
        <w:t xml:space="preserve"> </w:t>
      </w:r>
      <w:r>
        <w:t>NIH</w:t>
      </w:r>
      <w:r>
        <w:rPr>
          <w:spacing w:val="-6"/>
        </w:rPr>
        <w:t xml:space="preserve"> </w:t>
      </w:r>
      <w:r>
        <w:t>“must”—present</w:t>
      </w:r>
      <w:r>
        <w:rPr>
          <w:spacing w:val="-4"/>
        </w:rPr>
        <w:t xml:space="preserve"> </w:t>
      </w:r>
      <w:r>
        <w:t>tense—make</w:t>
      </w:r>
      <w:r>
        <w:rPr>
          <w:spacing w:val="-4"/>
        </w:rPr>
        <w:t xml:space="preserve"> </w:t>
      </w:r>
      <w:r>
        <w:t>available</w:t>
      </w:r>
      <w:r>
        <w:rPr>
          <w:spacing w:val="-4"/>
        </w:rPr>
        <w:t xml:space="preserve"> </w:t>
      </w:r>
      <w:r>
        <w:t>the</w:t>
      </w:r>
      <w:r>
        <w:rPr>
          <w:spacing w:val="-5"/>
        </w:rPr>
        <w:t xml:space="preserve"> </w:t>
      </w:r>
      <w:r>
        <w:t>policies,</w:t>
      </w:r>
      <w:r>
        <w:rPr>
          <w:spacing w:val="-4"/>
        </w:rPr>
        <w:t xml:space="preserve"> </w:t>
      </w:r>
      <w:r>
        <w:t>procedures,</w:t>
      </w:r>
      <w:r>
        <w:rPr>
          <w:spacing w:val="-2"/>
        </w:rPr>
        <w:t xml:space="preserve"> </w:t>
      </w:r>
      <w:r>
        <w:t>and</w:t>
      </w:r>
      <w:r>
        <w:rPr>
          <w:spacing w:val="-4"/>
        </w:rPr>
        <w:t xml:space="preserve"> </w:t>
      </w:r>
      <w:proofErr w:type="gramStart"/>
      <w:r>
        <w:t>decision making</w:t>
      </w:r>
      <w:proofErr w:type="gramEnd"/>
      <w:r>
        <w:t xml:space="preserve"> criteria that the Agency “will follow”—future tense—to seek and justify the deviation.</w:t>
      </w:r>
    </w:p>
    <w:p w14:paraId="085D0272" w14:textId="77777777" w:rsidR="007C5B54" w:rsidRDefault="00000000">
      <w:pPr>
        <w:pStyle w:val="BodyText"/>
        <w:spacing w:line="480" w:lineRule="auto"/>
      </w:pPr>
      <w:r>
        <w:t>The</w:t>
      </w:r>
      <w:r>
        <w:rPr>
          <w:spacing w:val="-6"/>
        </w:rPr>
        <w:t xml:space="preserve"> </w:t>
      </w:r>
      <w:r>
        <w:t>Federal</w:t>
      </w:r>
      <w:r>
        <w:rPr>
          <w:spacing w:val="-4"/>
        </w:rPr>
        <w:t xml:space="preserve"> </w:t>
      </w:r>
      <w:r>
        <w:t>Register</w:t>
      </w:r>
      <w:r>
        <w:rPr>
          <w:spacing w:val="-4"/>
        </w:rPr>
        <w:t xml:space="preserve"> </w:t>
      </w:r>
      <w:r>
        <w:t>notice</w:t>
      </w:r>
      <w:r>
        <w:rPr>
          <w:spacing w:val="-6"/>
        </w:rPr>
        <w:t xml:space="preserve"> </w:t>
      </w:r>
      <w:r>
        <w:t>discussing</w:t>
      </w:r>
      <w:r>
        <w:rPr>
          <w:spacing w:val="-4"/>
        </w:rPr>
        <w:t xml:space="preserve"> </w:t>
      </w:r>
      <w:r>
        <w:t>§</w:t>
      </w:r>
      <w:r>
        <w:rPr>
          <w:spacing w:val="-4"/>
        </w:rPr>
        <w:t xml:space="preserve"> </w:t>
      </w:r>
      <w:r>
        <w:t>75.414</w:t>
      </w:r>
      <w:r>
        <w:rPr>
          <w:spacing w:val="-4"/>
        </w:rPr>
        <w:t xml:space="preserve"> </w:t>
      </w:r>
      <w:r>
        <w:t>specifically</w:t>
      </w:r>
      <w:r>
        <w:rPr>
          <w:spacing w:val="-4"/>
        </w:rPr>
        <w:t xml:space="preserve"> </w:t>
      </w:r>
      <w:r>
        <w:t>recognizes</w:t>
      </w:r>
      <w:r>
        <w:rPr>
          <w:spacing w:val="-4"/>
        </w:rPr>
        <w:t xml:space="preserve"> </w:t>
      </w:r>
      <w:r>
        <w:t>this</w:t>
      </w:r>
      <w:r>
        <w:rPr>
          <w:spacing w:val="-4"/>
        </w:rPr>
        <w:t xml:space="preserve"> </w:t>
      </w:r>
      <w:r>
        <w:t>sequential</w:t>
      </w:r>
      <w:r>
        <w:rPr>
          <w:spacing w:val="-4"/>
        </w:rPr>
        <w:t xml:space="preserve"> </w:t>
      </w:r>
      <w:r>
        <w:t xml:space="preserve">process, </w:t>
      </w:r>
      <w:r>
        <w:rPr>
          <w:spacing w:val="-2"/>
        </w:rPr>
        <w:t>stating:</w:t>
      </w:r>
    </w:p>
    <w:p w14:paraId="73338A61" w14:textId="77777777" w:rsidR="007C5B54" w:rsidRDefault="00000000">
      <w:pPr>
        <w:pStyle w:val="BodyText"/>
        <w:ind w:left="820" w:right="896"/>
      </w:pPr>
      <w:r>
        <w:t xml:space="preserve">Language in paragraph (c) provides for the consistent application of negotiated indirect cost </w:t>
      </w:r>
      <w:proofErr w:type="gramStart"/>
      <w:r>
        <w:t>rates, and</w:t>
      </w:r>
      <w:proofErr w:type="gramEnd"/>
      <w:r>
        <w:t xml:space="preserve"> articulates the conditions under which a </w:t>
      </w:r>
      <w:proofErr w:type="gramStart"/>
      <w:r>
        <w:t>Federal</w:t>
      </w:r>
      <w:proofErr w:type="gramEnd"/>
      <w:r>
        <w:t xml:space="preserve"> awarding agency</w:t>
      </w:r>
      <w:r>
        <w:rPr>
          <w:spacing w:val="-2"/>
        </w:rPr>
        <w:t xml:space="preserve"> </w:t>
      </w:r>
      <w:r>
        <w:t>may</w:t>
      </w:r>
      <w:r>
        <w:rPr>
          <w:spacing w:val="-2"/>
        </w:rPr>
        <w:t xml:space="preserve"> </w:t>
      </w:r>
      <w:r>
        <w:t>use</w:t>
      </w:r>
      <w:r>
        <w:rPr>
          <w:spacing w:val="-3"/>
        </w:rPr>
        <w:t xml:space="preserve"> </w:t>
      </w:r>
      <w:r>
        <w:t>a</w:t>
      </w:r>
      <w:r>
        <w:rPr>
          <w:spacing w:val="-3"/>
        </w:rPr>
        <w:t xml:space="preserve"> </w:t>
      </w:r>
      <w:r>
        <w:t>different</w:t>
      </w:r>
      <w:r>
        <w:rPr>
          <w:spacing w:val="-2"/>
        </w:rPr>
        <w:t xml:space="preserve"> </w:t>
      </w:r>
      <w:r>
        <w:t>rate.</w:t>
      </w:r>
      <w:r>
        <w:rPr>
          <w:spacing w:val="-2"/>
        </w:rPr>
        <w:t xml:space="preserve"> </w:t>
      </w:r>
      <w:r>
        <w:t>These</w:t>
      </w:r>
      <w:r>
        <w:rPr>
          <w:spacing w:val="-1"/>
        </w:rPr>
        <w:t xml:space="preserve"> </w:t>
      </w:r>
      <w:r>
        <w:t>conditions</w:t>
      </w:r>
      <w:r>
        <w:rPr>
          <w:spacing w:val="-2"/>
        </w:rPr>
        <w:t xml:space="preserve"> </w:t>
      </w:r>
      <w:r>
        <w:t>include</w:t>
      </w:r>
      <w:r>
        <w:rPr>
          <w:spacing w:val="-2"/>
        </w:rPr>
        <w:t xml:space="preserve"> </w:t>
      </w:r>
      <w:r>
        <w:t>approval</w:t>
      </w:r>
      <w:r>
        <w:rPr>
          <w:spacing w:val="-2"/>
        </w:rPr>
        <w:t xml:space="preserve"> </w:t>
      </w:r>
      <w:r>
        <w:t>of</w:t>
      </w:r>
      <w:r>
        <w:rPr>
          <w:spacing w:val="-2"/>
        </w:rPr>
        <w:t xml:space="preserve"> </w:t>
      </w:r>
      <w:r>
        <w:t>the</w:t>
      </w:r>
      <w:r>
        <w:rPr>
          <w:spacing w:val="-4"/>
        </w:rPr>
        <w:t xml:space="preserve"> </w:t>
      </w:r>
      <w:r>
        <w:t>Federal awarding agency head (as delegated per standard delegations of authority) based on documented justification, the public availability of established policies for determinations</w:t>
      </w:r>
      <w:r>
        <w:rPr>
          <w:spacing w:val="-3"/>
        </w:rPr>
        <w:t xml:space="preserve"> </w:t>
      </w:r>
      <w:r>
        <w:t>to</w:t>
      </w:r>
      <w:r>
        <w:rPr>
          <w:spacing w:val="-3"/>
        </w:rPr>
        <w:t xml:space="preserve"> </w:t>
      </w:r>
      <w:r>
        <w:t>use</w:t>
      </w:r>
      <w:r>
        <w:rPr>
          <w:spacing w:val="-4"/>
        </w:rPr>
        <w:t xml:space="preserve"> </w:t>
      </w:r>
      <w:r>
        <w:t>other</w:t>
      </w:r>
      <w:r>
        <w:rPr>
          <w:spacing w:val="-5"/>
        </w:rPr>
        <w:t xml:space="preserve"> </w:t>
      </w:r>
      <w:r>
        <w:t>than</w:t>
      </w:r>
      <w:r>
        <w:rPr>
          <w:spacing w:val="-3"/>
        </w:rPr>
        <w:t xml:space="preserve"> </w:t>
      </w:r>
      <w:r>
        <w:t>negotiated</w:t>
      </w:r>
      <w:r>
        <w:rPr>
          <w:spacing w:val="-2"/>
        </w:rPr>
        <w:t xml:space="preserve"> </w:t>
      </w:r>
      <w:r>
        <w:t>rates,</w:t>
      </w:r>
      <w:r>
        <w:rPr>
          <w:spacing w:val="-3"/>
        </w:rPr>
        <w:t xml:space="preserve"> </w:t>
      </w:r>
      <w:r>
        <w:t>the</w:t>
      </w:r>
      <w:r>
        <w:rPr>
          <w:spacing w:val="-4"/>
        </w:rPr>
        <w:t xml:space="preserve"> </w:t>
      </w:r>
      <w:r>
        <w:t>inclusion</w:t>
      </w:r>
      <w:r>
        <w:rPr>
          <w:spacing w:val="-3"/>
        </w:rPr>
        <w:t xml:space="preserve"> </w:t>
      </w:r>
      <w:r>
        <w:t>of</w:t>
      </w:r>
      <w:r>
        <w:rPr>
          <w:spacing w:val="-4"/>
        </w:rPr>
        <w:t xml:space="preserve"> </w:t>
      </w:r>
      <w:r>
        <w:t>notice</w:t>
      </w:r>
      <w:r>
        <w:rPr>
          <w:spacing w:val="-4"/>
        </w:rPr>
        <w:t xml:space="preserve"> </w:t>
      </w:r>
      <w:r>
        <w:t>of</w:t>
      </w:r>
      <w:r>
        <w:rPr>
          <w:spacing w:val="-2"/>
        </w:rPr>
        <w:t xml:space="preserve"> </w:t>
      </w:r>
      <w:r>
        <w:t>such</w:t>
      </w:r>
      <w:r>
        <w:rPr>
          <w:spacing w:val="-3"/>
        </w:rPr>
        <w:t xml:space="preserve"> </w:t>
      </w:r>
      <w:r>
        <w:t>a decision in the announcement of funding opportunity, as well as in any pre</w:t>
      </w:r>
      <w:proofErr w:type="gramStart"/>
      <w:r>
        <w:t>- announcement</w:t>
      </w:r>
      <w:proofErr w:type="gramEnd"/>
      <w:r>
        <w:t xml:space="preserve"> outreach, and notification to OMB of the decision.</w:t>
      </w:r>
    </w:p>
    <w:p w14:paraId="1B50A992" w14:textId="77777777" w:rsidR="007C5B54" w:rsidRDefault="007C5B54">
      <w:pPr>
        <w:pStyle w:val="BodyText"/>
        <w:spacing w:before="1"/>
        <w:ind w:left="0"/>
      </w:pPr>
    </w:p>
    <w:p w14:paraId="0086031C" w14:textId="77777777" w:rsidR="007C5B54" w:rsidRDefault="00000000">
      <w:pPr>
        <w:pStyle w:val="BodyText"/>
        <w:spacing w:line="480" w:lineRule="auto"/>
      </w:pPr>
      <w:r>
        <w:t>Uniform</w:t>
      </w:r>
      <w:r>
        <w:rPr>
          <w:spacing w:val="-5"/>
        </w:rPr>
        <w:t xml:space="preserve"> </w:t>
      </w:r>
      <w:r>
        <w:t>Administrative</w:t>
      </w:r>
      <w:r>
        <w:rPr>
          <w:spacing w:val="-6"/>
        </w:rPr>
        <w:t xml:space="preserve"> </w:t>
      </w:r>
      <w:r>
        <w:t>Requirements,</w:t>
      </w:r>
      <w:r>
        <w:rPr>
          <w:spacing w:val="-5"/>
        </w:rPr>
        <w:t xml:space="preserve"> </w:t>
      </w:r>
      <w:r>
        <w:t>Cost</w:t>
      </w:r>
      <w:r>
        <w:rPr>
          <w:spacing w:val="-5"/>
        </w:rPr>
        <w:t xml:space="preserve"> </w:t>
      </w:r>
      <w:r>
        <w:t>Principles,</w:t>
      </w:r>
      <w:r>
        <w:rPr>
          <w:spacing w:val="-5"/>
        </w:rPr>
        <w:t xml:space="preserve"> </w:t>
      </w:r>
      <w:r>
        <w:t>and</w:t>
      </w:r>
      <w:r>
        <w:rPr>
          <w:spacing w:val="-5"/>
        </w:rPr>
        <w:t xml:space="preserve"> </w:t>
      </w:r>
      <w:r>
        <w:t>Audit</w:t>
      </w:r>
      <w:r>
        <w:rPr>
          <w:spacing w:val="-5"/>
        </w:rPr>
        <w:t xml:space="preserve"> </w:t>
      </w:r>
      <w:r>
        <w:t>Requirements</w:t>
      </w:r>
      <w:r>
        <w:rPr>
          <w:spacing w:val="-5"/>
        </w:rPr>
        <w:t xml:space="preserve"> </w:t>
      </w:r>
      <w:r>
        <w:t>for</w:t>
      </w:r>
      <w:r>
        <w:rPr>
          <w:spacing w:val="-7"/>
        </w:rPr>
        <w:t xml:space="preserve"> </w:t>
      </w:r>
      <w:r>
        <w:t>Federal Awards, 78 Fed. Reg. 78,590, 78,600 (Dec. 26, 2013).</w:t>
      </w:r>
      <w:r>
        <w:rPr>
          <w:spacing w:val="40"/>
        </w:rPr>
        <w:t xml:space="preserve"> </w:t>
      </w:r>
      <w:r>
        <w:t xml:space="preserve">The three-page Rate Change Notice purported, but failed, to do </w:t>
      </w:r>
      <w:proofErr w:type="gramStart"/>
      <w:r>
        <w:t>all of</w:t>
      </w:r>
      <w:proofErr w:type="gramEnd"/>
      <w:r>
        <w:t xml:space="preserve"> these required steps in one fell swoop.</w:t>
      </w:r>
    </w:p>
    <w:p w14:paraId="3031FE13" w14:textId="77777777" w:rsidR="007C5B54" w:rsidRDefault="007C5B54">
      <w:pPr>
        <w:spacing w:line="480" w:lineRule="auto"/>
        <w:sectPr w:rsidR="007C5B54">
          <w:headerReference w:type="default" r:id="rId45"/>
          <w:footerReference w:type="default" r:id="rId46"/>
          <w:pgSz w:w="12240" w:h="15840"/>
          <w:pgMar w:top="1320" w:right="1340" w:bottom="980" w:left="1340" w:header="232" w:footer="785" w:gutter="0"/>
          <w:cols w:space="720"/>
        </w:sectPr>
      </w:pPr>
    </w:p>
    <w:p w14:paraId="08ECDB86" w14:textId="77777777" w:rsidR="007C5B54" w:rsidRDefault="00000000">
      <w:pPr>
        <w:pStyle w:val="BodyText"/>
        <w:spacing w:before="101" w:line="480" w:lineRule="auto"/>
        <w:ind w:right="178" w:firstLine="719"/>
      </w:pPr>
      <w:r>
        <w:lastRenderedPageBreak/>
        <w:t>Second, by creating such a uniform policy, NIH molds the language of the regulation to fit its policy goals, rendering the text as written meaningless.</w:t>
      </w:r>
      <w:r>
        <w:rPr>
          <w:spacing w:val="40"/>
        </w:rPr>
        <w:t xml:space="preserve"> </w:t>
      </w:r>
      <w:r>
        <w:t xml:space="preserve">As provided for in the regulation, the Agency may seek to deviate from the NICRA for “a </w:t>
      </w:r>
      <w:r>
        <w:rPr>
          <w:i/>
        </w:rPr>
        <w:t xml:space="preserve">class of Federal awards </w:t>
      </w:r>
      <w:r>
        <w:t>or a single Federal award.”</w:t>
      </w:r>
      <w:r>
        <w:rPr>
          <w:spacing w:val="40"/>
        </w:rPr>
        <w:t xml:space="preserve"> </w:t>
      </w:r>
      <w:r>
        <w:t>45 C.F.R. § 75.414(c)(1) (emphasis added).</w:t>
      </w:r>
      <w:r>
        <w:rPr>
          <w:spacing w:val="40"/>
        </w:rPr>
        <w:t xml:space="preserve"> </w:t>
      </w:r>
      <w:r>
        <w:t>A class of federal awards is defined as, “a group of Federal awards either awarded under a specific program or group of programs or to a specific type of non-Federal entity or group of non-Federal entities to which specific</w:t>
      </w:r>
      <w:r>
        <w:rPr>
          <w:spacing w:val="-4"/>
        </w:rPr>
        <w:t xml:space="preserve"> </w:t>
      </w:r>
      <w:r>
        <w:t>provisions</w:t>
      </w:r>
      <w:r>
        <w:rPr>
          <w:spacing w:val="-3"/>
        </w:rPr>
        <w:t xml:space="preserve"> </w:t>
      </w:r>
      <w:r>
        <w:t>or</w:t>
      </w:r>
      <w:r>
        <w:rPr>
          <w:spacing w:val="-3"/>
        </w:rPr>
        <w:t xml:space="preserve"> </w:t>
      </w:r>
      <w:r>
        <w:t>exceptions</w:t>
      </w:r>
      <w:r>
        <w:rPr>
          <w:spacing w:val="-3"/>
        </w:rPr>
        <w:t xml:space="preserve"> </w:t>
      </w:r>
      <w:r>
        <w:t>may</w:t>
      </w:r>
      <w:r>
        <w:rPr>
          <w:spacing w:val="-3"/>
        </w:rPr>
        <w:t xml:space="preserve"> </w:t>
      </w:r>
      <w:r>
        <w:t>apply.”</w:t>
      </w:r>
      <w:r>
        <w:rPr>
          <w:spacing w:val="40"/>
        </w:rPr>
        <w:t xml:space="preserve"> </w:t>
      </w:r>
      <w:r>
        <w:rPr>
          <w:u w:val="single"/>
        </w:rPr>
        <w:t>Id.</w:t>
      </w:r>
      <w:r>
        <w:rPr>
          <w:spacing w:val="-1"/>
        </w:rPr>
        <w:t xml:space="preserve"> </w:t>
      </w:r>
      <w:r>
        <w:t>§</w:t>
      </w:r>
      <w:r>
        <w:rPr>
          <w:spacing w:val="-3"/>
        </w:rPr>
        <w:t xml:space="preserve"> </w:t>
      </w:r>
      <w:r>
        <w:t>75.2.</w:t>
      </w:r>
      <w:r>
        <w:rPr>
          <w:spacing w:val="40"/>
        </w:rPr>
        <w:t xml:space="preserve"> </w:t>
      </w:r>
      <w:r>
        <w:t>Defendants</w:t>
      </w:r>
      <w:r>
        <w:rPr>
          <w:spacing w:val="-3"/>
        </w:rPr>
        <w:t xml:space="preserve"> </w:t>
      </w:r>
      <w:r>
        <w:t>argue</w:t>
      </w:r>
      <w:r>
        <w:rPr>
          <w:spacing w:val="-4"/>
        </w:rPr>
        <w:t xml:space="preserve"> </w:t>
      </w:r>
      <w:r>
        <w:t>that</w:t>
      </w:r>
      <w:r>
        <w:rPr>
          <w:spacing w:val="-3"/>
        </w:rPr>
        <w:t xml:space="preserve"> </w:t>
      </w:r>
      <w:r>
        <w:t>there</w:t>
      </w:r>
      <w:r>
        <w:rPr>
          <w:spacing w:val="-4"/>
        </w:rPr>
        <w:t xml:space="preserve"> </w:t>
      </w:r>
      <w:r>
        <w:t>is</w:t>
      </w:r>
      <w:r>
        <w:rPr>
          <w:spacing w:val="-3"/>
        </w:rPr>
        <w:t xml:space="preserve"> </w:t>
      </w:r>
      <w:r>
        <w:t>no</w:t>
      </w:r>
      <w:r>
        <w:rPr>
          <w:spacing w:val="-3"/>
        </w:rPr>
        <w:t xml:space="preserve"> </w:t>
      </w:r>
      <w:r>
        <w:t>limit</w:t>
      </w:r>
    </w:p>
    <w:p w14:paraId="01AE60A3" w14:textId="77777777" w:rsidR="007C5B54" w:rsidRDefault="00000000">
      <w:pPr>
        <w:pStyle w:val="BodyText"/>
      </w:pPr>
      <w:r>
        <w:t>to</w:t>
      </w:r>
      <w:r>
        <w:rPr>
          <w:spacing w:val="-3"/>
        </w:rPr>
        <w:t xml:space="preserve"> </w:t>
      </w:r>
      <w:r>
        <w:t>the</w:t>
      </w:r>
      <w:r>
        <w:rPr>
          <w:spacing w:val="-1"/>
        </w:rPr>
        <w:t xml:space="preserve"> </w:t>
      </w:r>
      <w:r>
        <w:t>size</w:t>
      </w:r>
      <w:r>
        <w:rPr>
          <w:spacing w:val="-3"/>
        </w:rPr>
        <w:t xml:space="preserve"> </w:t>
      </w:r>
      <w:r>
        <w:t>of the</w:t>
      </w:r>
      <w:r>
        <w:rPr>
          <w:spacing w:val="-3"/>
        </w:rPr>
        <w:t xml:space="preserve"> </w:t>
      </w:r>
      <w:r>
        <w:t>class,</w:t>
      </w:r>
      <w:r>
        <w:rPr>
          <w:spacing w:val="1"/>
        </w:rPr>
        <w:t xml:space="preserve"> </w:t>
      </w:r>
      <w:r>
        <w:rPr>
          <w:u w:val="single"/>
        </w:rPr>
        <w:t>States</w:t>
      </w:r>
      <w:r>
        <w:t xml:space="preserve"> [</w:t>
      </w:r>
      <w:proofErr w:type="spellStart"/>
      <w:r>
        <w:t>Dkt</w:t>
      </w:r>
      <w:proofErr w:type="spellEnd"/>
      <w:r>
        <w:t>. 73,</w:t>
      </w:r>
      <w:r>
        <w:rPr>
          <w:spacing w:val="-1"/>
        </w:rPr>
        <w:t xml:space="preserve"> </w:t>
      </w:r>
      <w:r>
        <w:t>at 12],</w:t>
      </w:r>
      <w:r>
        <w:rPr>
          <w:spacing w:val="-1"/>
        </w:rPr>
        <w:t xml:space="preserve"> </w:t>
      </w:r>
      <w:r>
        <w:t>but</w:t>
      </w:r>
      <w:r>
        <w:rPr>
          <w:spacing w:val="2"/>
        </w:rPr>
        <w:t xml:space="preserve"> </w:t>
      </w:r>
      <w:r>
        <w:t>fails</w:t>
      </w:r>
      <w:r>
        <w:rPr>
          <w:spacing w:val="-1"/>
        </w:rPr>
        <w:t xml:space="preserve"> </w:t>
      </w:r>
      <w:r>
        <w:t>to mention</w:t>
      </w:r>
      <w:r>
        <w:rPr>
          <w:spacing w:val="-1"/>
        </w:rPr>
        <w:t xml:space="preserve"> </w:t>
      </w:r>
      <w:r>
        <w:t>the definition</w:t>
      </w:r>
      <w:r>
        <w:rPr>
          <w:spacing w:val="-1"/>
        </w:rPr>
        <w:t xml:space="preserve"> </w:t>
      </w:r>
      <w:r>
        <w:t>of</w:t>
      </w:r>
      <w:r>
        <w:rPr>
          <w:spacing w:val="-1"/>
        </w:rPr>
        <w:t xml:space="preserve"> </w:t>
      </w:r>
      <w:r>
        <w:t>that term-</w:t>
      </w:r>
      <w:r>
        <w:rPr>
          <w:spacing w:val="-5"/>
        </w:rPr>
        <w:t>of-</w:t>
      </w:r>
    </w:p>
    <w:p w14:paraId="19BE0AD9" w14:textId="77777777" w:rsidR="007C5B54" w:rsidRDefault="007C5B54">
      <w:pPr>
        <w:pStyle w:val="BodyText"/>
        <w:ind w:left="0"/>
      </w:pPr>
    </w:p>
    <w:p w14:paraId="2AB2D674" w14:textId="77777777" w:rsidR="007C5B54" w:rsidRDefault="00000000">
      <w:pPr>
        <w:pStyle w:val="BodyText"/>
        <w:spacing w:before="1" w:line="480" w:lineRule="auto"/>
      </w:pPr>
      <w:r>
        <w:t>art</w:t>
      </w:r>
      <w:r>
        <w:rPr>
          <w:spacing w:val="-3"/>
        </w:rPr>
        <w:t xml:space="preserve"> </w:t>
      </w:r>
      <w:r>
        <w:t>provided</w:t>
      </w:r>
      <w:r>
        <w:rPr>
          <w:spacing w:val="-3"/>
        </w:rPr>
        <w:t xml:space="preserve"> </w:t>
      </w:r>
      <w:r>
        <w:t>for</w:t>
      </w:r>
      <w:r>
        <w:rPr>
          <w:spacing w:val="-3"/>
        </w:rPr>
        <w:t xml:space="preserve"> </w:t>
      </w:r>
      <w:r>
        <w:t>in</w:t>
      </w:r>
      <w:r>
        <w:rPr>
          <w:spacing w:val="-3"/>
        </w:rPr>
        <w:t xml:space="preserve"> </w:t>
      </w:r>
      <w:r>
        <w:t>the</w:t>
      </w:r>
      <w:r>
        <w:rPr>
          <w:spacing w:val="-4"/>
        </w:rPr>
        <w:t xml:space="preserve"> </w:t>
      </w:r>
      <w:r>
        <w:t>regulation</w:t>
      </w:r>
      <w:r>
        <w:rPr>
          <w:spacing w:val="-3"/>
        </w:rPr>
        <w:t xml:space="preserve"> </w:t>
      </w:r>
      <w:r>
        <w:t>itself.</w:t>
      </w:r>
      <w:r>
        <w:rPr>
          <w:spacing w:val="40"/>
        </w:rPr>
        <w:t xml:space="preserve"> </w:t>
      </w:r>
      <w:r>
        <w:t>If</w:t>
      </w:r>
      <w:r>
        <w:rPr>
          <w:spacing w:val="-2"/>
        </w:rPr>
        <w:t xml:space="preserve"> </w:t>
      </w:r>
      <w:r>
        <w:t>a</w:t>
      </w:r>
      <w:r>
        <w:rPr>
          <w:spacing w:val="-4"/>
        </w:rPr>
        <w:t xml:space="preserve"> </w:t>
      </w:r>
      <w:r>
        <w:t>“class</w:t>
      </w:r>
      <w:r>
        <w:rPr>
          <w:spacing w:val="-4"/>
        </w:rPr>
        <w:t xml:space="preserve"> </w:t>
      </w:r>
      <w:r>
        <w:t>of</w:t>
      </w:r>
      <w:r>
        <w:rPr>
          <w:spacing w:val="-3"/>
        </w:rPr>
        <w:t xml:space="preserve"> </w:t>
      </w:r>
      <w:r>
        <w:t>Federal</w:t>
      </w:r>
      <w:r>
        <w:rPr>
          <w:spacing w:val="-3"/>
        </w:rPr>
        <w:t xml:space="preserve"> </w:t>
      </w:r>
      <w:r>
        <w:t>awards”</w:t>
      </w:r>
      <w:r>
        <w:rPr>
          <w:spacing w:val="-4"/>
        </w:rPr>
        <w:t xml:space="preserve"> </w:t>
      </w:r>
      <w:proofErr w:type="gramStart"/>
      <w:r>
        <w:t>actually</w:t>
      </w:r>
      <w:r>
        <w:rPr>
          <w:spacing w:val="-3"/>
        </w:rPr>
        <w:t xml:space="preserve"> </w:t>
      </w:r>
      <w:r>
        <w:t>means</w:t>
      </w:r>
      <w:proofErr w:type="gramEnd"/>
      <w:r>
        <w:t xml:space="preserve"> </w:t>
      </w:r>
      <w:r>
        <w:rPr>
          <w:i/>
        </w:rPr>
        <w:t>all</w:t>
      </w:r>
      <w:r>
        <w:rPr>
          <w:i/>
          <w:spacing w:val="-2"/>
        </w:rPr>
        <w:t xml:space="preserve"> </w:t>
      </w:r>
      <w:r>
        <w:t>Federal awards, the definition provided for in § 75.2, and the inclusion of “a class of Federal awards” in</w:t>
      </w:r>
    </w:p>
    <w:p w14:paraId="29D9E809" w14:textId="77777777" w:rsidR="007C5B54" w:rsidRDefault="00000000">
      <w:pPr>
        <w:pStyle w:val="BodyText"/>
      </w:pPr>
      <w:r>
        <w:t>§</w:t>
      </w:r>
      <w:r>
        <w:rPr>
          <w:spacing w:val="-4"/>
        </w:rPr>
        <w:t xml:space="preserve"> </w:t>
      </w:r>
      <w:r>
        <w:t>75.414(c)(1),</w:t>
      </w:r>
      <w:r>
        <w:rPr>
          <w:spacing w:val="-1"/>
        </w:rPr>
        <w:t xml:space="preserve"> </w:t>
      </w:r>
      <w:r>
        <w:t>would</w:t>
      </w:r>
      <w:r>
        <w:rPr>
          <w:spacing w:val="-1"/>
        </w:rPr>
        <w:t xml:space="preserve"> </w:t>
      </w:r>
      <w:r>
        <w:t>be rendered</w:t>
      </w:r>
      <w:r>
        <w:rPr>
          <w:spacing w:val="-2"/>
        </w:rPr>
        <w:t xml:space="preserve"> </w:t>
      </w:r>
      <w:r>
        <w:t>entirely</w:t>
      </w:r>
      <w:r>
        <w:rPr>
          <w:spacing w:val="-1"/>
        </w:rPr>
        <w:t xml:space="preserve"> </w:t>
      </w:r>
      <w:r>
        <w:t>superfluous</w:t>
      </w:r>
      <w:r>
        <w:rPr>
          <w:spacing w:val="-1"/>
        </w:rPr>
        <w:t xml:space="preserve"> </w:t>
      </w:r>
      <w:r>
        <w:t>and</w:t>
      </w:r>
      <w:r>
        <w:rPr>
          <w:spacing w:val="-1"/>
        </w:rPr>
        <w:t xml:space="preserve"> </w:t>
      </w:r>
      <w:r>
        <w:t>meaningless.</w:t>
      </w:r>
      <w:r>
        <w:rPr>
          <w:spacing w:val="60"/>
        </w:rPr>
        <w:t xml:space="preserve"> </w:t>
      </w:r>
      <w:r>
        <w:rPr>
          <w:u w:val="single"/>
        </w:rPr>
        <w:t>Pulsifer</w:t>
      </w:r>
      <w:r>
        <w:rPr>
          <w:spacing w:val="-1"/>
          <w:u w:val="single"/>
        </w:rPr>
        <w:t xml:space="preserve"> </w:t>
      </w:r>
      <w:r>
        <w:rPr>
          <w:u w:val="single"/>
        </w:rPr>
        <w:t>v.</w:t>
      </w:r>
      <w:r>
        <w:rPr>
          <w:spacing w:val="-1"/>
          <w:u w:val="single"/>
        </w:rPr>
        <w:t xml:space="preserve"> </w:t>
      </w:r>
      <w:r>
        <w:rPr>
          <w:spacing w:val="-2"/>
          <w:u w:val="single"/>
        </w:rPr>
        <w:t>United</w:t>
      </w:r>
    </w:p>
    <w:p w14:paraId="27A772D5" w14:textId="77777777" w:rsidR="007C5B54" w:rsidRDefault="00000000">
      <w:pPr>
        <w:pStyle w:val="BodyText"/>
        <w:spacing w:before="276"/>
      </w:pPr>
      <w:r>
        <w:rPr>
          <w:u w:val="single"/>
        </w:rPr>
        <w:t>States</w:t>
      </w:r>
      <w:r>
        <w:t>,</w:t>
      </w:r>
      <w:r>
        <w:rPr>
          <w:spacing w:val="-3"/>
        </w:rPr>
        <w:t xml:space="preserve"> </w:t>
      </w:r>
      <w:r>
        <w:t>601</w:t>
      </w:r>
      <w:r>
        <w:rPr>
          <w:spacing w:val="-1"/>
        </w:rPr>
        <w:t xml:space="preserve"> </w:t>
      </w:r>
      <w:r>
        <w:t>U.S.</w:t>
      </w:r>
      <w:r>
        <w:rPr>
          <w:spacing w:val="-1"/>
        </w:rPr>
        <w:t xml:space="preserve"> </w:t>
      </w:r>
      <w:r>
        <w:t>124, 125 (2024)</w:t>
      </w:r>
      <w:r>
        <w:rPr>
          <w:spacing w:val="-2"/>
        </w:rPr>
        <w:t xml:space="preserve"> </w:t>
      </w:r>
      <w:r>
        <w:t>(“When</w:t>
      </w:r>
      <w:r>
        <w:rPr>
          <w:spacing w:val="-1"/>
        </w:rPr>
        <w:t xml:space="preserve"> </w:t>
      </w:r>
      <w:r>
        <w:t>a</w:t>
      </w:r>
      <w:r>
        <w:rPr>
          <w:spacing w:val="-1"/>
        </w:rPr>
        <w:t xml:space="preserve"> </w:t>
      </w:r>
      <w:r>
        <w:t>statutory</w:t>
      </w:r>
      <w:r>
        <w:rPr>
          <w:spacing w:val="-1"/>
        </w:rPr>
        <w:t xml:space="preserve"> </w:t>
      </w:r>
      <w:r>
        <w:t>construction ‘render[s]</w:t>
      </w:r>
      <w:r>
        <w:rPr>
          <w:spacing w:val="-1"/>
        </w:rPr>
        <w:t xml:space="preserve"> </w:t>
      </w:r>
      <w:proofErr w:type="gramStart"/>
      <w:r>
        <w:t xml:space="preserve">an </w:t>
      </w:r>
      <w:r>
        <w:rPr>
          <w:spacing w:val="-2"/>
        </w:rPr>
        <w:t>entire</w:t>
      </w:r>
      <w:proofErr w:type="gramEnd"/>
    </w:p>
    <w:p w14:paraId="5DED1122" w14:textId="77777777" w:rsidR="007C5B54" w:rsidRDefault="00000000">
      <w:pPr>
        <w:pStyle w:val="BodyText"/>
        <w:spacing w:before="276" w:line="480" w:lineRule="auto"/>
        <w:ind w:right="205"/>
      </w:pPr>
      <w:r>
        <w:t>subparagraph meaningless,’ this Court has noted, the canon against surplusage applies with special</w:t>
      </w:r>
      <w:r>
        <w:rPr>
          <w:spacing w:val="-3"/>
        </w:rPr>
        <w:t xml:space="preserve"> </w:t>
      </w:r>
      <w:r>
        <w:t>force.”</w:t>
      </w:r>
      <w:r>
        <w:rPr>
          <w:spacing w:val="40"/>
        </w:rPr>
        <w:t xml:space="preserve"> </w:t>
      </w:r>
      <w:r>
        <w:t>(quoting</w:t>
      </w:r>
      <w:r>
        <w:rPr>
          <w:spacing w:val="-3"/>
        </w:rPr>
        <w:t xml:space="preserve"> </w:t>
      </w:r>
      <w:r>
        <w:rPr>
          <w:u w:val="single"/>
        </w:rPr>
        <w:t>National</w:t>
      </w:r>
      <w:r>
        <w:rPr>
          <w:spacing w:val="-3"/>
          <w:u w:val="single"/>
        </w:rPr>
        <w:t xml:space="preserve"> </w:t>
      </w:r>
      <w:proofErr w:type="spellStart"/>
      <w:r>
        <w:rPr>
          <w:u w:val="single"/>
        </w:rPr>
        <w:t>Ass’n</w:t>
      </w:r>
      <w:proofErr w:type="spellEnd"/>
      <w:r>
        <w:rPr>
          <w:spacing w:val="-3"/>
          <w:u w:val="single"/>
        </w:rPr>
        <w:t xml:space="preserve"> </w:t>
      </w:r>
      <w:r>
        <w:rPr>
          <w:u w:val="single"/>
        </w:rPr>
        <w:t>of</w:t>
      </w:r>
      <w:r>
        <w:rPr>
          <w:spacing w:val="-3"/>
          <w:u w:val="single"/>
        </w:rPr>
        <w:t xml:space="preserve"> </w:t>
      </w:r>
      <w:r>
        <w:rPr>
          <w:u w:val="single"/>
        </w:rPr>
        <w:t>Mfrs.</w:t>
      </w:r>
      <w:r>
        <w:rPr>
          <w:spacing w:val="-3"/>
          <w:u w:val="single"/>
        </w:rPr>
        <w:t xml:space="preserve"> </w:t>
      </w:r>
      <w:r>
        <w:rPr>
          <w:u w:val="single"/>
        </w:rPr>
        <w:t>v.</w:t>
      </w:r>
      <w:r>
        <w:rPr>
          <w:spacing w:val="-3"/>
          <w:u w:val="single"/>
        </w:rPr>
        <w:t xml:space="preserve"> </w:t>
      </w:r>
      <w:proofErr w:type="spellStart"/>
      <w:r>
        <w:rPr>
          <w:u w:val="single"/>
        </w:rPr>
        <w:t>Dep’t</w:t>
      </w:r>
      <w:proofErr w:type="spellEnd"/>
      <w:r>
        <w:rPr>
          <w:spacing w:val="-3"/>
          <w:u w:val="single"/>
        </w:rPr>
        <w:t xml:space="preserve"> </w:t>
      </w:r>
      <w:r>
        <w:rPr>
          <w:u w:val="single"/>
        </w:rPr>
        <w:t>of</w:t>
      </w:r>
      <w:r>
        <w:rPr>
          <w:spacing w:val="-3"/>
          <w:u w:val="single"/>
        </w:rPr>
        <w:t xml:space="preserve"> </w:t>
      </w:r>
      <w:r>
        <w:rPr>
          <w:u w:val="single"/>
        </w:rPr>
        <w:t>Def.</w:t>
      </w:r>
      <w:r>
        <w:t>,</w:t>
      </w:r>
      <w:r>
        <w:rPr>
          <w:spacing w:val="-3"/>
        </w:rPr>
        <w:t xml:space="preserve"> </w:t>
      </w:r>
      <w:r>
        <w:t>583</w:t>
      </w:r>
      <w:r>
        <w:rPr>
          <w:spacing w:val="-3"/>
        </w:rPr>
        <w:t xml:space="preserve"> </w:t>
      </w:r>
      <w:r>
        <w:t>U.S.</w:t>
      </w:r>
      <w:r>
        <w:rPr>
          <w:spacing w:val="-3"/>
        </w:rPr>
        <w:t xml:space="preserve"> </w:t>
      </w:r>
      <w:r>
        <w:t>109,</w:t>
      </w:r>
      <w:r>
        <w:rPr>
          <w:spacing w:val="-3"/>
        </w:rPr>
        <w:t xml:space="preserve"> </w:t>
      </w:r>
      <w:r>
        <w:t>128</w:t>
      </w:r>
      <w:r>
        <w:rPr>
          <w:spacing w:val="-3"/>
        </w:rPr>
        <w:t xml:space="preserve"> </w:t>
      </w:r>
      <w:r>
        <w:t>(2018)).</w:t>
      </w:r>
    </w:p>
    <w:p w14:paraId="6AB72CF0" w14:textId="77777777" w:rsidR="007C5B54" w:rsidRDefault="00000000">
      <w:pPr>
        <w:pStyle w:val="BodyText"/>
        <w:spacing w:line="480" w:lineRule="auto"/>
        <w:ind w:right="178" w:firstLine="719"/>
      </w:pPr>
      <w:r>
        <w:t>Even the dictionary definition of class—a “group, set, or kind sharing common attributes” —underscores that the plain meaning of the text refers to a subset, as opposed to all, federal</w:t>
      </w:r>
      <w:r>
        <w:rPr>
          <w:spacing w:val="-4"/>
        </w:rPr>
        <w:t xml:space="preserve"> </w:t>
      </w:r>
      <w:r>
        <w:t>awards.</w:t>
      </w:r>
      <w:r>
        <w:rPr>
          <w:spacing w:val="40"/>
        </w:rPr>
        <w:t xml:space="preserve"> </w:t>
      </w:r>
      <w:r>
        <w:rPr>
          <w:u w:val="single"/>
        </w:rPr>
        <w:t>Class</w:t>
      </w:r>
      <w:r>
        <w:t>,</w:t>
      </w:r>
      <w:r>
        <w:rPr>
          <w:spacing w:val="-4"/>
        </w:rPr>
        <w:t xml:space="preserve"> </w:t>
      </w:r>
      <w:r>
        <w:t>The</w:t>
      </w:r>
      <w:r>
        <w:rPr>
          <w:spacing w:val="-5"/>
        </w:rPr>
        <w:t xml:space="preserve"> </w:t>
      </w:r>
      <w:r>
        <w:t>Merriam-Webster</w:t>
      </w:r>
      <w:r>
        <w:rPr>
          <w:spacing w:val="-4"/>
        </w:rPr>
        <w:t xml:space="preserve"> </w:t>
      </w:r>
      <w:r>
        <w:t>Dictionary</w:t>
      </w:r>
      <w:r>
        <w:rPr>
          <w:spacing w:val="-4"/>
        </w:rPr>
        <w:t xml:space="preserve"> </w:t>
      </w:r>
      <w:r>
        <w:t>(2025).</w:t>
      </w:r>
      <w:r>
        <w:rPr>
          <w:spacing w:val="40"/>
        </w:rPr>
        <w:t xml:space="preserve"> </w:t>
      </w:r>
      <w:r>
        <w:t>In</w:t>
      </w:r>
      <w:r>
        <w:rPr>
          <w:spacing w:val="-4"/>
        </w:rPr>
        <w:t xml:space="preserve"> </w:t>
      </w:r>
      <w:r>
        <w:t>ignoring</w:t>
      </w:r>
      <w:r>
        <w:rPr>
          <w:spacing w:val="-4"/>
        </w:rPr>
        <w:t xml:space="preserve"> </w:t>
      </w:r>
      <w:r>
        <w:t>the</w:t>
      </w:r>
      <w:r>
        <w:rPr>
          <w:spacing w:val="-4"/>
        </w:rPr>
        <w:t xml:space="preserve"> </w:t>
      </w:r>
      <w:r>
        <w:t>plain</w:t>
      </w:r>
      <w:r>
        <w:rPr>
          <w:spacing w:val="-4"/>
        </w:rPr>
        <w:t xml:space="preserve"> </w:t>
      </w:r>
      <w:r>
        <w:t>meaning,</w:t>
      </w:r>
    </w:p>
    <w:p w14:paraId="1043E4C8" w14:textId="77777777" w:rsidR="007C5B54" w:rsidRDefault="00000000">
      <w:pPr>
        <w:pStyle w:val="BodyText"/>
        <w:spacing w:line="480" w:lineRule="auto"/>
        <w:ind w:right="178"/>
      </w:pPr>
      <w:r>
        <w:t>Defendants</w:t>
      </w:r>
      <w:r>
        <w:rPr>
          <w:spacing w:val="-3"/>
        </w:rPr>
        <w:t xml:space="preserve"> </w:t>
      </w:r>
      <w:r>
        <w:t>are</w:t>
      </w:r>
      <w:r>
        <w:rPr>
          <w:spacing w:val="-2"/>
        </w:rPr>
        <w:t xml:space="preserve"> </w:t>
      </w:r>
      <w:r>
        <w:t>asking</w:t>
      </w:r>
      <w:r>
        <w:rPr>
          <w:spacing w:val="-3"/>
        </w:rPr>
        <w:t xml:space="preserve"> </w:t>
      </w:r>
      <w:r>
        <w:t>the</w:t>
      </w:r>
      <w:r>
        <w:rPr>
          <w:spacing w:val="-3"/>
        </w:rPr>
        <w:t xml:space="preserve"> </w:t>
      </w:r>
      <w:r>
        <w:t>Court</w:t>
      </w:r>
      <w:r>
        <w:rPr>
          <w:spacing w:val="-3"/>
        </w:rPr>
        <w:t xml:space="preserve"> </w:t>
      </w:r>
      <w:r>
        <w:t>to</w:t>
      </w:r>
      <w:r>
        <w:rPr>
          <w:spacing w:val="-3"/>
        </w:rPr>
        <w:t xml:space="preserve"> </w:t>
      </w:r>
      <w:r>
        <w:t>re-mold</w:t>
      </w:r>
      <w:r>
        <w:rPr>
          <w:spacing w:val="-3"/>
        </w:rPr>
        <w:t xml:space="preserve"> </w:t>
      </w:r>
      <w:r>
        <w:t>the</w:t>
      </w:r>
      <w:r>
        <w:rPr>
          <w:spacing w:val="-3"/>
        </w:rPr>
        <w:t xml:space="preserve"> </w:t>
      </w:r>
      <w:r>
        <w:t>text</w:t>
      </w:r>
      <w:r>
        <w:rPr>
          <w:spacing w:val="-3"/>
        </w:rPr>
        <w:t xml:space="preserve"> </w:t>
      </w:r>
      <w:r>
        <w:t>to</w:t>
      </w:r>
      <w:r>
        <w:rPr>
          <w:spacing w:val="-3"/>
        </w:rPr>
        <w:t xml:space="preserve"> </w:t>
      </w:r>
      <w:r>
        <w:t>meet</w:t>
      </w:r>
      <w:r>
        <w:rPr>
          <w:spacing w:val="-3"/>
        </w:rPr>
        <w:t xml:space="preserve"> </w:t>
      </w:r>
      <w:r>
        <w:t>the</w:t>
      </w:r>
      <w:r>
        <w:rPr>
          <w:spacing w:val="-3"/>
        </w:rPr>
        <w:t xml:space="preserve"> </w:t>
      </w:r>
      <w:r>
        <w:t>Administration’s</w:t>
      </w:r>
      <w:r>
        <w:rPr>
          <w:spacing w:val="-4"/>
        </w:rPr>
        <w:t xml:space="preserve"> </w:t>
      </w:r>
      <w:r>
        <w:t>policy</w:t>
      </w:r>
      <w:r>
        <w:rPr>
          <w:spacing w:val="-3"/>
        </w:rPr>
        <w:t xml:space="preserve"> </w:t>
      </w:r>
      <w:r>
        <w:t xml:space="preserve">goals. </w:t>
      </w:r>
      <w:r>
        <w:rPr>
          <w:u w:val="single"/>
        </w:rPr>
        <w:t>See</w:t>
      </w:r>
      <w:r>
        <w:rPr>
          <w:spacing w:val="-2"/>
        </w:rPr>
        <w:t xml:space="preserve"> </w:t>
      </w:r>
      <w:proofErr w:type="spellStart"/>
      <w:r>
        <w:rPr>
          <w:u w:val="single"/>
        </w:rPr>
        <w:t>Fourstar</w:t>
      </w:r>
      <w:proofErr w:type="spellEnd"/>
      <w:r>
        <w:rPr>
          <w:spacing w:val="-1"/>
          <w:u w:val="single"/>
        </w:rPr>
        <w:t xml:space="preserve"> </w:t>
      </w:r>
      <w:r>
        <w:rPr>
          <w:u w:val="single"/>
        </w:rPr>
        <w:t>v.</w:t>
      </w:r>
      <w:r>
        <w:rPr>
          <w:spacing w:val="-1"/>
          <w:u w:val="single"/>
        </w:rPr>
        <w:t xml:space="preserve"> </w:t>
      </w:r>
      <w:r>
        <w:rPr>
          <w:u w:val="single"/>
        </w:rPr>
        <w:t>Garden City</w:t>
      </w:r>
      <w:r>
        <w:rPr>
          <w:spacing w:val="-1"/>
          <w:u w:val="single"/>
        </w:rPr>
        <w:t xml:space="preserve"> </w:t>
      </w:r>
      <w:r>
        <w:rPr>
          <w:u w:val="single"/>
        </w:rPr>
        <w:t>Grp.,</w:t>
      </w:r>
      <w:r>
        <w:rPr>
          <w:spacing w:val="-1"/>
          <w:u w:val="single"/>
        </w:rPr>
        <w:t xml:space="preserve"> </w:t>
      </w:r>
      <w:r>
        <w:rPr>
          <w:u w:val="single"/>
        </w:rPr>
        <w:t>Inc.</w:t>
      </w:r>
      <w:r>
        <w:t>,</w:t>
      </w:r>
      <w:r>
        <w:rPr>
          <w:spacing w:val="-1"/>
        </w:rPr>
        <w:t xml:space="preserve"> </w:t>
      </w:r>
      <w:r>
        <w:t>875 F.3d</w:t>
      </w:r>
      <w:r>
        <w:rPr>
          <w:spacing w:val="-1"/>
        </w:rPr>
        <w:t xml:space="preserve"> </w:t>
      </w:r>
      <w:r>
        <w:t>1147,</w:t>
      </w:r>
      <w:r>
        <w:rPr>
          <w:spacing w:val="-1"/>
        </w:rPr>
        <w:t xml:space="preserve"> </w:t>
      </w:r>
      <w:r>
        <w:t>1152</w:t>
      </w:r>
      <w:r>
        <w:rPr>
          <w:spacing w:val="-1"/>
        </w:rPr>
        <w:t xml:space="preserve"> </w:t>
      </w:r>
      <w:r>
        <w:t>(D.C. Cir.</w:t>
      </w:r>
      <w:r>
        <w:rPr>
          <w:spacing w:val="-1"/>
        </w:rPr>
        <w:t xml:space="preserve"> </w:t>
      </w:r>
      <w:r>
        <w:t>2017)</w:t>
      </w:r>
      <w:r>
        <w:rPr>
          <w:spacing w:val="-2"/>
        </w:rPr>
        <w:t xml:space="preserve"> </w:t>
      </w:r>
      <w:r>
        <w:t xml:space="preserve">(Kavanaugh, </w:t>
      </w:r>
      <w:r>
        <w:rPr>
          <w:spacing w:val="-5"/>
        </w:rPr>
        <w:t>J.)</w:t>
      </w:r>
    </w:p>
    <w:p w14:paraId="17AC8E39" w14:textId="77777777" w:rsidR="007C5B54" w:rsidRDefault="00000000">
      <w:pPr>
        <w:pStyle w:val="BodyText"/>
        <w:spacing w:before="1" w:line="480" w:lineRule="auto"/>
      </w:pPr>
      <w:r>
        <w:t>(“It</w:t>
      </w:r>
      <w:r>
        <w:rPr>
          <w:spacing w:val="-2"/>
        </w:rPr>
        <w:t xml:space="preserve"> </w:t>
      </w:r>
      <w:r>
        <w:t>is</w:t>
      </w:r>
      <w:r>
        <w:rPr>
          <w:spacing w:val="-3"/>
        </w:rPr>
        <w:t xml:space="preserve"> </w:t>
      </w:r>
      <w:r>
        <w:t>not</w:t>
      </w:r>
      <w:r>
        <w:rPr>
          <w:spacing w:val="-2"/>
        </w:rPr>
        <w:t xml:space="preserve"> </w:t>
      </w:r>
      <w:r>
        <w:t>a</w:t>
      </w:r>
      <w:r>
        <w:rPr>
          <w:spacing w:val="-3"/>
        </w:rPr>
        <w:t xml:space="preserve"> </w:t>
      </w:r>
      <w:r>
        <w:t>judge’s</w:t>
      </w:r>
      <w:r>
        <w:rPr>
          <w:spacing w:val="-3"/>
        </w:rPr>
        <w:t xml:space="preserve"> </w:t>
      </w:r>
      <w:r>
        <w:t>job</w:t>
      </w:r>
      <w:r>
        <w:rPr>
          <w:spacing w:val="-2"/>
        </w:rPr>
        <w:t xml:space="preserve"> </w:t>
      </w:r>
      <w:r>
        <w:t>to</w:t>
      </w:r>
      <w:r>
        <w:rPr>
          <w:spacing w:val="-2"/>
        </w:rPr>
        <w:t xml:space="preserve"> </w:t>
      </w:r>
      <w:r>
        <w:t>add</w:t>
      </w:r>
      <w:r>
        <w:rPr>
          <w:spacing w:val="-2"/>
        </w:rPr>
        <w:t xml:space="preserve"> </w:t>
      </w:r>
      <w:r>
        <w:t>to</w:t>
      </w:r>
      <w:r>
        <w:rPr>
          <w:spacing w:val="-2"/>
        </w:rPr>
        <w:t xml:space="preserve"> </w:t>
      </w:r>
      <w:r>
        <w:t>or</w:t>
      </w:r>
      <w:r>
        <w:rPr>
          <w:spacing w:val="-2"/>
        </w:rPr>
        <w:t xml:space="preserve"> </w:t>
      </w:r>
      <w:r>
        <w:t>otherwise</w:t>
      </w:r>
      <w:r>
        <w:rPr>
          <w:spacing w:val="-1"/>
        </w:rPr>
        <w:t xml:space="preserve"> </w:t>
      </w:r>
      <w:r>
        <w:t>re-mold</w:t>
      </w:r>
      <w:r>
        <w:rPr>
          <w:spacing w:val="-2"/>
        </w:rPr>
        <w:t xml:space="preserve"> </w:t>
      </w:r>
      <w:r>
        <w:t>statutory</w:t>
      </w:r>
      <w:r>
        <w:rPr>
          <w:spacing w:val="-2"/>
        </w:rPr>
        <w:t xml:space="preserve"> </w:t>
      </w:r>
      <w:r>
        <w:t>text</w:t>
      </w:r>
      <w:r>
        <w:rPr>
          <w:spacing w:val="-2"/>
        </w:rPr>
        <w:t xml:space="preserve"> </w:t>
      </w:r>
      <w:r>
        <w:t>to</w:t>
      </w:r>
      <w:r>
        <w:rPr>
          <w:spacing w:val="-2"/>
        </w:rPr>
        <w:t xml:space="preserve"> </w:t>
      </w:r>
      <w:r>
        <w:t>try</w:t>
      </w:r>
      <w:r>
        <w:rPr>
          <w:spacing w:val="-5"/>
        </w:rPr>
        <w:t xml:space="preserve"> </w:t>
      </w:r>
      <w:r>
        <w:t>to</w:t>
      </w:r>
      <w:r>
        <w:rPr>
          <w:spacing w:val="-2"/>
        </w:rPr>
        <w:t xml:space="preserve"> </w:t>
      </w:r>
      <w:r>
        <w:t>meet</w:t>
      </w:r>
      <w:r>
        <w:rPr>
          <w:spacing w:val="-2"/>
        </w:rPr>
        <w:t xml:space="preserve"> </w:t>
      </w:r>
      <w:r>
        <w:t>a</w:t>
      </w:r>
      <w:r>
        <w:rPr>
          <w:spacing w:val="-2"/>
        </w:rPr>
        <w:t xml:space="preserve"> </w:t>
      </w:r>
      <w:r>
        <w:t>statute’s perceived policy objectives.</w:t>
      </w:r>
      <w:r>
        <w:rPr>
          <w:spacing w:val="40"/>
        </w:rPr>
        <w:t xml:space="preserve"> </w:t>
      </w:r>
      <w:r>
        <w:t>Instead, we must apply the statute as written.”).</w:t>
      </w:r>
    </w:p>
    <w:p w14:paraId="51D8D1B6" w14:textId="77777777" w:rsidR="007C5B54" w:rsidRDefault="00000000">
      <w:pPr>
        <w:pStyle w:val="BodyText"/>
        <w:spacing w:line="480" w:lineRule="auto"/>
        <w:ind w:firstLine="719"/>
      </w:pPr>
      <w:proofErr w:type="gramStart"/>
      <w:r>
        <w:t>In</w:t>
      </w:r>
      <w:r>
        <w:rPr>
          <w:spacing w:val="-3"/>
        </w:rPr>
        <w:t xml:space="preserve"> </w:t>
      </w:r>
      <w:r>
        <w:t>light</w:t>
      </w:r>
      <w:r>
        <w:rPr>
          <w:spacing w:val="-3"/>
        </w:rPr>
        <w:t xml:space="preserve"> </w:t>
      </w:r>
      <w:r>
        <w:t>of</w:t>
      </w:r>
      <w:proofErr w:type="gramEnd"/>
      <w:r>
        <w:rPr>
          <w:spacing w:val="-3"/>
        </w:rPr>
        <w:t xml:space="preserve"> </w:t>
      </w:r>
      <w:r>
        <w:t>the</w:t>
      </w:r>
      <w:r>
        <w:rPr>
          <w:spacing w:val="-2"/>
        </w:rPr>
        <w:t xml:space="preserve"> </w:t>
      </w:r>
      <w:r>
        <w:t>above,</w:t>
      </w:r>
      <w:r>
        <w:rPr>
          <w:spacing w:val="-3"/>
        </w:rPr>
        <w:t xml:space="preserve"> </w:t>
      </w:r>
      <w:r>
        <w:t>the</w:t>
      </w:r>
      <w:r>
        <w:rPr>
          <w:spacing w:val="-2"/>
        </w:rPr>
        <w:t xml:space="preserve"> </w:t>
      </w:r>
      <w:r>
        <w:t>Rate</w:t>
      </w:r>
      <w:r>
        <w:rPr>
          <w:spacing w:val="-3"/>
        </w:rPr>
        <w:t xml:space="preserve"> </w:t>
      </w:r>
      <w:r>
        <w:t>Change</w:t>
      </w:r>
      <w:r>
        <w:rPr>
          <w:spacing w:val="-4"/>
        </w:rPr>
        <w:t xml:space="preserve"> </w:t>
      </w:r>
      <w:r>
        <w:t>Notice</w:t>
      </w:r>
      <w:r>
        <w:rPr>
          <w:spacing w:val="-5"/>
        </w:rPr>
        <w:t xml:space="preserve"> </w:t>
      </w:r>
      <w:r>
        <w:t>directly</w:t>
      </w:r>
      <w:r>
        <w:rPr>
          <w:spacing w:val="-3"/>
        </w:rPr>
        <w:t xml:space="preserve"> </w:t>
      </w:r>
      <w:r>
        <w:t>conflicts</w:t>
      </w:r>
      <w:r>
        <w:rPr>
          <w:spacing w:val="-3"/>
        </w:rPr>
        <w:t xml:space="preserve"> </w:t>
      </w:r>
      <w:r>
        <w:t>with</w:t>
      </w:r>
      <w:r>
        <w:rPr>
          <w:spacing w:val="-3"/>
        </w:rPr>
        <w:t xml:space="preserve"> </w:t>
      </w:r>
      <w:r>
        <w:t>the</w:t>
      </w:r>
      <w:r>
        <w:rPr>
          <w:spacing w:val="-3"/>
        </w:rPr>
        <w:t xml:space="preserve"> </w:t>
      </w:r>
      <w:r>
        <w:t>plain</w:t>
      </w:r>
      <w:r>
        <w:rPr>
          <w:spacing w:val="-3"/>
        </w:rPr>
        <w:t xml:space="preserve"> </w:t>
      </w:r>
      <w:r>
        <w:t>language</w:t>
      </w:r>
      <w:r>
        <w:rPr>
          <w:spacing w:val="-4"/>
        </w:rPr>
        <w:t xml:space="preserve"> </w:t>
      </w:r>
      <w:r>
        <w:t>of 45 C.F.R. § 75.414(c), disregarding an existing regulation and regulatory structure.</w:t>
      </w:r>
      <w:r>
        <w:rPr>
          <w:spacing w:val="40"/>
        </w:rPr>
        <w:t xml:space="preserve"> </w:t>
      </w:r>
      <w:r>
        <w:rPr>
          <w:u w:val="single"/>
        </w:rPr>
        <w:t>FCC v. Fox</w:t>
      </w:r>
    </w:p>
    <w:p w14:paraId="05F20505" w14:textId="77777777" w:rsidR="007C5B54" w:rsidRDefault="007C5B54">
      <w:pPr>
        <w:spacing w:line="480" w:lineRule="auto"/>
        <w:sectPr w:rsidR="007C5B54">
          <w:headerReference w:type="default" r:id="rId47"/>
          <w:footerReference w:type="default" r:id="rId48"/>
          <w:pgSz w:w="12240" w:h="15840"/>
          <w:pgMar w:top="1320" w:right="1340" w:bottom="980" w:left="1340" w:header="232" w:footer="785" w:gutter="0"/>
          <w:cols w:space="720"/>
        </w:sectPr>
      </w:pPr>
    </w:p>
    <w:p w14:paraId="30B73263" w14:textId="77777777" w:rsidR="007C5B54" w:rsidRDefault="00000000">
      <w:pPr>
        <w:pStyle w:val="BodyText"/>
        <w:spacing w:before="101"/>
      </w:pPr>
      <w:r>
        <w:rPr>
          <w:u w:val="single"/>
        </w:rPr>
        <w:lastRenderedPageBreak/>
        <w:t>Television</w:t>
      </w:r>
      <w:r>
        <w:rPr>
          <w:spacing w:val="-1"/>
          <w:u w:val="single"/>
        </w:rPr>
        <w:t xml:space="preserve"> </w:t>
      </w:r>
      <w:r>
        <w:rPr>
          <w:u w:val="single"/>
        </w:rPr>
        <w:t>Stations,</w:t>
      </w:r>
      <w:r>
        <w:rPr>
          <w:spacing w:val="-1"/>
          <w:u w:val="single"/>
        </w:rPr>
        <w:t xml:space="preserve"> </w:t>
      </w:r>
      <w:r>
        <w:rPr>
          <w:u w:val="single"/>
        </w:rPr>
        <w:t>Inc.</w:t>
      </w:r>
      <w:r>
        <w:t>,</w:t>
      </w:r>
      <w:r>
        <w:rPr>
          <w:spacing w:val="2"/>
        </w:rPr>
        <w:t xml:space="preserve"> </w:t>
      </w:r>
      <w:r>
        <w:t>556</w:t>
      </w:r>
      <w:r>
        <w:rPr>
          <w:spacing w:val="-1"/>
        </w:rPr>
        <w:t xml:space="preserve"> </w:t>
      </w:r>
      <w:r>
        <w:t>U.S.</w:t>
      </w:r>
      <w:r>
        <w:rPr>
          <w:spacing w:val="-1"/>
        </w:rPr>
        <w:t xml:space="preserve"> </w:t>
      </w:r>
      <w:r>
        <w:t>502, 515</w:t>
      </w:r>
      <w:r>
        <w:rPr>
          <w:spacing w:val="-1"/>
        </w:rPr>
        <w:t xml:space="preserve"> </w:t>
      </w:r>
      <w:r>
        <w:t>(2009)</w:t>
      </w:r>
      <w:r>
        <w:rPr>
          <w:spacing w:val="1"/>
        </w:rPr>
        <w:t xml:space="preserve"> </w:t>
      </w:r>
      <w:r>
        <w:t>(“An</w:t>
      </w:r>
      <w:r>
        <w:rPr>
          <w:spacing w:val="-1"/>
        </w:rPr>
        <w:t xml:space="preserve"> </w:t>
      </w:r>
      <w:r>
        <w:t>agency</w:t>
      </w:r>
      <w:r>
        <w:rPr>
          <w:spacing w:val="-1"/>
        </w:rPr>
        <w:t xml:space="preserve"> </w:t>
      </w:r>
      <w:r>
        <w:t>may not</w:t>
      </w:r>
      <w:r>
        <w:rPr>
          <w:spacing w:val="-1"/>
        </w:rPr>
        <w:t xml:space="preserve"> </w:t>
      </w:r>
      <w:r>
        <w:t>.</w:t>
      </w:r>
      <w:r>
        <w:rPr>
          <w:spacing w:val="-1"/>
        </w:rPr>
        <w:t xml:space="preserve"> </w:t>
      </w:r>
      <w:r>
        <w:t>.</w:t>
      </w:r>
      <w:r>
        <w:rPr>
          <w:spacing w:val="2"/>
        </w:rPr>
        <w:t xml:space="preserve"> </w:t>
      </w:r>
      <w:r>
        <w:t>.</w:t>
      </w:r>
      <w:r>
        <w:rPr>
          <w:spacing w:val="-1"/>
        </w:rPr>
        <w:t xml:space="preserve"> </w:t>
      </w:r>
      <w:r>
        <w:t xml:space="preserve">simply </w:t>
      </w:r>
      <w:r>
        <w:rPr>
          <w:spacing w:val="-2"/>
        </w:rPr>
        <w:t>disregard</w:t>
      </w:r>
    </w:p>
    <w:p w14:paraId="7F14C1D3" w14:textId="77777777" w:rsidR="007C5B54" w:rsidRDefault="00000000">
      <w:pPr>
        <w:pStyle w:val="BodyText"/>
        <w:spacing w:before="276"/>
      </w:pPr>
      <w:r>
        <w:t>rules</w:t>
      </w:r>
      <w:r>
        <w:rPr>
          <w:spacing w:val="-1"/>
        </w:rPr>
        <w:t xml:space="preserve"> </w:t>
      </w:r>
      <w:r>
        <w:t>that</w:t>
      </w:r>
      <w:r>
        <w:rPr>
          <w:spacing w:val="-1"/>
        </w:rPr>
        <w:t xml:space="preserve"> </w:t>
      </w:r>
      <w:r>
        <w:t>are</w:t>
      </w:r>
      <w:r>
        <w:rPr>
          <w:spacing w:val="-2"/>
        </w:rPr>
        <w:t xml:space="preserve"> </w:t>
      </w:r>
      <w:r>
        <w:t>still</w:t>
      </w:r>
      <w:r>
        <w:rPr>
          <w:spacing w:val="-1"/>
        </w:rPr>
        <w:t xml:space="preserve"> </w:t>
      </w:r>
      <w:r>
        <w:t xml:space="preserve">on the books.”); </w:t>
      </w:r>
      <w:proofErr w:type="spellStart"/>
      <w:r>
        <w:rPr>
          <w:u w:val="single"/>
        </w:rPr>
        <w:t>Nat’l</w:t>
      </w:r>
      <w:proofErr w:type="spellEnd"/>
      <w:r>
        <w:rPr>
          <w:spacing w:val="-1"/>
          <w:u w:val="single"/>
        </w:rPr>
        <w:t xml:space="preserve"> </w:t>
      </w:r>
      <w:r>
        <w:rPr>
          <w:u w:val="single"/>
        </w:rPr>
        <w:t>Env’t Dev.</w:t>
      </w:r>
      <w:r>
        <w:rPr>
          <w:spacing w:val="-1"/>
          <w:u w:val="single"/>
        </w:rPr>
        <w:t xml:space="preserve"> </w:t>
      </w:r>
      <w:proofErr w:type="spellStart"/>
      <w:r>
        <w:rPr>
          <w:u w:val="single"/>
        </w:rPr>
        <w:t>Ass’n’s</w:t>
      </w:r>
      <w:proofErr w:type="spellEnd"/>
      <w:r>
        <w:rPr>
          <w:u w:val="single"/>
        </w:rPr>
        <w:t xml:space="preserve"> Clean</w:t>
      </w:r>
      <w:r>
        <w:rPr>
          <w:spacing w:val="-1"/>
          <w:u w:val="single"/>
        </w:rPr>
        <w:t xml:space="preserve"> </w:t>
      </w:r>
      <w:r>
        <w:rPr>
          <w:u w:val="single"/>
        </w:rPr>
        <w:t>Air</w:t>
      </w:r>
      <w:r>
        <w:rPr>
          <w:spacing w:val="-1"/>
          <w:u w:val="single"/>
        </w:rPr>
        <w:t xml:space="preserve"> </w:t>
      </w:r>
      <w:r>
        <w:rPr>
          <w:u w:val="single"/>
        </w:rPr>
        <w:t>Project</w:t>
      </w:r>
      <w:r>
        <w:rPr>
          <w:spacing w:val="-1"/>
          <w:u w:val="single"/>
        </w:rPr>
        <w:t xml:space="preserve"> </w:t>
      </w:r>
      <w:r>
        <w:rPr>
          <w:u w:val="single"/>
        </w:rPr>
        <w:t>v. EPA</w:t>
      </w:r>
      <w:r>
        <w:t>,</w:t>
      </w:r>
      <w:r>
        <w:rPr>
          <w:spacing w:val="-1"/>
        </w:rPr>
        <w:t xml:space="preserve"> </w:t>
      </w:r>
      <w:r>
        <w:t xml:space="preserve">752 </w:t>
      </w:r>
      <w:r>
        <w:rPr>
          <w:spacing w:val="-4"/>
        </w:rPr>
        <w:t>F.3d</w:t>
      </w:r>
    </w:p>
    <w:p w14:paraId="5A5CAEE4" w14:textId="77777777" w:rsidR="007C5B54" w:rsidRDefault="00000000">
      <w:pPr>
        <w:pStyle w:val="BodyText"/>
        <w:spacing w:before="276" w:line="480" w:lineRule="auto"/>
        <w:ind w:right="178"/>
      </w:pPr>
      <w:r>
        <w:t>999,</w:t>
      </w:r>
      <w:r>
        <w:rPr>
          <w:spacing w:val="-2"/>
        </w:rPr>
        <w:t xml:space="preserve"> </w:t>
      </w:r>
      <w:r>
        <w:t>1009</w:t>
      </w:r>
      <w:r>
        <w:rPr>
          <w:spacing w:val="-2"/>
        </w:rPr>
        <w:t xml:space="preserve"> </w:t>
      </w:r>
      <w:r>
        <w:t>(D.C.</w:t>
      </w:r>
      <w:r>
        <w:rPr>
          <w:spacing w:val="-2"/>
        </w:rPr>
        <w:t xml:space="preserve"> </w:t>
      </w:r>
      <w:r>
        <w:t>Cir.</w:t>
      </w:r>
      <w:r>
        <w:rPr>
          <w:spacing w:val="-2"/>
        </w:rPr>
        <w:t xml:space="preserve"> </w:t>
      </w:r>
      <w:r>
        <w:t>2014)</w:t>
      </w:r>
      <w:r>
        <w:rPr>
          <w:spacing w:val="-3"/>
        </w:rPr>
        <w:t xml:space="preserve"> </w:t>
      </w:r>
      <w:r>
        <w:t>(“It</w:t>
      </w:r>
      <w:r>
        <w:rPr>
          <w:spacing w:val="-2"/>
        </w:rPr>
        <w:t xml:space="preserve"> </w:t>
      </w:r>
      <w:r>
        <w:t>is</w:t>
      </w:r>
      <w:r>
        <w:rPr>
          <w:spacing w:val="-2"/>
        </w:rPr>
        <w:t xml:space="preserve"> </w:t>
      </w:r>
      <w:r>
        <w:t>axiomatic</w:t>
      </w:r>
      <w:r>
        <w:rPr>
          <w:spacing w:val="-2"/>
        </w:rPr>
        <w:t xml:space="preserve"> </w:t>
      </w:r>
      <w:r>
        <w:t>.</w:t>
      </w:r>
      <w:r>
        <w:rPr>
          <w:spacing w:val="-2"/>
        </w:rPr>
        <w:t xml:space="preserve"> </w:t>
      </w:r>
      <w:r>
        <w:t>.</w:t>
      </w:r>
      <w:r>
        <w:rPr>
          <w:spacing w:val="-2"/>
        </w:rPr>
        <w:t xml:space="preserve"> </w:t>
      </w:r>
      <w:r>
        <w:t>.</w:t>
      </w:r>
      <w:r>
        <w:rPr>
          <w:spacing w:val="-2"/>
        </w:rPr>
        <w:t xml:space="preserve"> </w:t>
      </w:r>
      <w:r>
        <w:t>that</w:t>
      </w:r>
      <w:r>
        <w:rPr>
          <w:spacing w:val="-2"/>
        </w:rPr>
        <w:t xml:space="preserve"> </w:t>
      </w:r>
      <w:r>
        <w:t>an</w:t>
      </w:r>
      <w:r>
        <w:rPr>
          <w:spacing w:val="-2"/>
        </w:rPr>
        <w:t xml:space="preserve"> </w:t>
      </w:r>
      <w:r>
        <w:t>agency</w:t>
      </w:r>
      <w:r>
        <w:rPr>
          <w:spacing w:val="-2"/>
        </w:rPr>
        <w:t xml:space="preserve"> </w:t>
      </w:r>
      <w:r>
        <w:t>is</w:t>
      </w:r>
      <w:r>
        <w:rPr>
          <w:spacing w:val="-2"/>
        </w:rPr>
        <w:t xml:space="preserve"> </w:t>
      </w:r>
      <w:r>
        <w:t>bound</w:t>
      </w:r>
      <w:r>
        <w:rPr>
          <w:spacing w:val="-2"/>
        </w:rPr>
        <w:t xml:space="preserve"> </w:t>
      </w:r>
      <w:r>
        <w:t>by</w:t>
      </w:r>
      <w:r>
        <w:rPr>
          <w:spacing w:val="-2"/>
        </w:rPr>
        <w:t xml:space="preserve"> </w:t>
      </w:r>
      <w:r>
        <w:t>its</w:t>
      </w:r>
      <w:r>
        <w:rPr>
          <w:spacing w:val="-2"/>
        </w:rPr>
        <w:t xml:space="preserve"> </w:t>
      </w:r>
      <w:r>
        <w:t>own</w:t>
      </w:r>
      <w:r>
        <w:rPr>
          <w:spacing w:val="-2"/>
        </w:rPr>
        <w:t xml:space="preserve"> </w:t>
      </w:r>
      <w:r>
        <w:t xml:space="preserve">regulations.” (internal quotation marks and citation </w:t>
      </w:r>
      <w:proofErr w:type="gramStart"/>
      <w:r>
        <w:t>omitted))</w:t>
      </w:r>
      <w:proofErr w:type="gramEnd"/>
      <w:r>
        <w:t>.</w:t>
      </w:r>
      <w:r>
        <w:rPr>
          <w:spacing w:val="40"/>
        </w:rPr>
        <w:t xml:space="preserve"> </w:t>
      </w:r>
      <w:r>
        <w:t xml:space="preserve">As a result, the Plaintiffs are likely to succeed in claiming the Rate Change Notice conflicts with existing </w:t>
      </w:r>
      <w:proofErr w:type="gramStart"/>
      <w:r>
        <w:t>regulation</w:t>
      </w:r>
      <w:proofErr w:type="gramEnd"/>
      <w:r>
        <w:t>.</w:t>
      </w:r>
    </w:p>
    <w:p w14:paraId="30AE48C1" w14:textId="77777777" w:rsidR="007C5B54" w:rsidRPr="00675DB1" w:rsidRDefault="00000000" w:rsidP="00675DB1">
      <w:pPr>
        <w:pStyle w:val="Heading3"/>
        <w:rPr>
          <w:rFonts w:ascii="Times New Roman" w:hAnsi="Times New Roman" w:cs="Times New Roman"/>
          <w:b/>
          <w:bCs/>
        </w:rPr>
      </w:pPr>
      <w:r w:rsidRPr="00675DB1">
        <w:rPr>
          <w:rFonts w:ascii="Times New Roman" w:hAnsi="Times New Roman" w:cs="Times New Roman"/>
          <w:b/>
          <w:bCs/>
        </w:rPr>
        <w:t>Section 224 Rider</w:t>
      </w:r>
    </w:p>
    <w:p w14:paraId="2929EB7B" w14:textId="77777777" w:rsidR="007C5B54" w:rsidRDefault="007C5B54">
      <w:pPr>
        <w:pStyle w:val="BodyText"/>
        <w:ind w:left="0"/>
        <w:rPr>
          <w:b/>
        </w:rPr>
      </w:pPr>
    </w:p>
    <w:p w14:paraId="483B9F94" w14:textId="77777777" w:rsidR="007C5B54" w:rsidRDefault="00000000">
      <w:pPr>
        <w:pStyle w:val="BodyText"/>
        <w:spacing w:line="480" w:lineRule="auto"/>
        <w:ind w:right="110" w:firstLine="719"/>
      </w:pPr>
      <w:r>
        <w:t>If one is looking for further assurances that the Rate Change Notice violates 45 C.F.R. § 75.414(c), it was reiterated through the adoption of the § 224 Rider in 2018.</w:t>
      </w:r>
      <w:r>
        <w:rPr>
          <w:spacing w:val="40"/>
        </w:rPr>
        <w:t xml:space="preserve"> </w:t>
      </w:r>
      <w:r>
        <w:t xml:space="preserve">The rider has been re-adopted by </w:t>
      </w:r>
      <w:proofErr w:type="gramStart"/>
      <w:r>
        <w:t>Congress in</w:t>
      </w:r>
      <w:proofErr w:type="gramEnd"/>
      <w:r>
        <w:t xml:space="preserve"> each year since.</w:t>
      </w:r>
      <w:r>
        <w:rPr>
          <w:spacing w:val="40"/>
        </w:rPr>
        <w:t xml:space="preserve"> </w:t>
      </w:r>
      <w:r>
        <w:t>In 2017, the first Trump Administration released a budget proposal that would have</w:t>
      </w:r>
      <w:r>
        <w:rPr>
          <w:spacing w:val="-2"/>
        </w:rPr>
        <w:t xml:space="preserve"> </w:t>
      </w:r>
      <w:r>
        <w:t>slashed the indirect cost rate to a</w:t>
      </w:r>
      <w:r>
        <w:rPr>
          <w:spacing w:val="-1"/>
        </w:rPr>
        <w:t xml:space="preserve"> </w:t>
      </w:r>
      <w:r>
        <w:t>uniform, across-the-board rate of 10%.</w:t>
      </w:r>
      <w:r>
        <w:rPr>
          <w:spacing w:val="70"/>
        </w:rPr>
        <w:t xml:space="preserve"> </w:t>
      </w:r>
      <w:r>
        <w:t>It stated, “[t]he Budget includes an indirect cost rate for NIH grants that will be capped at 10 percent of total research.</w:t>
      </w:r>
      <w:r>
        <w:rPr>
          <w:spacing w:val="40"/>
        </w:rPr>
        <w:t xml:space="preserve"> </w:t>
      </w:r>
      <w:r>
        <w:t>This approach would be applied to all types of grants with a rate higher</w:t>
      </w:r>
      <w:r>
        <w:rPr>
          <w:spacing w:val="-5"/>
        </w:rPr>
        <w:t xml:space="preserve"> </w:t>
      </w:r>
      <w:r>
        <w:t>than</w:t>
      </w:r>
      <w:r>
        <w:rPr>
          <w:spacing w:val="-3"/>
        </w:rPr>
        <w:t xml:space="preserve"> </w:t>
      </w:r>
      <w:r>
        <w:t>10</w:t>
      </w:r>
      <w:r>
        <w:rPr>
          <w:spacing w:val="-3"/>
        </w:rPr>
        <w:t xml:space="preserve"> </w:t>
      </w:r>
      <w:r>
        <w:t>percent</w:t>
      </w:r>
      <w:r>
        <w:rPr>
          <w:spacing w:val="-3"/>
        </w:rPr>
        <w:t xml:space="preserve"> </w:t>
      </w:r>
      <w:r>
        <w:t>currently</w:t>
      </w:r>
      <w:r>
        <w:rPr>
          <w:spacing w:val="-3"/>
        </w:rPr>
        <w:t xml:space="preserve"> </w:t>
      </w:r>
      <w:r>
        <w:t>and</w:t>
      </w:r>
      <w:r>
        <w:rPr>
          <w:spacing w:val="-3"/>
        </w:rPr>
        <w:t xml:space="preserve"> </w:t>
      </w:r>
      <w:r>
        <w:t>will</w:t>
      </w:r>
      <w:r>
        <w:rPr>
          <w:spacing w:val="-3"/>
        </w:rPr>
        <w:t xml:space="preserve"> </w:t>
      </w:r>
      <w:r>
        <w:t>achieve</w:t>
      </w:r>
      <w:r>
        <w:rPr>
          <w:spacing w:val="-4"/>
        </w:rPr>
        <w:t xml:space="preserve"> </w:t>
      </w:r>
      <w:r>
        <w:t>significant</w:t>
      </w:r>
      <w:r>
        <w:rPr>
          <w:spacing w:val="-3"/>
        </w:rPr>
        <w:t xml:space="preserve"> </w:t>
      </w:r>
      <w:r>
        <w:t>savings</w:t>
      </w:r>
      <w:r>
        <w:rPr>
          <w:spacing w:val="-3"/>
        </w:rPr>
        <w:t xml:space="preserve"> </w:t>
      </w:r>
      <w:r>
        <w:t>in</w:t>
      </w:r>
      <w:r>
        <w:rPr>
          <w:spacing w:val="-3"/>
        </w:rPr>
        <w:t xml:space="preserve"> </w:t>
      </w:r>
      <w:r>
        <w:t>2018.</w:t>
      </w:r>
      <w:r>
        <w:rPr>
          <w:spacing w:val="40"/>
        </w:rPr>
        <w:t xml:space="preserve"> </w:t>
      </w:r>
      <w:r>
        <w:t>It</w:t>
      </w:r>
      <w:r>
        <w:rPr>
          <w:spacing w:val="-3"/>
        </w:rPr>
        <w:t xml:space="preserve"> </w:t>
      </w:r>
      <w:r>
        <w:t>would</w:t>
      </w:r>
      <w:r>
        <w:rPr>
          <w:spacing w:val="-1"/>
        </w:rPr>
        <w:t xml:space="preserve"> </w:t>
      </w:r>
      <w:r>
        <w:t>also</w:t>
      </w:r>
      <w:r>
        <w:rPr>
          <w:spacing w:val="-3"/>
        </w:rPr>
        <w:t xml:space="preserve"> </w:t>
      </w:r>
      <w:r>
        <w:t xml:space="preserve">bring NIH’s reimbursement rate for indirect costs more in line with the reimbursement rate used by private foundations, such as the Gates Foundation, for biomedical research conducted at U.S. universities.” Office of Management &amp; Budget, </w:t>
      </w:r>
      <w:r>
        <w:rPr>
          <w:u w:val="single"/>
        </w:rPr>
        <w:t>Major Savings and Reforms: Budget of the U.S.</w:t>
      </w:r>
    </w:p>
    <w:p w14:paraId="3265DF10" w14:textId="77777777" w:rsidR="007C5B54" w:rsidRDefault="00000000">
      <w:pPr>
        <w:pStyle w:val="BodyText"/>
        <w:spacing w:before="1"/>
      </w:pPr>
      <w:r>
        <w:rPr>
          <w:u w:val="single"/>
        </w:rPr>
        <w:t>Government Fiscal</w:t>
      </w:r>
      <w:r>
        <w:rPr>
          <w:spacing w:val="-1"/>
          <w:u w:val="single"/>
        </w:rPr>
        <w:t xml:space="preserve"> </w:t>
      </w:r>
      <w:r>
        <w:rPr>
          <w:u w:val="single"/>
        </w:rPr>
        <w:t>Year</w:t>
      </w:r>
      <w:r>
        <w:rPr>
          <w:spacing w:val="-1"/>
          <w:u w:val="single"/>
        </w:rPr>
        <w:t xml:space="preserve"> </w:t>
      </w:r>
      <w:r>
        <w:rPr>
          <w:u w:val="single"/>
        </w:rPr>
        <w:t>2018</w:t>
      </w:r>
      <w:r>
        <w:t>,</w:t>
      </w:r>
      <w:r>
        <w:rPr>
          <w:spacing w:val="-1"/>
        </w:rPr>
        <w:t xml:space="preserve"> </w:t>
      </w:r>
      <w:r>
        <w:t>at</w:t>
      </w:r>
      <w:r>
        <w:rPr>
          <w:spacing w:val="-1"/>
        </w:rPr>
        <w:t xml:space="preserve"> </w:t>
      </w:r>
      <w:r>
        <w:t>43</w:t>
      </w:r>
      <w:r>
        <w:rPr>
          <w:spacing w:val="-1"/>
        </w:rPr>
        <w:t xml:space="preserve"> </w:t>
      </w:r>
      <w:r>
        <w:rPr>
          <w:spacing w:val="-2"/>
        </w:rPr>
        <w:t>(2017).</w:t>
      </w:r>
    </w:p>
    <w:p w14:paraId="092B2AAE" w14:textId="77777777" w:rsidR="007C5B54" w:rsidRDefault="007C5B54">
      <w:pPr>
        <w:pStyle w:val="BodyText"/>
        <w:ind w:left="0"/>
      </w:pPr>
    </w:p>
    <w:p w14:paraId="5810FBB9" w14:textId="77777777" w:rsidR="007C5B54" w:rsidRDefault="00000000">
      <w:pPr>
        <w:pStyle w:val="BodyText"/>
        <w:spacing w:line="480" w:lineRule="auto"/>
        <w:ind w:firstLine="719"/>
      </w:pPr>
      <w:r>
        <w:t>Following</w:t>
      </w:r>
      <w:r>
        <w:rPr>
          <w:spacing w:val="-4"/>
        </w:rPr>
        <w:t xml:space="preserve"> </w:t>
      </w:r>
      <w:r>
        <w:t>its</w:t>
      </w:r>
      <w:r>
        <w:rPr>
          <w:spacing w:val="-4"/>
        </w:rPr>
        <w:t xml:space="preserve"> </w:t>
      </w:r>
      <w:r>
        <w:t>introduction,</w:t>
      </w:r>
      <w:r>
        <w:rPr>
          <w:spacing w:val="-4"/>
        </w:rPr>
        <w:t xml:space="preserve"> </w:t>
      </w:r>
      <w:r>
        <w:t>the</w:t>
      </w:r>
      <w:r>
        <w:rPr>
          <w:spacing w:val="-4"/>
        </w:rPr>
        <w:t xml:space="preserve"> </w:t>
      </w:r>
      <w:r>
        <w:t>House</w:t>
      </w:r>
      <w:r>
        <w:rPr>
          <w:spacing w:val="-5"/>
        </w:rPr>
        <w:t xml:space="preserve"> </w:t>
      </w:r>
      <w:r>
        <w:t>Subcommittee</w:t>
      </w:r>
      <w:r>
        <w:rPr>
          <w:spacing w:val="-6"/>
        </w:rPr>
        <w:t xml:space="preserve"> </w:t>
      </w:r>
      <w:r>
        <w:t>Labor,</w:t>
      </w:r>
      <w:r>
        <w:rPr>
          <w:spacing w:val="-4"/>
        </w:rPr>
        <w:t xml:space="preserve"> </w:t>
      </w:r>
      <w:r>
        <w:t>Health</w:t>
      </w:r>
      <w:r>
        <w:rPr>
          <w:spacing w:val="-4"/>
        </w:rPr>
        <w:t xml:space="preserve"> </w:t>
      </w:r>
      <w:r>
        <w:t>and</w:t>
      </w:r>
      <w:r>
        <w:rPr>
          <w:spacing w:val="-4"/>
        </w:rPr>
        <w:t xml:space="preserve"> </w:t>
      </w:r>
      <w:r>
        <w:t>Human</w:t>
      </w:r>
      <w:r>
        <w:rPr>
          <w:spacing w:val="-4"/>
        </w:rPr>
        <w:t xml:space="preserve"> </w:t>
      </w:r>
      <w:r>
        <w:t>Services, and Education of the Committee on Appropriations held a two-hour long hearing discussing concerns, on a bipartisan basis, relating to the cap of indirect costs.</w:t>
      </w:r>
      <w:r>
        <w:rPr>
          <w:spacing w:val="40"/>
        </w:rPr>
        <w:t xml:space="preserve"> </w:t>
      </w:r>
      <w:r>
        <w:rPr>
          <w:u w:val="single"/>
        </w:rPr>
        <w:t>Hearing on the Role of</w:t>
      </w:r>
    </w:p>
    <w:p w14:paraId="1E95CFFC" w14:textId="77777777" w:rsidR="007C5B54" w:rsidRDefault="00000000">
      <w:pPr>
        <w:pStyle w:val="BodyText"/>
        <w:spacing w:before="1"/>
      </w:pPr>
      <w:r>
        <w:rPr>
          <w:u w:val="single"/>
        </w:rPr>
        <w:t>Facilities</w:t>
      </w:r>
      <w:r>
        <w:rPr>
          <w:spacing w:val="-1"/>
          <w:u w:val="single"/>
        </w:rPr>
        <w:t xml:space="preserve"> </w:t>
      </w:r>
      <w:r>
        <w:rPr>
          <w:u w:val="single"/>
        </w:rPr>
        <w:t>and</w:t>
      </w:r>
      <w:r>
        <w:rPr>
          <w:spacing w:val="-1"/>
          <w:u w:val="single"/>
        </w:rPr>
        <w:t xml:space="preserve"> </w:t>
      </w:r>
      <w:r>
        <w:rPr>
          <w:u w:val="single"/>
        </w:rPr>
        <w:t>Administrative</w:t>
      </w:r>
      <w:r>
        <w:rPr>
          <w:spacing w:val="-2"/>
          <w:u w:val="single"/>
        </w:rPr>
        <w:t xml:space="preserve"> </w:t>
      </w:r>
      <w:r>
        <w:rPr>
          <w:u w:val="single"/>
        </w:rPr>
        <w:t>Costs</w:t>
      </w:r>
      <w:r>
        <w:rPr>
          <w:spacing w:val="-1"/>
          <w:u w:val="single"/>
        </w:rPr>
        <w:t xml:space="preserve"> </w:t>
      </w:r>
      <w:r>
        <w:rPr>
          <w:u w:val="single"/>
        </w:rPr>
        <w:t>in</w:t>
      </w:r>
      <w:r>
        <w:rPr>
          <w:spacing w:val="-1"/>
          <w:u w:val="single"/>
        </w:rPr>
        <w:t xml:space="preserve"> </w:t>
      </w:r>
      <w:r>
        <w:rPr>
          <w:u w:val="single"/>
        </w:rPr>
        <w:t>Supporting</w:t>
      </w:r>
      <w:r>
        <w:rPr>
          <w:spacing w:val="-4"/>
          <w:u w:val="single"/>
        </w:rPr>
        <w:t xml:space="preserve"> </w:t>
      </w:r>
      <w:r>
        <w:rPr>
          <w:u w:val="single"/>
        </w:rPr>
        <w:t>NIH-Funded</w:t>
      </w:r>
      <w:r>
        <w:rPr>
          <w:spacing w:val="-1"/>
          <w:u w:val="single"/>
        </w:rPr>
        <w:t xml:space="preserve"> </w:t>
      </w:r>
      <w:r>
        <w:rPr>
          <w:u w:val="single"/>
        </w:rPr>
        <w:t>Research</w:t>
      </w:r>
      <w:r>
        <w:rPr>
          <w:spacing w:val="-1"/>
          <w:u w:val="single"/>
        </w:rPr>
        <w:t xml:space="preserve"> </w:t>
      </w:r>
      <w:r>
        <w:rPr>
          <w:u w:val="single"/>
        </w:rPr>
        <w:t>Before</w:t>
      </w:r>
      <w:r>
        <w:rPr>
          <w:spacing w:val="-2"/>
          <w:u w:val="single"/>
        </w:rPr>
        <w:t xml:space="preserve"> </w:t>
      </w:r>
      <w:r>
        <w:rPr>
          <w:u w:val="single"/>
        </w:rPr>
        <w:t>the</w:t>
      </w:r>
      <w:r>
        <w:rPr>
          <w:spacing w:val="-1"/>
          <w:u w:val="single"/>
        </w:rPr>
        <w:t xml:space="preserve"> </w:t>
      </w:r>
      <w:proofErr w:type="spellStart"/>
      <w:r>
        <w:rPr>
          <w:spacing w:val="-2"/>
          <w:u w:val="single"/>
        </w:rPr>
        <w:t>Subcomm</w:t>
      </w:r>
      <w:proofErr w:type="spellEnd"/>
      <w:r>
        <w:rPr>
          <w:spacing w:val="-2"/>
          <w:u w:val="single"/>
        </w:rPr>
        <w:t>.</w:t>
      </w:r>
    </w:p>
    <w:p w14:paraId="7458BFF9" w14:textId="77777777" w:rsidR="007C5B54" w:rsidRDefault="007C5B54">
      <w:pPr>
        <w:pStyle w:val="BodyText"/>
        <w:ind w:left="0"/>
      </w:pPr>
    </w:p>
    <w:p w14:paraId="0BC9B3F6" w14:textId="77777777" w:rsidR="007C5B54" w:rsidRDefault="00000000">
      <w:pPr>
        <w:pStyle w:val="BodyText"/>
      </w:pPr>
      <w:r>
        <w:rPr>
          <w:u w:val="single"/>
        </w:rPr>
        <w:t>on</w:t>
      </w:r>
      <w:r>
        <w:rPr>
          <w:spacing w:val="-1"/>
          <w:u w:val="single"/>
        </w:rPr>
        <w:t xml:space="preserve"> </w:t>
      </w:r>
      <w:r>
        <w:rPr>
          <w:u w:val="single"/>
        </w:rPr>
        <w:t>Labor,</w:t>
      </w:r>
      <w:r>
        <w:rPr>
          <w:spacing w:val="-1"/>
          <w:u w:val="single"/>
        </w:rPr>
        <w:t xml:space="preserve"> </w:t>
      </w:r>
      <w:r>
        <w:rPr>
          <w:u w:val="single"/>
        </w:rPr>
        <w:t>Health</w:t>
      </w:r>
      <w:r>
        <w:rPr>
          <w:spacing w:val="-1"/>
          <w:u w:val="single"/>
        </w:rPr>
        <w:t xml:space="preserve"> </w:t>
      </w:r>
      <w:r>
        <w:rPr>
          <w:u w:val="single"/>
        </w:rPr>
        <w:t>and</w:t>
      </w:r>
      <w:r>
        <w:rPr>
          <w:spacing w:val="-1"/>
          <w:u w:val="single"/>
        </w:rPr>
        <w:t xml:space="preserve"> </w:t>
      </w:r>
      <w:r>
        <w:rPr>
          <w:u w:val="single"/>
        </w:rPr>
        <w:t>Human</w:t>
      </w:r>
      <w:r>
        <w:rPr>
          <w:spacing w:val="-1"/>
          <w:u w:val="single"/>
        </w:rPr>
        <w:t xml:space="preserve"> </w:t>
      </w:r>
      <w:r>
        <w:rPr>
          <w:u w:val="single"/>
        </w:rPr>
        <w:t>Services,</w:t>
      </w:r>
      <w:r>
        <w:rPr>
          <w:spacing w:val="-1"/>
          <w:u w:val="single"/>
        </w:rPr>
        <w:t xml:space="preserve"> </w:t>
      </w:r>
      <w:r>
        <w:rPr>
          <w:u w:val="single"/>
        </w:rPr>
        <w:t>Education,</w:t>
      </w:r>
      <w:r>
        <w:rPr>
          <w:spacing w:val="-1"/>
          <w:u w:val="single"/>
        </w:rPr>
        <w:t xml:space="preserve"> </w:t>
      </w:r>
      <w:r>
        <w:rPr>
          <w:u w:val="single"/>
        </w:rPr>
        <w:t>and</w:t>
      </w:r>
      <w:r>
        <w:rPr>
          <w:spacing w:val="-1"/>
          <w:u w:val="single"/>
        </w:rPr>
        <w:t xml:space="preserve"> </w:t>
      </w:r>
      <w:r>
        <w:rPr>
          <w:u w:val="single"/>
        </w:rPr>
        <w:t>Related</w:t>
      </w:r>
      <w:r>
        <w:rPr>
          <w:spacing w:val="-1"/>
          <w:u w:val="single"/>
        </w:rPr>
        <w:t xml:space="preserve"> </w:t>
      </w:r>
      <w:r>
        <w:rPr>
          <w:u w:val="single"/>
        </w:rPr>
        <w:t>Agencies</w:t>
      </w:r>
      <w:r>
        <w:rPr>
          <w:spacing w:val="-1"/>
          <w:u w:val="single"/>
        </w:rPr>
        <w:t xml:space="preserve"> </w:t>
      </w:r>
      <w:r>
        <w:rPr>
          <w:u w:val="single"/>
        </w:rPr>
        <w:t>of the</w:t>
      </w:r>
      <w:r>
        <w:rPr>
          <w:spacing w:val="-1"/>
          <w:u w:val="single"/>
        </w:rPr>
        <w:t xml:space="preserve"> </w:t>
      </w:r>
      <w:r>
        <w:rPr>
          <w:u w:val="single"/>
        </w:rPr>
        <w:t>H.</w:t>
      </w:r>
      <w:r>
        <w:rPr>
          <w:spacing w:val="-1"/>
          <w:u w:val="single"/>
        </w:rPr>
        <w:t xml:space="preserve"> </w:t>
      </w:r>
      <w:r>
        <w:rPr>
          <w:u w:val="single"/>
        </w:rPr>
        <w:t xml:space="preserve">Comm. </w:t>
      </w:r>
      <w:r>
        <w:rPr>
          <w:spacing w:val="-5"/>
          <w:u w:val="single"/>
        </w:rPr>
        <w:t>on</w:t>
      </w:r>
    </w:p>
    <w:p w14:paraId="5409ABA0" w14:textId="77777777" w:rsidR="007C5B54" w:rsidRDefault="007C5B54">
      <w:pPr>
        <w:pStyle w:val="BodyText"/>
        <w:ind w:left="0"/>
      </w:pPr>
    </w:p>
    <w:p w14:paraId="1209E900" w14:textId="77777777" w:rsidR="007C5B54" w:rsidRDefault="00000000">
      <w:pPr>
        <w:pStyle w:val="BodyText"/>
      </w:pPr>
      <w:r>
        <w:rPr>
          <w:u w:val="single"/>
        </w:rPr>
        <w:t>Appropriations</w:t>
      </w:r>
      <w:r>
        <w:t>,</w:t>
      </w:r>
      <w:r>
        <w:rPr>
          <w:spacing w:val="-4"/>
        </w:rPr>
        <w:t xml:space="preserve"> </w:t>
      </w:r>
      <w:r>
        <w:t>115th</w:t>
      </w:r>
      <w:r>
        <w:rPr>
          <w:spacing w:val="-1"/>
        </w:rPr>
        <w:t xml:space="preserve"> </w:t>
      </w:r>
      <w:r>
        <w:t>Cong.</w:t>
      </w:r>
      <w:r>
        <w:rPr>
          <w:spacing w:val="-2"/>
        </w:rPr>
        <w:t xml:space="preserve"> </w:t>
      </w:r>
      <w:r>
        <w:t>(2017),</w:t>
      </w:r>
      <w:r>
        <w:rPr>
          <w:spacing w:val="-1"/>
        </w:rPr>
        <w:t xml:space="preserve"> </w:t>
      </w:r>
      <w:r>
        <w:t>available</w:t>
      </w:r>
      <w:r>
        <w:rPr>
          <w:spacing w:val="-2"/>
        </w:rPr>
        <w:t xml:space="preserve"> </w:t>
      </w:r>
      <w:r>
        <w:rPr>
          <w:spacing w:val="-5"/>
        </w:rPr>
        <w:t>at:</w:t>
      </w:r>
    </w:p>
    <w:p w14:paraId="213C709B" w14:textId="77777777" w:rsidR="007C5B54" w:rsidRDefault="007C5B54">
      <w:pPr>
        <w:sectPr w:rsidR="007C5B54">
          <w:headerReference w:type="default" r:id="rId49"/>
          <w:footerReference w:type="default" r:id="rId50"/>
          <w:pgSz w:w="12240" w:h="15840"/>
          <w:pgMar w:top="1320" w:right="1340" w:bottom="980" w:left="1340" w:header="232" w:footer="785" w:gutter="0"/>
          <w:cols w:space="720"/>
        </w:sectPr>
      </w:pPr>
    </w:p>
    <w:p w14:paraId="26B8A85A" w14:textId="77777777" w:rsidR="007C5B54" w:rsidRDefault="00000000">
      <w:pPr>
        <w:pStyle w:val="BodyText"/>
        <w:spacing w:before="101" w:line="480" w:lineRule="auto"/>
        <w:ind w:right="156"/>
      </w:pPr>
      <w:r>
        <w:lastRenderedPageBreak/>
        <w:t>https:/</w:t>
      </w:r>
      <w:hyperlink r:id="rId51">
        <w:r>
          <w:t>/www.youtube.com/watch?v=R3Eb7CjsjRE.</w:t>
        </w:r>
      </w:hyperlink>
      <w:r>
        <w:rPr>
          <w:spacing w:val="40"/>
        </w:rPr>
        <w:t xml:space="preserve"> </w:t>
      </w:r>
      <w:r>
        <w:t>Instead of solely declining to adopt the Administration’s budget recommendation, Congress, again on a bipartisan basis, adopted the previously mentioned appropriations rider to prevent such a change through regulatory action. Consolidated Appropriations Act, 2018, Pub. L. No. 115-141, § 226, 132 Stat. 348.</w:t>
      </w:r>
      <w:r>
        <w:rPr>
          <w:spacing w:val="40"/>
        </w:rPr>
        <w:t xml:space="preserve"> </w:t>
      </w:r>
      <w:r>
        <w:t>This rider has remained the law from its passage through the present day.</w:t>
      </w:r>
      <w:r>
        <w:rPr>
          <w:spacing w:val="40"/>
        </w:rPr>
        <w:t xml:space="preserve"> </w:t>
      </w:r>
      <w:r>
        <w:t>Further Consolidated Appropriations</w:t>
      </w:r>
      <w:r>
        <w:rPr>
          <w:spacing w:val="-3"/>
        </w:rPr>
        <w:t xml:space="preserve"> </w:t>
      </w:r>
      <w:r>
        <w:t>Act,</w:t>
      </w:r>
      <w:r>
        <w:rPr>
          <w:spacing w:val="-3"/>
        </w:rPr>
        <w:t xml:space="preserve"> </w:t>
      </w:r>
      <w:r>
        <w:t>2024,</w:t>
      </w:r>
      <w:r>
        <w:rPr>
          <w:spacing w:val="-3"/>
        </w:rPr>
        <w:t xml:space="preserve"> </w:t>
      </w:r>
      <w:r>
        <w:t>Pub.</w:t>
      </w:r>
      <w:r>
        <w:rPr>
          <w:spacing w:val="-3"/>
        </w:rPr>
        <w:t xml:space="preserve"> </w:t>
      </w:r>
      <w:r>
        <w:t>L.</w:t>
      </w:r>
      <w:r>
        <w:rPr>
          <w:spacing w:val="-3"/>
        </w:rPr>
        <w:t xml:space="preserve"> </w:t>
      </w:r>
      <w:r>
        <w:t>No.</w:t>
      </w:r>
      <w:r>
        <w:rPr>
          <w:spacing w:val="-3"/>
        </w:rPr>
        <w:t xml:space="preserve"> </w:t>
      </w:r>
      <w:r>
        <w:t>118-47,</w:t>
      </w:r>
      <w:r>
        <w:rPr>
          <w:spacing w:val="-3"/>
        </w:rPr>
        <w:t xml:space="preserve"> </w:t>
      </w:r>
      <w:r>
        <w:t>§</w:t>
      </w:r>
      <w:r>
        <w:rPr>
          <w:spacing w:val="-3"/>
        </w:rPr>
        <w:t xml:space="preserve"> </w:t>
      </w:r>
      <w:r>
        <w:t>224,</w:t>
      </w:r>
      <w:r>
        <w:rPr>
          <w:spacing w:val="-3"/>
        </w:rPr>
        <w:t xml:space="preserve"> </w:t>
      </w:r>
      <w:r>
        <w:t>138</w:t>
      </w:r>
      <w:r>
        <w:rPr>
          <w:spacing w:val="-3"/>
        </w:rPr>
        <w:t xml:space="preserve"> </w:t>
      </w:r>
      <w:r>
        <w:t>Stat.</w:t>
      </w:r>
      <w:r>
        <w:rPr>
          <w:spacing w:val="-3"/>
        </w:rPr>
        <w:t xml:space="preserve"> </w:t>
      </w:r>
      <w:r>
        <w:t>460,</w:t>
      </w:r>
      <w:r>
        <w:rPr>
          <w:spacing w:val="-3"/>
        </w:rPr>
        <w:t xml:space="preserve"> </w:t>
      </w:r>
      <w:r>
        <w:t>677;</w:t>
      </w:r>
      <w:r>
        <w:rPr>
          <w:spacing w:val="-2"/>
        </w:rPr>
        <w:t xml:space="preserve"> </w:t>
      </w:r>
      <w:r>
        <w:rPr>
          <w:u w:val="single"/>
        </w:rPr>
        <w:t>see</w:t>
      </w:r>
      <w:r>
        <w:rPr>
          <w:spacing w:val="-4"/>
          <w:u w:val="single"/>
        </w:rPr>
        <w:t xml:space="preserve"> </w:t>
      </w:r>
      <w:r>
        <w:rPr>
          <w:u w:val="single"/>
        </w:rPr>
        <w:t>also</w:t>
      </w:r>
      <w:r>
        <w:rPr>
          <w:spacing w:val="-2"/>
        </w:rPr>
        <w:t xml:space="preserve"> </w:t>
      </w:r>
      <w:r>
        <w:t>Department</w:t>
      </w:r>
      <w:r>
        <w:rPr>
          <w:spacing w:val="-3"/>
        </w:rPr>
        <w:t xml:space="preserve"> </w:t>
      </w:r>
      <w:r>
        <w:t>of</w:t>
      </w:r>
    </w:p>
    <w:p w14:paraId="151F4776" w14:textId="77777777" w:rsidR="007C5B54" w:rsidRDefault="00000000">
      <w:pPr>
        <w:pStyle w:val="BodyText"/>
        <w:spacing w:line="480" w:lineRule="auto"/>
        <w:ind w:right="205"/>
      </w:pPr>
      <w:r>
        <w:t>Defense and Labor, Health and Human Services, and Education Appropriations Act, 2019 and Continuing</w:t>
      </w:r>
      <w:r>
        <w:rPr>
          <w:spacing w:val="-3"/>
        </w:rPr>
        <w:t xml:space="preserve"> </w:t>
      </w:r>
      <w:r>
        <w:t>Appropriations</w:t>
      </w:r>
      <w:r>
        <w:rPr>
          <w:spacing w:val="-3"/>
        </w:rPr>
        <w:t xml:space="preserve"> </w:t>
      </w:r>
      <w:r>
        <w:t>Act,</w:t>
      </w:r>
      <w:r>
        <w:rPr>
          <w:spacing w:val="-3"/>
        </w:rPr>
        <w:t xml:space="preserve"> </w:t>
      </w:r>
      <w:r>
        <w:t>2019,</w:t>
      </w:r>
      <w:r>
        <w:rPr>
          <w:spacing w:val="-3"/>
        </w:rPr>
        <w:t xml:space="preserve"> </w:t>
      </w:r>
      <w:r>
        <w:t>Pub.</w:t>
      </w:r>
      <w:r>
        <w:rPr>
          <w:spacing w:val="-3"/>
        </w:rPr>
        <w:t xml:space="preserve"> </w:t>
      </w:r>
      <w:r>
        <w:t>L.</w:t>
      </w:r>
      <w:r>
        <w:rPr>
          <w:spacing w:val="-3"/>
        </w:rPr>
        <w:t xml:space="preserve"> </w:t>
      </w:r>
      <w:r>
        <w:t>No.</w:t>
      </w:r>
      <w:r>
        <w:rPr>
          <w:spacing w:val="-3"/>
        </w:rPr>
        <w:t xml:space="preserve"> </w:t>
      </w:r>
      <w:r>
        <w:t>115-245,</w:t>
      </w:r>
      <w:r>
        <w:rPr>
          <w:spacing w:val="-3"/>
        </w:rPr>
        <w:t xml:space="preserve"> </w:t>
      </w:r>
      <w:r>
        <w:t>§</w:t>
      </w:r>
      <w:r>
        <w:rPr>
          <w:spacing w:val="-3"/>
        </w:rPr>
        <w:t xml:space="preserve"> </w:t>
      </w:r>
      <w:r>
        <w:t>224,</w:t>
      </w:r>
      <w:r>
        <w:rPr>
          <w:spacing w:val="-3"/>
        </w:rPr>
        <w:t xml:space="preserve"> </w:t>
      </w:r>
      <w:r>
        <w:t>132</w:t>
      </w:r>
      <w:r>
        <w:rPr>
          <w:spacing w:val="-3"/>
        </w:rPr>
        <w:t xml:space="preserve"> </w:t>
      </w:r>
      <w:r>
        <w:t>Stat.</w:t>
      </w:r>
      <w:r>
        <w:rPr>
          <w:spacing w:val="-3"/>
        </w:rPr>
        <w:t xml:space="preserve"> </w:t>
      </w:r>
      <w:r>
        <w:t>2981,</w:t>
      </w:r>
      <w:r>
        <w:rPr>
          <w:spacing w:val="-3"/>
        </w:rPr>
        <w:t xml:space="preserve"> </w:t>
      </w:r>
      <w:r>
        <w:t>3094</w:t>
      </w:r>
      <w:r>
        <w:rPr>
          <w:spacing w:val="-3"/>
        </w:rPr>
        <w:t xml:space="preserve"> </w:t>
      </w:r>
      <w:r>
        <w:t>(2018</w:t>
      </w:r>
      <w:proofErr w:type="gramStart"/>
      <w:r>
        <w:t>);</w:t>
      </w:r>
      <w:proofErr w:type="gramEnd"/>
    </w:p>
    <w:p w14:paraId="6C052745" w14:textId="77777777" w:rsidR="007C5B54" w:rsidRDefault="00000000">
      <w:pPr>
        <w:pStyle w:val="BodyText"/>
        <w:spacing w:before="1"/>
      </w:pPr>
      <w:r>
        <w:t>Further</w:t>
      </w:r>
      <w:r>
        <w:rPr>
          <w:spacing w:val="-1"/>
        </w:rPr>
        <w:t xml:space="preserve"> </w:t>
      </w:r>
      <w:r>
        <w:t>Consolidated Appropriations</w:t>
      </w:r>
      <w:r>
        <w:rPr>
          <w:spacing w:val="-1"/>
        </w:rPr>
        <w:t xml:space="preserve"> </w:t>
      </w:r>
      <w:r>
        <w:t>Act, 2020,</w:t>
      </w:r>
      <w:r>
        <w:rPr>
          <w:spacing w:val="-1"/>
        </w:rPr>
        <w:t xml:space="preserve"> </w:t>
      </w:r>
      <w:r>
        <w:t>Pub. L.</w:t>
      </w:r>
      <w:r>
        <w:rPr>
          <w:spacing w:val="-1"/>
        </w:rPr>
        <w:t xml:space="preserve"> </w:t>
      </w:r>
      <w:r>
        <w:t>No. 116-94,</w:t>
      </w:r>
      <w:r>
        <w:rPr>
          <w:spacing w:val="-1"/>
        </w:rPr>
        <w:t xml:space="preserve"> </w:t>
      </w:r>
      <w:r>
        <w:t>§ 224,</w:t>
      </w:r>
      <w:r>
        <w:rPr>
          <w:spacing w:val="1"/>
        </w:rPr>
        <w:t xml:space="preserve"> </w:t>
      </w:r>
      <w:r>
        <w:t>133 Stat.</w:t>
      </w:r>
      <w:r>
        <w:rPr>
          <w:spacing w:val="-1"/>
        </w:rPr>
        <w:t xml:space="preserve"> </w:t>
      </w:r>
      <w:r>
        <w:t xml:space="preserve">2534, </w:t>
      </w:r>
      <w:r>
        <w:rPr>
          <w:spacing w:val="-4"/>
        </w:rPr>
        <w:t>2582</w:t>
      </w:r>
    </w:p>
    <w:p w14:paraId="1CC0851E" w14:textId="77777777" w:rsidR="007C5B54" w:rsidRDefault="00000000">
      <w:pPr>
        <w:pStyle w:val="BodyText"/>
        <w:spacing w:before="276"/>
      </w:pPr>
      <w:r>
        <w:t>(2019);</w:t>
      </w:r>
      <w:r>
        <w:rPr>
          <w:spacing w:val="-1"/>
        </w:rPr>
        <w:t xml:space="preserve"> </w:t>
      </w:r>
      <w:r>
        <w:t>Consolidated Appropriations</w:t>
      </w:r>
      <w:r>
        <w:rPr>
          <w:spacing w:val="-1"/>
        </w:rPr>
        <w:t xml:space="preserve"> </w:t>
      </w:r>
      <w:r>
        <w:t>Act, 2021, Pub.</w:t>
      </w:r>
      <w:r>
        <w:rPr>
          <w:spacing w:val="-1"/>
        </w:rPr>
        <w:t xml:space="preserve"> </w:t>
      </w:r>
      <w:r>
        <w:t>L. No.</w:t>
      </w:r>
      <w:r>
        <w:rPr>
          <w:spacing w:val="-1"/>
        </w:rPr>
        <w:t xml:space="preserve"> </w:t>
      </w:r>
      <w:r>
        <w:t>116-260, § 224,</w:t>
      </w:r>
      <w:r>
        <w:rPr>
          <w:spacing w:val="-1"/>
        </w:rPr>
        <w:t xml:space="preserve"> </w:t>
      </w:r>
      <w:r>
        <w:t xml:space="preserve">134 Stat. </w:t>
      </w:r>
      <w:r>
        <w:rPr>
          <w:spacing w:val="-2"/>
        </w:rPr>
        <w:t>1182,</w:t>
      </w:r>
    </w:p>
    <w:p w14:paraId="20BF9DE7" w14:textId="77777777" w:rsidR="007C5B54" w:rsidRDefault="00000000">
      <w:pPr>
        <w:pStyle w:val="BodyText"/>
        <w:spacing w:before="276"/>
      </w:pPr>
      <w:r>
        <w:t>1594</w:t>
      </w:r>
      <w:r>
        <w:rPr>
          <w:spacing w:val="-1"/>
        </w:rPr>
        <w:t xml:space="preserve"> </w:t>
      </w:r>
      <w:r>
        <w:t>(2020); Consolidated</w:t>
      </w:r>
      <w:r>
        <w:rPr>
          <w:spacing w:val="-1"/>
        </w:rPr>
        <w:t xml:space="preserve"> </w:t>
      </w:r>
      <w:r>
        <w:t>Appropriations Act,</w:t>
      </w:r>
      <w:r>
        <w:rPr>
          <w:spacing w:val="-1"/>
        </w:rPr>
        <w:t xml:space="preserve"> </w:t>
      </w:r>
      <w:r>
        <w:t>2022, Pub.</w:t>
      </w:r>
      <w:r>
        <w:rPr>
          <w:spacing w:val="-1"/>
        </w:rPr>
        <w:t xml:space="preserve"> </w:t>
      </w:r>
      <w:r>
        <w:t>L. No.</w:t>
      </w:r>
      <w:r>
        <w:rPr>
          <w:spacing w:val="-1"/>
        </w:rPr>
        <w:t xml:space="preserve"> </w:t>
      </w:r>
      <w:r>
        <w:t>117-103, §</w:t>
      </w:r>
      <w:r>
        <w:rPr>
          <w:spacing w:val="-1"/>
        </w:rPr>
        <w:t xml:space="preserve"> </w:t>
      </w:r>
      <w:r>
        <w:t>224, 136</w:t>
      </w:r>
      <w:r>
        <w:rPr>
          <w:spacing w:val="-1"/>
        </w:rPr>
        <w:t xml:space="preserve"> </w:t>
      </w:r>
      <w:r>
        <w:t xml:space="preserve">Stat. </w:t>
      </w:r>
      <w:r>
        <w:rPr>
          <w:spacing w:val="-5"/>
        </w:rPr>
        <w:t>49,</w:t>
      </w:r>
    </w:p>
    <w:p w14:paraId="72195DC3" w14:textId="77777777" w:rsidR="007C5B54" w:rsidRDefault="00000000">
      <w:pPr>
        <w:pStyle w:val="BodyText"/>
        <w:spacing w:before="276" w:line="480" w:lineRule="auto"/>
        <w:ind w:right="178"/>
      </w:pPr>
      <w:r>
        <w:t>470-71</w:t>
      </w:r>
      <w:r>
        <w:rPr>
          <w:spacing w:val="-4"/>
        </w:rPr>
        <w:t xml:space="preserve"> </w:t>
      </w:r>
      <w:r>
        <w:t>(2021);</w:t>
      </w:r>
      <w:r>
        <w:rPr>
          <w:spacing w:val="-3"/>
        </w:rPr>
        <w:t xml:space="preserve"> </w:t>
      </w:r>
      <w:r>
        <w:t>Consolidated</w:t>
      </w:r>
      <w:r>
        <w:rPr>
          <w:spacing w:val="-3"/>
        </w:rPr>
        <w:t xml:space="preserve"> </w:t>
      </w:r>
      <w:r>
        <w:t>Appropriations</w:t>
      </w:r>
      <w:r>
        <w:rPr>
          <w:spacing w:val="-3"/>
        </w:rPr>
        <w:t xml:space="preserve"> </w:t>
      </w:r>
      <w:r>
        <w:t>Act,</w:t>
      </w:r>
      <w:r>
        <w:rPr>
          <w:spacing w:val="-3"/>
        </w:rPr>
        <w:t xml:space="preserve"> </w:t>
      </w:r>
      <w:r>
        <w:t>2023,</w:t>
      </w:r>
      <w:r>
        <w:rPr>
          <w:spacing w:val="-3"/>
        </w:rPr>
        <w:t xml:space="preserve"> </w:t>
      </w:r>
      <w:r>
        <w:t>Pub.</w:t>
      </w:r>
      <w:r>
        <w:rPr>
          <w:spacing w:val="-3"/>
        </w:rPr>
        <w:t xml:space="preserve"> </w:t>
      </w:r>
      <w:r>
        <w:t>L.</w:t>
      </w:r>
      <w:r>
        <w:rPr>
          <w:spacing w:val="-3"/>
        </w:rPr>
        <w:t xml:space="preserve"> </w:t>
      </w:r>
      <w:r>
        <w:t>No.</w:t>
      </w:r>
      <w:r>
        <w:rPr>
          <w:spacing w:val="-3"/>
        </w:rPr>
        <w:t xml:space="preserve"> </w:t>
      </w:r>
      <w:r>
        <w:t>117-328,</w:t>
      </w:r>
      <w:r>
        <w:rPr>
          <w:spacing w:val="-3"/>
        </w:rPr>
        <w:t xml:space="preserve"> </w:t>
      </w:r>
      <w:r>
        <w:t>§</w:t>
      </w:r>
      <w:r>
        <w:rPr>
          <w:spacing w:val="-3"/>
        </w:rPr>
        <w:t xml:space="preserve"> </w:t>
      </w:r>
      <w:r>
        <w:t>224,</w:t>
      </w:r>
      <w:r>
        <w:rPr>
          <w:spacing w:val="-3"/>
        </w:rPr>
        <w:t xml:space="preserve"> </w:t>
      </w:r>
      <w:r>
        <w:t>136</w:t>
      </w:r>
      <w:r>
        <w:rPr>
          <w:spacing w:val="-3"/>
        </w:rPr>
        <w:t xml:space="preserve"> </w:t>
      </w:r>
      <w:r>
        <w:t>Stat. 4459, 4883-84 (2022).</w:t>
      </w:r>
      <w:r>
        <w:rPr>
          <w:spacing w:val="40"/>
        </w:rPr>
        <w:t xml:space="preserve"> </w:t>
      </w:r>
      <w:r>
        <w:t>When enacting the rider, both the House and Senate Appropriations Committees specifically addressed the need for the rider in direct response to the Administration’s proposal in their respective reports.</w:t>
      </w:r>
    </w:p>
    <w:p w14:paraId="522F008B" w14:textId="77777777" w:rsidR="007C5B54" w:rsidRDefault="00000000">
      <w:pPr>
        <w:pStyle w:val="BodyText"/>
        <w:ind w:left="820"/>
      </w:pPr>
      <w:r>
        <w:t>According</w:t>
      </w:r>
      <w:r>
        <w:rPr>
          <w:spacing w:val="-2"/>
        </w:rPr>
        <w:t xml:space="preserve"> </w:t>
      </w:r>
      <w:r>
        <w:t>to</w:t>
      </w:r>
      <w:r>
        <w:rPr>
          <w:spacing w:val="-1"/>
        </w:rPr>
        <w:t xml:space="preserve"> </w:t>
      </w:r>
      <w:r>
        <w:t>the</w:t>
      </w:r>
      <w:r>
        <w:rPr>
          <w:spacing w:val="-2"/>
        </w:rPr>
        <w:t xml:space="preserve"> </w:t>
      </w:r>
      <w:r>
        <w:t>House Appropriations</w:t>
      </w:r>
      <w:r>
        <w:rPr>
          <w:spacing w:val="-1"/>
        </w:rPr>
        <w:t xml:space="preserve"> </w:t>
      </w:r>
      <w:r>
        <w:rPr>
          <w:spacing w:val="-2"/>
        </w:rPr>
        <w:t>Committee,</w:t>
      </w:r>
    </w:p>
    <w:p w14:paraId="7034B454" w14:textId="77777777" w:rsidR="007C5B54" w:rsidRDefault="007C5B54">
      <w:pPr>
        <w:pStyle w:val="BodyText"/>
        <w:ind w:left="0"/>
      </w:pPr>
    </w:p>
    <w:p w14:paraId="30F6E092" w14:textId="77777777" w:rsidR="007C5B54" w:rsidRDefault="00000000">
      <w:pPr>
        <w:pStyle w:val="BodyText"/>
        <w:ind w:left="820" w:right="866"/>
      </w:pPr>
      <w:r>
        <w:t>While the Committee appreciates the Secretary’s efforts to find efficiencies in NIH research spending, the Administration’s proposal to drastically reduce and cap reimbursement of facilities and administrative (F&amp;A) costs to research institutions is misguided and would have a devastating impact on biomedical research across the country. To ensure that NIH can continue supporting both direct and F&amp;A costs as is their current practice, the bill includes a new general provision directing NIH to continue reimbursing institutions for F&amp;A costs according</w:t>
      </w:r>
      <w:r>
        <w:rPr>
          <w:spacing w:val="-2"/>
        </w:rPr>
        <w:t xml:space="preserve"> </w:t>
      </w:r>
      <w:r>
        <w:t>to</w:t>
      </w:r>
      <w:r>
        <w:rPr>
          <w:spacing w:val="-2"/>
        </w:rPr>
        <w:t xml:space="preserve"> </w:t>
      </w:r>
      <w:r>
        <w:t>the</w:t>
      </w:r>
      <w:r>
        <w:rPr>
          <w:spacing w:val="-1"/>
        </w:rPr>
        <w:t xml:space="preserve"> </w:t>
      </w:r>
      <w:r>
        <w:t>rules</w:t>
      </w:r>
      <w:r>
        <w:rPr>
          <w:spacing w:val="-2"/>
        </w:rPr>
        <w:t xml:space="preserve"> </w:t>
      </w:r>
      <w:r>
        <w:t>and</w:t>
      </w:r>
      <w:r>
        <w:rPr>
          <w:spacing w:val="-2"/>
        </w:rPr>
        <w:t xml:space="preserve"> </w:t>
      </w:r>
      <w:r>
        <w:t>procedures</w:t>
      </w:r>
      <w:r>
        <w:rPr>
          <w:spacing w:val="-2"/>
        </w:rPr>
        <w:t xml:space="preserve"> </w:t>
      </w:r>
      <w:r>
        <w:t>described</w:t>
      </w:r>
      <w:r>
        <w:rPr>
          <w:spacing w:val="-2"/>
        </w:rPr>
        <w:t xml:space="preserve"> </w:t>
      </w:r>
      <w:r>
        <w:t>in</w:t>
      </w:r>
      <w:r>
        <w:rPr>
          <w:spacing w:val="-2"/>
        </w:rPr>
        <w:t xml:space="preserve"> </w:t>
      </w:r>
      <w:r>
        <w:t>45</w:t>
      </w:r>
      <w:r>
        <w:rPr>
          <w:spacing w:val="-2"/>
        </w:rPr>
        <w:t xml:space="preserve"> </w:t>
      </w:r>
      <w:r>
        <w:t>CFR</w:t>
      </w:r>
      <w:r>
        <w:rPr>
          <w:spacing w:val="-2"/>
        </w:rPr>
        <w:t xml:space="preserve"> </w:t>
      </w:r>
      <w:r>
        <w:t>75</w:t>
      </w:r>
      <w:r>
        <w:rPr>
          <w:spacing w:val="-2"/>
        </w:rPr>
        <w:t xml:space="preserve"> </w:t>
      </w:r>
      <w:r>
        <w:t>(</w:t>
      </w:r>
      <w:proofErr w:type="gramStart"/>
      <w:r>
        <w:t>with</w:t>
      </w:r>
      <w:r>
        <w:rPr>
          <w:spacing w:val="-2"/>
        </w:rPr>
        <w:t xml:space="preserve"> </w:t>
      </w:r>
      <w:r>
        <w:t>the</w:t>
      </w:r>
      <w:r>
        <w:rPr>
          <w:spacing w:val="-2"/>
        </w:rPr>
        <w:t xml:space="preserve"> </w:t>
      </w:r>
      <w:r>
        <w:t>exception of</w:t>
      </w:r>
      <w:proofErr w:type="gramEnd"/>
      <w:r>
        <w:t xml:space="preserve"> existing waivers for training grants). This provision also prohibits funds in this Act</w:t>
      </w:r>
      <w:r>
        <w:rPr>
          <w:spacing w:val="-3"/>
        </w:rPr>
        <w:t xml:space="preserve"> </w:t>
      </w:r>
      <w:r>
        <w:t>from</w:t>
      </w:r>
      <w:r>
        <w:rPr>
          <w:spacing w:val="-1"/>
        </w:rPr>
        <w:t xml:space="preserve"> </w:t>
      </w:r>
      <w:r>
        <w:t>being</w:t>
      </w:r>
      <w:r>
        <w:rPr>
          <w:spacing w:val="-1"/>
        </w:rPr>
        <w:t xml:space="preserve"> </w:t>
      </w:r>
      <w:r>
        <w:t>used to</w:t>
      </w:r>
      <w:r>
        <w:rPr>
          <w:spacing w:val="-1"/>
        </w:rPr>
        <w:t xml:space="preserve"> </w:t>
      </w:r>
      <w:r>
        <w:t>implement</w:t>
      </w:r>
      <w:r>
        <w:rPr>
          <w:spacing w:val="-1"/>
        </w:rPr>
        <w:t xml:space="preserve"> </w:t>
      </w:r>
      <w:r>
        <w:t>any</w:t>
      </w:r>
      <w:r>
        <w:rPr>
          <w:spacing w:val="-1"/>
        </w:rPr>
        <w:t xml:space="preserve"> </w:t>
      </w:r>
      <w:r>
        <w:t>further</w:t>
      </w:r>
      <w:r>
        <w:rPr>
          <w:spacing w:val="1"/>
        </w:rPr>
        <w:t xml:space="preserve"> </w:t>
      </w:r>
      <w:r>
        <w:t>caps</w:t>
      </w:r>
      <w:r>
        <w:rPr>
          <w:spacing w:val="-1"/>
        </w:rPr>
        <w:t xml:space="preserve"> </w:t>
      </w:r>
      <w:r>
        <w:t>on</w:t>
      </w:r>
      <w:r>
        <w:rPr>
          <w:spacing w:val="-1"/>
        </w:rPr>
        <w:t xml:space="preserve"> </w:t>
      </w:r>
      <w:r>
        <w:t>F&amp;A</w:t>
      </w:r>
      <w:r>
        <w:rPr>
          <w:spacing w:val="1"/>
        </w:rPr>
        <w:t xml:space="preserve"> </w:t>
      </w:r>
      <w:r>
        <w:t xml:space="preserve">cost </w:t>
      </w:r>
      <w:r>
        <w:rPr>
          <w:spacing w:val="-2"/>
        </w:rPr>
        <w:t>reimbursements.</w:t>
      </w:r>
    </w:p>
    <w:p w14:paraId="0A1203CE" w14:textId="77777777" w:rsidR="007C5B54" w:rsidRDefault="007C5B54">
      <w:pPr>
        <w:pStyle w:val="BodyText"/>
        <w:spacing w:before="1"/>
        <w:ind w:left="0"/>
      </w:pPr>
    </w:p>
    <w:p w14:paraId="7028A33D" w14:textId="77777777" w:rsidR="007C5B54" w:rsidRDefault="00000000">
      <w:pPr>
        <w:pStyle w:val="BodyText"/>
        <w:spacing w:line="480" w:lineRule="auto"/>
      </w:pPr>
      <w:r>
        <w:t>H.R.</w:t>
      </w:r>
      <w:r>
        <w:rPr>
          <w:spacing w:val="-3"/>
        </w:rPr>
        <w:t xml:space="preserve"> </w:t>
      </w:r>
      <w:r>
        <w:t>Rep.</w:t>
      </w:r>
      <w:r>
        <w:rPr>
          <w:spacing w:val="-3"/>
        </w:rPr>
        <w:t xml:space="preserve"> </w:t>
      </w:r>
      <w:r>
        <w:t>No.</w:t>
      </w:r>
      <w:r>
        <w:rPr>
          <w:spacing w:val="-3"/>
        </w:rPr>
        <w:t xml:space="preserve"> </w:t>
      </w:r>
      <w:r>
        <w:t>115-244,</w:t>
      </w:r>
      <w:r>
        <w:rPr>
          <w:spacing w:val="-2"/>
        </w:rPr>
        <w:t xml:space="preserve"> </w:t>
      </w:r>
      <w:r>
        <w:t>at</w:t>
      </w:r>
      <w:r>
        <w:rPr>
          <w:spacing w:val="-3"/>
        </w:rPr>
        <w:t xml:space="preserve"> </w:t>
      </w:r>
      <w:r>
        <w:t>50</w:t>
      </w:r>
      <w:r>
        <w:rPr>
          <w:spacing w:val="-3"/>
        </w:rPr>
        <w:t xml:space="preserve"> </w:t>
      </w:r>
      <w:r>
        <w:t>(2017).</w:t>
      </w:r>
      <w:r>
        <w:rPr>
          <w:spacing w:val="40"/>
        </w:rPr>
        <w:t xml:space="preserve"> </w:t>
      </w:r>
      <w:r>
        <w:t>The</w:t>
      </w:r>
      <w:r>
        <w:rPr>
          <w:spacing w:val="-5"/>
        </w:rPr>
        <w:t xml:space="preserve"> </w:t>
      </w:r>
      <w:r>
        <w:t>Senate</w:t>
      </w:r>
      <w:r>
        <w:rPr>
          <w:spacing w:val="-3"/>
        </w:rPr>
        <w:t xml:space="preserve"> </w:t>
      </w:r>
      <w:r>
        <w:t>Appropriations</w:t>
      </w:r>
      <w:r>
        <w:rPr>
          <w:spacing w:val="-3"/>
        </w:rPr>
        <w:t xml:space="preserve"> </w:t>
      </w:r>
      <w:r>
        <w:t>Committee</w:t>
      </w:r>
      <w:r>
        <w:rPr>
          <w:spacing w:val="-4"/>
        </w:rPr>
        <w:t xml:space="preserve"> </w:t>
      </w:r>
      <w:r>
        <w:t>shared</w:t>
      </w:r>
      <w:r>
        <w:rPr>
          <w:spacing w:val="-3"/>
        </w:rPr>
        <w:t xml:space="preserve"> </w:t>
      </w:r>
      <w:r>
        <w:t>the</w:t>
      </w:r>
      <w:r>
        <w:rPr>
          <w:spacing w:val="-3"/>
        </w:rPr>
        <w:t xml:space="preserve"> </w:t>
      </w:r>
      <w:r>
        <w:t>same sentiment in adopting the rider:</w:t>
      </w:r>
    </w:p>
    <w:p w14:paraId="620B5E35" w14:textId="77777777" w:rsidR="007C5B54" w:rsidRDefault="007C5B54">
      <w:pPr>
        <w:spacing w:line="480" w:lineRule="auto"/>
        <w:sectPr w:rsidR="007C5B54">
          <w:headerReference w:type="default" r:id="rId52"/>
          <w:footerReference w:type="default" r:id="rId53"/>
          <w:pgSz w:w="12240" w:h="15840"/>
          <w:pgMar w:top="1320" w:right="1340" w:bottom="980" w:left="1340" w:header="232" w:footer="785" w:gutter="0"/>
          <w:cols w:space="720"/>
        </w:sectPr>
      </w:pPr>
    </w:p>
    <w:p w14:paraId="692A0B9E" w14:textId="77777777" w:rsidR="007C5B54" w:rsidRDefault="00000000">
      <w:pPr>
        <w:pStyle w:val="BodyText"/>
        <w:spacing w:before="101"/>
        <w:ind w:left="820" w:right="855"/>
      </w:pPr>
      <w:r>
        <w:lastRenderedPageBreak/>
        <w:t>Central to the Administration’s proposal to reduce Federal investments in biomedical research is its proposal to cap the F&amp;A costs of grants, so-called “indirect costs,” at 10 percent. The F&amp;A cost of a grant is intended to cover the indirect</w:t>
      </w:r>
      <w:r>
        <w:rPr>
          <w:spacing w:val="-4"/>
        </w:rPr>
        <w:t xml:space="preserve"> </w:t>
      </w:r>
      <w:r>
        <w:t>costs</w:t>
      </w:r>
      <w:r>
        <w:rPr>
          <w:spacing w:val="-4"/>
        </w:rPr>
        <w:t xml:space="preserve"> </w:t>
      </w:r>
      <w:r>
        <w:t>of</w:t>
      </w:r>
      <w:r>
        <w:rPr>
          <w:spacing w:val="-4"/>
        </w:rPr>
        <w:t xml:space="preserve"> </w:t>
      </w:r>
      <w:r>
        <w:t>biomedical</w:t>
      </w:r>
      <w:r>
        <w:rPr>
          <w:spacing w:val="-4"/>
        </w:rPr>
        <w:t xml:space="preserve"> </w:t>
      </w:r>
      <w:r>
        <w:t>research,</w:t>
      </w:r>
      <w:r>
        <w:rPr>
          <w:spacing w:val="-4"/>
        </w:rPr>
        <w:t xml:space="preserve"> </w:t>
      </w:r>
      <w:r>
        <w:t>ranging</w:t>
      </w:r>
      <w:r>
        <w:rPr>
          <w:spacing w:val="-4"/>
        </w:rPr>
        <w:t xml:space="preserve"> </w:t>
      </w:r>
      <w:r>
        <w:t>from</w:t>
      </w:r>
      <w:r>
        <w:rPr>
          <w:spacing w:val="-4"/>
        </w:rPr>
        <w:t xml:space="preserve"> </w:t>
      </w:r>
      <w:r>
        <w:t>administration</w:t>
      </w:r>
      <w:r>
        <w:rPr>
          <w:spacing w:val="-4"/>
        </w:rPr>
        <w:t xml:space="preserve"> </w:t>
      </w:r>
      <w:r>
        <w:t>and</w:t>
      </w:r>
      <w:r>
        <w:rPr>
          <w:spacing w:val="-4"/>
        </w:rPr>
        <w:t xml:space="preserve"> </w:t>
      </w:r>
      <w:r>
        <w:t>facilities</w:t>
      </w:r>
      <w:r>
        <w:rPr>
          <w:spacing w:val="-4"/>
        </w:rPr>
        <w:t xml:space="preserve"> </w:t>
      </w:r>
      <w:r>
        <w:t>to the</w:t>
      </w:r>
      <w:r>
        <w:rPr>
          <w:spacing w:val="-5"/>
        </w:rPr>
        <w:t xml:space="preserve"> </w:t>
      </w:r>
      <w:r>
        <w:t>cost</w:t>
      </w:r>
      <w:r>
        <w:rPr>
          <w:spacing w:val="-5"/>
        </w:rPr>
        <w:t xml:space="preserve"> </w:t>
      </w:r>
      <w:r>
        <w:t>of</w:t>
      </w:r>
      <w:r>
        <w:rPr>
          <w:spacing w:val="-5"/>
        </w:rPr>
        <w:t xml:space="preserve"> </w:t>
      </w:r>
      <w:r>
        <w:t>equipment</w:t>
      </w:r>
      <w:r>
        <w:rPr>
          <w:spacing w:val="-5"/>
        </w:rPr>
        <w:t xml:space="preserve"> </w:t>
      </w:r>
      <w:r>
        <w:t>shared</w:t>
      </w:r>
      <w:r>
        <w:rPr>
          <w:spacing w:val="-5"/>
        </w:rPr>
        <w:t xml:space="preserve"> </w:t>
      </w:r>
      <w:r>
        <w:t>across</w:t>
      </w:r>
      <w:r>
        <w:rPr>
          <w:spacing w:val="-5"/>
        </w:rPr>
        <w:t xml:space="preserve"> </w:t>
      </w:r>
      <w:r>
        <w:t>multiple</w:t>
      </w:r>
      <w:r>
        <w:rPr>
          <w:spacing w:val="-5"/>
        </w:rPr>
        <w:t xml:space="preserve"> </w:t>
      </w:r>
      <w:r>
        <w:t>researchers.</w:t>
      </w:r>
      <w:r>
        <w:rPr>
          <w:spacing w:val="-4"/>
        </w:rPr>
        <w:t xml:space="preserve"> </w:t>
      </w:r>
      <w:r>
        <w:t>For</w:t>
      </w:r>
      <w:r>
        <w:rPr>
          <w:spacing w:val="-4"/>
        </w:rPr>
        <w:t xml:space="preserve"> </w:t>
      </w:r>
      <w:r>
        <w:t>example,</w:t>
      </w:r>
      <w:r>
        <w:rPr>
          <w:spacing w:val="-5"/>
        </w:rPr>
        <w:t xml:space="preserve"> </w:t>
      </w:r>
      <w:r>
        <w:t>at</w:t>
      </w:r>
      <w:r>
        <w:rPr>
          <w:spacing w:val="-5"/>
        </w:rPr>
        <w:t xml:space="preserve"> </w:t>
      </w:r>
      <w:r>
        <w:t>research facilities focused on making the next breakthrough in cancer treatment, indirect costs supply the air handlers that provide the precise conditions needed to generate therapeutic T cells for immunotherapy trials, complex data systems to analyze and protect patients’ genomic data, and support for the</w:t>
      </w:r>
      <w:r>
        <w:rPr>
          <w:spacing w:val="-1"/>
        </w:rPr>
        <w:t xml:space="preserve"> </w:t>
      </w:r>
      <w:r>
        <w:t>next generation of scientific leaders. The methodology for negotiating indirect costs has been in place since 1965, and rates have remained largely stable across NIH grantees for decades. The Administration’s proposal would radically change the nature of the Federal Government’s relationship with the research community, abandoning the Government’s long-established responsibility for underwriting much of the Nation’s research infrastructure, and jeopardizing biomedical research nationwide. The Committee has not seen any details of the proposal that might explain how it could be accomplished without throwing research programs across the country into disarray. To avoid this possibility, the Committee has included bill language to prohibit HHS from developing or implementing a modified approach to funding F&amp;A costs.</w:t>
      </w:r>
    </w:p>
    <w:p w14:paraId="0D0C899D" w14:textId="77777777" w:rsidR="007C5B54" w:rsidRDefault="007C5B54">
      <w:pPr>
        <w:pStyle w:val="BodyText"/>
        <w:ind w:left="0"/>
      </w:pPr>
    </w:p>
    <w:p w14:paraId="3507FE03" w14:textId="77777777" w:rsidR="007C5B54" w:rsidRDefault="00000000">
      <w:pPr>
        <w:pStyle w:val="BodyText"/>
        <w:spacing w:before="1" w:line="480" w:lineRule="auto"/>
        <w:ind w:right="178"/>
      </w:pPr>
      <w:r>
        <w:t>S. Rep. No. 115-150, at 109 (2017).</w:t>
      </w:r>
      <w:r>
        <w:rPr>
          <w:spacing w:val="40"/>
        </w:rPr>
        <w:t xml:space="preserve"> </w:t>
      </w:r>
      <w:r>
        <w:t>Both committees across both chambers of Congress were clear.</w:t>
      </w:r>
      <w:r>
        <w:rPr>
          <w:spacing w:val="40"/>
        </w:rPr>
        <w:t xml:space="preserve"> </w:t>
      </w:r>
      <w:r>
        <w:t>Not only would they not adopt the budget proposal as written, but they wanted to ensure any</w:t>
      </w:r>
      <w:r>
        <w:rPr>
          <w:spacing w:val="-3"/>
        </w:rPr>
        <w:t xml:space="preserve"> </w:t>
      </w:r>
      <w:r>
        <w:t>future,</w:t>
      </w:r>
      <w:r>
        <w:rPr>
          <w:spacing w:val="-3"/>
        </w:rPr>
        <w:t xml:space="preserve"> </w:t>
      </w:r>
      <w:r>
        <w:t>similar</w:t>
      </w:r>
      <w:r>
        <w:rPr>
          <w:spacing w:val="-3"/>
        </w:rPr>
        <w:t xml:space="preserve"> </w:t>
      </w:r>
      <w:r>
        <w:t>proposals</w:t>
      </w:r>
      <w:r>
        <w:rPr>
          <w:spacing w:val="-3"/>
        </w:rPr>
        <w:t xml:space="preserve"> </w:t>
      </w:r>
      <w:r>
        <w:t>would</w:t>
      </w:r>
      <w:r>
        <w:rPr>
          <w:spacing w:val="-3"/>
        </w:rPr>
        <w:t xml:space="preserve"> </w:t>
      </w:r>
      <w:r>
        <w:t>be</w:t>
      </w:r>
      <w:r>
        <w:rPr>
          <w:spacing w:val="-4"/>
        </w:rPr>
        <w:t xml:space="preserve"> </w:t>
      </w:r>
      <w:r>
        <w:t>contrary</w:t>
      </w:r>
      <w:r>
        <w:rPr>
          <w:spacing w:val="-3"/>
        </w:rPr>
        <w:t xml:space="preserve"> </w:t>
      </w:r>
      <w:r>
        <w:t>to</w:t>
      </w:r>
      <w:r>
        <w:rPr>
          <w:spacing w:val="-3"/>
        </w:rPr>
        <w:t xml:space="preserve"> </w:t>
      </w:r>
      <w:r>
        <w:t>law,</w:t>
      </w:r>
      <w:r>
        <w:rPr>
          <w:spacing w:val="-3"/>
        </w:rPr>
        <w:t xml:space="preserve"> </w:t>
      </w:r>
      <w:r>
        <w:t>not</w:t>
      </w:r>
      <w:r>
        <w:rPr>
          <w:spacing w:val="-3"/>
        </w:rPr>
        <w:t xml:space="preserve"> </w:t>
      </w:r>
      <w:r>
        <w:t>just</w:t>
      </w:r>
      <w:r>
        <w:rPr>
          <w:spacing w:val="-3"/>
        </w:rPr>
        <w:t xml:space="preserve"> </w:t>
      </w:r>
      <w:r>
        <w:t>regulation.</w:t>
      </w:r>
      <w:r>
        <w:rPr>
          <w:spacing w:val="40"/>
        </w:rPr>
        <w:t xml:space="preserve"> </w:t>
      </w:r>
      <w:r>
        <w:t>Congress’</w:t>
      </w:r>
      <w:r>
        <w:rPr>
          <w:spacing w:val="-3"/>
        </w:rPr>
        <w:t xml:space="preserve"> </w:t>
      </w:r>
      <w:r>
        <w:t>rebuke</w:t>
      </w:r>
      <w:r>
        <w:rPr>
          <w:spacing w:val="-4"/>
        </w:rPr>
        <w:t xml:space="preserve"> </w:t>
      </w:r>
      <w:r>
        <w:t>of the first Trump Administration’s proposal to slash and cap was patently clear.</w:t>
      </w:r>
    </w:p>
    <w:p w14:paraId="0EA898DA" w14:textId="77777777" w:rsidR="007C5B54" w:rsidRDefault="00000000">
      <w:pPr>
        <w:pStyle w:val="BodyText"/>
        <w:ind w:left="820"/>
      </w:pPr>
      <w:r>
        <w:t>Turning</w:t>
      </w:r>
      <w:r>
        <w:rPr>
          <w:spacing w:val="-3"/>
        </w:rPr>
        <w:t xml:space="preserve"> </w:t>
      </w:r>
      <w:r>
        <w:t>to the</w:t>
      </w:r>
      <w:r>
        <w:rPr>
          <w:spacing w:val="-1"/>
        </w:rPr>
        <w:t xml:space="preserve"> </w:t>
      </w:r>
      <w:r>
        <w:t>language</w:t>
      </w:r>
      <w:r>
        <w:rPr>
          <w:spacing w:val="1"/>
        </w:rPr>
        <w:t xml:space="preserve"> </w:t>
      </w:r>
      <w:r>
        <w:t>of</w:t>
      </w:r>
      <w:r>
        <w:rPr>
          <w:spacing w:val="-1"/>
        </w:rPr>
        <w:t xml:space="preserve"> </w:t>
      </w:r>
      <w:r>
        <w:t>the</w:t>
      </w:r>
      <w:r>
        <w:rPr>
          <w:spacing w:val="-2"/>
        </w:rPr>
        <w:t xml:space="preserve"> </w:t>
      </w:r>
      <w:r>
        <w:t>rider</w:t>
      </w:r>
      <w:r>
        <w:rPr>
          <w:spacing w:val="-1"/>
        </w:rPr>
        <w:t xml:space="preserve"> </w:t>
      </w:r>
      <w:r>
        <w:t xml:space="preserve">itself, Congress </w:t>
      </w:r>
      <w:r>
        <w:rPr>
          <w:spacing w:val="-2"/>
        </w:rPr>
        <w:t>provided:</w:t>
      </w:r>
    </w:p>
    <w:p w14:paraId="74FC9BEA" w14:textId="77777777" w:rsidR="007C5B54" w:rsidRDefault="007C5B54">
      <w:pPr>
        <w:pStyle w:val="BodyText"/>
        <w:ind w:left="0"/>
      </w:pPr>
    </w:p>
    <w:p w14:paraId="19F64D1B" w14:textId="77777777" w:rsidR="007C5B54" w:rsidRDefault="00000000">
      <w:pPr>
        <w:pStyle w:val="BodyText"/>
        <w:ind w:left="820" w:right="896"/>
      </w:pPr>
      <w:r>
        <w:t>In making Federal financial assistance, the provisions relating to indirect costs in part 75 of title 45, Code of Federal Regulations, including with respect to the approval of deviations from negotiated rates, shall continue to apply to the National Institutes of Health to the same extent and in the same manner as such provisions</w:t>
      </w:r>
      <w:r>
        <w:rPr>
          <w:spacing w:val="-3"/>
        </w:rPr>
        <w:t xml:space="preserve"> </w:t>
      </w:r>
      <w:r>
        <w:t>were</w:t>
      </w:r>
      <w:r>
        <w:rPr>
          <w:spacing w:val="-5"/>
        </w:rPr>
        <w:t xml:space="preserve"> </w:t>
      </w:r>
      <w:r>
        <w:t>applied</w:t>
      </w:r>
      <w:r>
        <w:rPr>
          <w:spacing w:val="-3"/>
        </w:rPr>
        <w:t xml:space="preserve"> </w:t>
      </w:r>
      <w:r>
        <w:t>in</w:t>
      </w:r>
      <w:r>
        <w:rPr>
          <w:spacing w:val="-3"/>
        </w:rPr>
        <w:t xml:space="preserve"> </w:t>
      </w:r>
      <w:r>
        <w:t>the</w:t>
      </w:r>
      <w:r>
        <w:rPr>
          <w:spacing w:val="-3"/>
        </w:rPr>
        <w:t xml:space="preserve"> </w:t>
      </w:r>
      <w:r>
        <w:t>third</w:t>
      </w:r>
      <w:r>
        <w:rPr>
          <w:spacing w:val="-3"/>
        </w:rPr>
        <w:t xml:space="preserve"> </w:t>
      </w:r>
      <w:r>
        <w:t>quarter</w:t>
      </w:r>
      <w:r>
        <w:rPr>
          <w:spacing w:val="-3"/>
        </w:rPr>
        <w:t xml:space="preserve"> </w:t>
      </w:r>
      <w:r>
        <w:t>of</w:t>
      </w:r>
      <w:r>
        <w:rPr>
          <w:spacing w:val="-3"/>
        </w:rPr>
        <w:t xml:space="preserve"> </w:t>
      </w:r>
      <w:r>
        <w:t>fiscal</w:t>
      </w:r>
      <w:r>
        <w:rPr>
          <w:spacing w:val="-3"/>
        </w:rPr>
        <w:t xml:space="preserve"> </w:t>
      </w:r>
      <w:r>
        <w:t>year</w:t>
      </w:r>
      <w:r>
        <w:rPr>
          <w:spacing w:val="-3"/>
        </w:rPr>
        <w:t xml:space="preserve"> </w:t>
      </w:r>
      <w:r>
        <w:t>2017.</w:t>
      </w:r>
      <w:r>
        <w:rPr>
          <w:spacing w:val="-1"/>
        </w:rPr>
        <w:t xml:space="preserve"> </w:t>
      </w:r>
      <w:r>
        <w:t>None</w:t>
      </w:r>
      <w:r>
        <w:rPr>
          <w:spacing w:val="-5"/>
        </w:rPr>
        <w:t xml:space="preserve"> </w:t>
      </w:r>
      <w:r>
        <w:t>of</w:t>
      </w:r>
      <w:r>
        <w:rPr>
          <w:spacing w:val="-3"/>
        </w:rPr>
        <w:t xml:space="preserve"> </w:t>
      </w:r>
      <w:r>
        <w:t>the</w:t>
      </w:r>
      <w:r>
        <w:rPr>
          <w:spacing w:val="-3"/>
        </w:rPr>
        <w:t xml:space="preserve"> </w:t>
      </w:r>
      <w:r>
        <w:t>funds appropriated in this or prior Acts or otherwise made available to the Department of Health and Human Services or to any department or agency may be used to develop or implement a modified approach to such provisions, or to intentionally or substantially expand the fiscal effect of the approval of such deviations from negotiated rates beyond the proportional effect of such approvals in such quarter.</w:t>
      </w:r>
    </w:p>
    <w:p w14:paraId="18F8CA45" w14:textId="77777777" w:rsidR="007C5B54" w:rsidRDefault="007C5B54">
      <w:pPr>
        <w:sectPr w:rsidR="007C5B54">
          <w:headerReference w:type="default" r:id="rId54"/>
          <w:footerReference w:type="default" r:id="rId55"/>
          <w:pgSz w:w="12240" w:h="15840"/>
          <w:pgMar w:top="1320" w:right="1340" w:bottom="980" w:left="1340" w:header="232" w:footer="785" w:gutter="0"/>
          <w:cols w:space="720"/>
        </w:sectPr>
      </w:pPr>
    </w:p>
    <w:p w14:paraId="1B747B28" w14:textId="77777777" w:rsidR="007C5B54" w:rsidRDefault="00000000">
      <w:pPr>
        <w:pStyle w:val="BodyText"/>
        <w:spacing w:before="101" w:line="480" w:lineRule="auto"/>
        <w:ind w:right="337"/>
      </w:pPr>
      <w:r>
        <w:lastRenderedPageBreak/>
        <w:t>Further</w:t>
      </w:r>
      <w:r>
        <w:rPr>
          <w:spacing w:val="-3"/>
        </w:rPr>
        <w:t xml:space="preserve"> </w:t>
      </w:r>
      <w:r>
        <w:t>Consolidated</w:t>
      </w:r>
      <w:r>
        <w:rPr>
          <w:spacing w:val="-3"/>
        </w:rPr>
        <w:t xml:space="preserve"> </w:t>
      </w:r>
      <w:r>
        <w:t>Appropriations</w:t>
      </w:r>
      <w:r>
        <w:rPr>
          <w:spacing w:val="-3"/>
        </w:rPr>
        <w:t xml:space="preserve"> </w:t>
      </w:r>
      <w:r>
        <w:t>Act,</w:t>
      </w:r>
      <w:r>
        <w:rPr>
          <w:spacing w:val="-3"/>
        </w:rPr>
        <w:t xml:space="preserve"> </w:t>
      </w:r>
      <w:r>
        <w:t>2024,</w:t>
      </w:r>
      <w:r>
        <w:rPr>
          <w:spacing w:val="-3"/>
        </w:rPr>
        <w:t xml:space="preserve"> </w:t>
      </w:r>
      <w:r>
        <w:t>Pub.</w:t>
      </w:r>
      <w:r>
        <w:rPr>
          <w:spacing w:val="-3"/>
        </w:rPr>
        <w:t xml:space="preserve"> </w:t>
      </w:r>
      <w:r>
        <w:t>L.</w:t>
      </w:r>
      <w:r>
        <w:rPr>
          <w:spacing w:val="-3"/>
        </w:rPr>
        <w:t xml:space="preserve"> </w:t>
      </w:r>
      <w:r>
        <w:t>No.</w:t>
      </w:r>
      <w:r>
        <w:rPr>
          <w:spacing w:val="-3"/>
        </w:rPr>
        <w:t xml:space="preserve"> </w:t>
      </w:r>
      <w:r>
        <w:t>118-47,</w:t>
      </w:r>
      <w:r>
        <w:rPr>
          <w:spacing w:val="-3"/>
        </w:rPr>
        <w:t xml:space="preserve"> </w:t>
      </w:r>
      <w:r>
        <w:t>§</w:t>
      </w:r>
      <w:r>
        <w:rPr>
          <w:spacing w:val="-3"/>
        </w:rPr>
        <w:t xml:space="preserve"> </w:t>
      </w:r>
      <w:r>
        <w:t>224,</w:t>
      </w:r>
      <w:r>
        <w:rPr>
          <w:spacing w:val="-1"/>
        </w:rPr>
        <w:t xml:space="preserve"> </w:t>
      </w:r>
      <w:r>
        <w:t>138</w:t>
      </w:r>
      <w:r>
        <w:rPr>
          <w:spacing w:val="-3"/>
        </w:rPr>
        <w:t xml:space="preserve"> </w:t>
      </w:r>
      <w:r>
        <w:t>Stat.</w:t>
      </w:r>
      <w:r>
        <w:rPr>
          <w:spacing w:val="-3"/>
        </w:rPr>
        <w:t xml:space="preserve"> </w:t>
      </w:r>
      <w:r>
        <w:t>460,</w:t>
      </w:r>
      <w:r>
        <w:rPr>
          <w:spacing w:val="-3"/>
        </w:rPr>
        <w:t xml:space="preserve"> </w:t>
      </w:r>
      <w:r>
        <w:t xml:space="preserve">677. This rider contains </w:t>
      </w:r>
      <w:proofErr w:type="gramStart"/>
      <w:r>
        <w:t>three,</w:t>
      </w:r>
      <w:proofErr w:type="gramEnd"/>
      <w:r>
        <w:t xml:space="preserve"> overlapping provisions meant to restrict NIH’s ability to enact an across-the-board rate reduction.</w:t>
      </w:r>
    </w:p>
    <w:p w14:paraId="5EA568F3" w14:textId="77777777" w:rsidR="007C5B54" w:rsidRDefault="00000000">
      <w:pPr>
        <w:pStyle w:val="BodyText"/>
        <w:spacing w:line="480" w:lineRule="auto"/>
        <w:ind w:firstLine="719"/>
      </w:pPr>
      <w:r>
        <w:t>Taking each in turn, Congress first mandated, “with respect to the approval of deviations from</w:t>
      </w:r>
      <w:r>
        <w:rPr>
          <w:spacing w:val="-3"/>
        </w:rPr>
        <w:t xml:space="preserve"> </w:t>
      </w:r>
      <w:r>
        <w:t>negotiated</w:t>
      </w:r>
      <w:r>
        <w:rPr>
          <w:spacing w:val="-3"/>
        </w:rPr>
        <w:t xml:space="preserve"> </w:t>
      </w:r>
      <w:r>
        <w:t>rates,</w:t>
      </w:r>
      <w:r>
        <w:rPr>
          <w:spacing w:val="-3"/>
        </w:rPr>
        <w:t xml:space="preserve"> </w:t>
      </w:r>
      <w:r>
        <w:t>[45</w:t>
      </w:r>
      <w:r>
        <w:rPr>
          <w:spacing w:val="-3"/>
        </w:rPr>
        <w:t xml:space="preserve"> </w:t>
      </w:r>
      <w:r>
        <w:t>C.F.R.</w:t>
      </w:r>
      <w:r>
        <w:rPr>
          <w:spacing w:val="-3"/>
        </w:rPr>
        <w:t xml:space="preserve"> </w:t>
      </w:r>
      <w:r>
        <w:t>§</w:t>
      </w:r>
      <w:r>
        <w:rPr>
          <w:spacing w:val="-3"/>
        </w:rPr>
        <w:t xml:space="preserve"> </w:t>
      </w:r>
      <w:r>
        <w:t>75]</w:t>
      </w:r>
      <w:r>
        <w:rPr>
          <w:spacing w:val="-4"/>
        </w:rPr>
        <w:t xml:space="preserve"> </w:t>
      </w:r>
      <w:r>
        <w:t>shall</w:t>
      </w:r>
      <w:r>
        <w:rPr>
          <w:spacing w:val="-3"/>
        </w:rPr>
        <w:t xml:space="preserve"> </w:t>
      </w:r>
      <w:r>
        <w:t>continue</w:t>
      </w:r>
      <w:r>
        <w:rPr>
          <w:spacing w:val="-4"/>
        </w:rPr>
        <w:t xml:space="preserve"> </w:t>
      </w:r>
      <w:r>
        <w:t>to</w:t>
      </w:r>
      <w:r>
        <w:rPr>
          <w:spacing w:val="-3"/>
        </w:rPr>
        <w:t xml:space="preserve"> </w:t>
      </w:r>
      <w:r>
        <w:t>apply</w:t>
      </w:r>
      <w:r>
        <w:rPr>
          <w:spacing w:val="-3"/>
        </w:rPr>
        <w:t xml:space="preserve"> </w:t>
      </w:r>
      <w:r>
        <w:t>to</w:t>
      </w:r>
      <w:r>
        <w:rPr>
          <w:spacing w:val="-3"/>
        </w:rPr>
        <w:t xml:space="preserve"> </w:t>
      </w:r>
      <w:r>
        <w:t>the</w:t>
      </w:r>
      <w:r>
        <w:rPr>
          <w:spacing w:val="-4"/>
        </w:rPr>
        <w:t xml:space="preserve"> </w:t>
      </w:r>
      <w:r>
        <w:t>National</w:t>
      </w:r>
      <w:r>
        <w:rPr>
          <w:spacing w:val="-3"/>
        </w:rPr>
        <w:t xml:space="preserve"> </w:t>
      </w:r>
      <w:r>
        <w:t>Institutes</w:t>
      </w:r>
      <w:r>
        <w:rPr>
          <w:spacing w:val="-3"/>
        </w:rPr>
        <w:t xml:space="preserve"> </w:t>
      </w:r>
      <w:r>
        <w:t>of</w:t>
      </w:r>
      <w:r>
        <w:rPr>
          <w:spacing w:val="-3"/>
        </w:rPr>
        <w:t xml:space="preserve"> </w:t>
      </w:r>
      <w:r>
        <w:t>Health to the</w:t>
      </w:r>
      <w:r>
        <w:rPr>
          <w:spacing w:val="-1"/>
        </w:rPr>
        <w:t xml:space="preserve"> </w:t>
      </w:r>
      <w:r>
        <w:t>same extent and in the same manner as such provisions were</w:t>
      </w:r>
      <w:r>
        <w:rPr>
          <w:spacing w:val="-2"/>
        </w:rPr>
        <w:t xml:space="preserve"> </w:t>
      </w:r>
      <w:r>
        <w:t>applied in the third quarter of fiscal year 2017.”</w:t>
      </w:r>
      <w:r>
        <w:rPr>
          <w:spacing w:val="40"/>
        </w:rPr>
        <w:t xml:space="preserve"> </w:t>
      </w:r>
      <w:r>
        <w:t>As described above, the Rate Change Notice failed to comply with 45 C.F.R.</w:t>
      </w:r>
    </w:p>
    <w:p w14:paraId="0AB80DB2" w14:textId="77777777" w:rsidR="007C5B54" w:rsidRDefault="00000000">
      <w:pPr>
        <w:pStyle w:val="BodyText"/>
        <w:spacing w:line="480" w:lineRule="auto"/>
        <w:rPr>
          <w:i/>
        </w:rPr>
      </w:pPr>
      <w:r>
        <w:t>§ 75.414(c).</w:t>
      </w:r>
      <w:r>
        <w:rPr>
          <w:spacing w:val="40"/>
        </w:rPr>
        <w:t xml:space="preserve"> </w:t>
      </w:r>
      <w:r>
        <w:t>If looking for further confirmation, Congress intended the rider to prevent the Administration</w:t>
      </w:r>
      <w:r>
        <w:rPr>
          <w:spacing w:val="-3"/>
        </w:rPr>
        <w:t xml:space="preserve"> </w:t>
      </w:r>
      <w:r>
        <w:t>from</w:t>
      </w:r>
      <w:r>
        <w:rPr>
          <w:spacing w:val="-3"/>
        </w:rPr>
        <w:t xml:space="preserve"> </w:t>
      </w:r>
      <w:r>
        <w:t>implementing</w:t>
      </w:r>
      <w:r>
        <w:rPr>
          <w:spacing w:val="-3"/>
        </w:rPr>
        <w:t xml:space="preserve"> </w:t>
      </w:r>
      <w:r>
        <w:t>the</w:t>
      </w:r>
      <w:r>
        <w:rPr>
          <w:spacing w:val="-4"/>
        </w:rPr>
        <w:t xml:space="preserve"> </w:t>
      </w:r>
      <w:r>
        <w:t>proposed</w:t>
      </w:r>
      <w:r>
        <w:rPr>
          <w:spacing w:val="-3"/>
        </w:rPr>
        <w:t xml:space="preserve"> </w:t>
      </w:r>
      <w:r>
        <w:t>10%</w:t>
      </w:r>
      <w:r>
        <w:rPr>
          <w:spacing w:val="-4"/>
        </w:rPr>
        <w:t xml:space="preserve"> </w:t>
      </w:r>
      <w:r>
        <w:t>cap,</w:t>
      </w:r>
      <w:r>
        <w:rPr>
          <w:spacing w:val="-3"/>
        </w:rPr>
        <w:t xml:space="preserve"> </w:t>
      </w:r>
      <w:r>
        <w:t>or</w:t>
      </w:r>
      <w:r>
        <w:rPr>
          <w:spacing w:val="-2"/>
        </w:rPr>
        <w:t xml:space="preserve"> </w:t>
      </w:r>
      <w:r>
        <w:t>any</w:t>
      </w:r>
      <w:r>
        <w:rPr>
          <w:spacing w:val="-3"/>
        </w:rPr>
        <w:t xml:space="preserve"> </w:t>
      </w:r>
      <w:r>
        <w:t>similar</w:t>
      </w:r>
      <w:r>
        <w:rPr>
          <w:spacing w:val="-5"/>
        </w:rPr>
        <w:t xml:space="preserve"> </w:t>
      </w:r>
      <w:r>
        <w:t>cap,</w:t>
      </w:r>
      <w:r>
        <w:rPr>
          <w:spacing w:val="-3"/>
        </w:rPr>
        <w:t xml:space="preserve"> </w:t>
      </w:r>
      <w:r>
        <w:t>as</w:t>
      </w:r>
      <w:r>
        <w:rPr>
          <w:spacing w:val="-3"/>
        </w:rPr>
        <w:t xml:space="preserve"> </w:t>
      </w:r>
      <w:r>
        <w:t>violative</w:t>
      </w:r>
      <w:r>
        <w:rPr>
          <w:spacing w:val="-3"/>
        </w:rPr>
        <w:t xml:space="preserve"> </w:t>
      </w:r>
      <w:r>
        <w:t>of</w:t>
      </w:r>
      <w:r>
        <w:rPr>
          <w:spacing w:val="-5"/>
        </w:rPr>
        <w:t xml:space="preserve"> </w:t>
      </w:r>
      <w:r>
        <w:t>the provisions of 45 C.F.R. § 75. Otherwise, passing such a statute would be meaningless and ineffective in addressing congressional concerns regarding the Administration’s efforts to cap ICRs.</w:t>
      </w:r>
      <w:r>
        <w:rPr>
          <w:spacing w:val="40"/>
        </w:rPr>
        <w:t xml:space="preserve"> </w:t>
      </w:r>
      <w:r>
        <w:t>Congress does not pass meaningless statutes.</w:t>
      </w:r>
      <w:r>
        <w:rPr>
          <w:spacing w:val="40"/>
        </w:rPr>
        <w:t xml:space="preserve"> </w:t>
      </w:r>
      <w:r>
        <w:rPr>
          <w:u w:val="single"/>
        </w:rPr>
        <w:t>See, e.g.</w:t>
      </w:r>
      <w:r>
        <w:t xml:space="preserve">, </w:t>
      </w:r>
      <w:r>
        <w:rPr>
          <w:u w:val="single"/>
        </w:rPr>
        <w:t>Plaut v. Spendthrift Farm, Inc.</w:t>
      </w:r>
      <w:r>
        <w:rPr>
          <w:i/>
        </w:rPr>
        <w:t>,</w:t>
      </w:r>
    </w:p>
    <w:p w14:paraId="51F209DB" w14:textId="77777777" w:rsidR="007C5B54" w:rsidRDefault="00000000">
      <w:pPr>
        <w:pStyle w:val="BodyText"/>
        <w:spacing w:before="1"/>
      </w:pPr>
      <w:r>
        <w:t>514</w:t>
      </w:r>
      <w:r>
        <w:rPr>
          <w:spacing w:val="-3"/>
        </w:rPr>
        <w:t xml:space="preserve"> </w:t>
      </w:r>
      <w:r>
        <w:t>U.S. 211, 216</w:t>
      </w:r>
      <w:r>
        <w:rPr>
          <w:spacing w:val="-1"/>
        </w:rPr>
        <w:t xml:space="preserve"> </w:t>
      </w:r>
      <w:r>
        <w:t>(1995);</w:t>
      </w:r>
      <w:r>
        <w:rPr>
          <w:spacing w:val="1"/>
        </w:rPr>
        <w:t xml:space="preserve"> </w:t>
      </w:r>
      <w:r>
        <w:rPr>
          <w:u w:val="single"/>
        </w:rPr>
        <w:t>Rumsfeld v. FAIR</w:t>
      </w:r>
      <w:r>
        <w:t>,</w:t>
      </w:r>
      <w:r>
        <w:rPr>
          <w:spacing w:val="-1"/>
        </w:rPr>
        <w:t xml:space="preserve"> </w:t>
      </w:r>
      <w:r>
        <w:t>547</w:t>
      </w:r>
      <w:r>
        <w:rPr>
          <w:spacing w:val="2"/>
        </w:rPr>
        <w:t xml:space="preserve"> </w:t>
      </w:r>
      <w:r>
        <w:t>U.S. 47, 57</w:t>
      </w:r>
      <w:r>
        <w:rPr>
          <w:spacing w:val="-1"/>
        </w:rPr>
        <w:t xml:space="preserve"> </w:t>
      </w:r>
      <w:r>
        <w:t>(2006).</w:t>
      </w:r>
      <w:r>
        <w:rPr>
          <w:spacing w:val="60"/>
        </w:rPr>
        <w:t xml:space="preserve"> </w:t>
      </w:r>
      <w:r>
        <w:t xml:space="preserve">The </w:t>
      </w:r>
      <w:r>
        <w:rPr>
          <w:spacing w:val="-2"/>
        </w:rPr>
        <w:t>Trump</w:t>
      </w:r>
    </w:p>
    <w:p w14:paraId="4D70E622" w14:textId="77777777" w:rsidR="007C5B54" w:rsidRDefault="007C5B54">
      <w:pPr>
        <w:pStyle w:val="BodyText"/>
        <w:ind w:left="0"/>
      </w:pPr>
    </w:p>
    <w:p w14:paraId="7F397C71" w14:textId="77777777" w:rsidR="007C5B54" w:rsidRDefault="00000000">
      <w:pPr>
        <w:pStyle w:val="BodyText"/>
      </w:pPr>
      <w:r>
        <w:t>Administration</w:t>
      </w:r>
      <w:r>
        <w:rPr>
          <w:spacing w:val="-2"/>
        </w:rPr>
        <w:t xml:space="preserve"> </w:t>
      </w:r>
      <w:r>
        <w:t>previously</w:t>
      </w:r>
      <w:r>
        <w:rPr>
          <w:spacing w:val="-1"/>
        </w:rPr>
        <w:t xml:space="preserve"> </w:t>
      </w:r>
      <w:r>
        <w:t>unequivocally</w:t>
      </w:r>
      <w:r>
        <w:rPr>
          <w:spacing w:val="-1"/>
        </w:rPr>
        <w:t xml:space="preserve"> </w:t>
      </w:r>
      <w:r>
        <w:t>agreed,</w:t>
      </w:r>
      <w:r>
        <w:rPr>
          <w:spacing w:val="-1"/>
        </w:rPr>
        <w:t xml:space="preserve"> </w:t>
      </w:r>
      <w:r>
        <w:t>including</w:t>
      </w:r>
      <w:r>
        <w:rPr>
          <w:spacing w:val="-1"/>
        </w:rPr>
        <w:t xml:space="preserve"> </w:t>
      </w:r>
      <w:r>
        <w:t>in</w:t>
      </w:r>
      <w:r>
        <w:rPr>
          <w:spacing w:val="-1"/>
        </w:rPr>
        <w:t xml:space="preserve"> </w:t>
      </w:r>
      <w:r>
        <w:t>its</w:t>
      </w:r>
      <w:r>
        <w:rPr>
          <w:spacing w:val="-1"/>
        </w:rPr>
        <w:t xml:space="preserve"> </w:t>
      </w:r>
      <w:r>
        <w:t>2019</w:t>
      </w:r>
      <w:r>
        <w:rPr>
          <w:spacing w:val="-1"/>
        </w:rPr>
        <w:t xml:space="preserve"> </w:t>
      </w:r>
      <w:r>
        <w:t>budget</w:t>
      </w:r>
      <w:r>
        <w:rPr>
          <w:spacing w:val="-1"/>
        </w:rPr>
        <w:t xml:space="preserve"> </w:t>
      </w:r>
      <w:r>
        <w:rPr>
          <w:spacing w:val="-2"/>
        </w:rPr>
        <w:t>proposal:</w:t>
      </w:r>
    </w:p>
    <w:p w14:paraId="5B67EFF0" w14:textId="77777777" w:rsidR="007C5B54" w:rsidRDefault="007C5B54">
      <w:pPr>
        <w:pStyle w:val="BodyText"/>
        <w:ind w:left="0"/>
      </w:pPr>
    </w:p>
    <w:p w14:paraId="3D6CB1D0" w14:textId="77777777" w:rsidR="007C5B54" w:rsidRDefault="00000000">
      <w:pPr>
        <w:pStyle w:val="BodyText"/>
        <w:ind w:left="820" w:right="829"/>
      </w:pPr>
      <w:r>
        <w:t>For the past two years, NIH has been prohibited by law from reducing grantee administrative</w:t>
      </w:r>
      <w:r>
        <w:rPr>
          <w:spacing w:val="-5"/>
        </w:rPr>
        <w:t xml:space="preserve"> </w:t>
      </w:r>
      <w:r>
        <w:t>costs</w:t>
      </w:r>
      <w:r>
        <w:rPr>
          <w:spacing w:val="-4"/>
        </w:rPr>
        <w:t xml:space="preserve"> </w:t>
      </w:r>
      <w:r>
        <w:t>and</w:t>
      </w:r>
      <w:r>
        <w:rPr>
          <w:spacing w:val="-2"/>
        </w:rPr>
        <w:t xml:space="preserve"> </w:t>
      </w:r>
      <w:r>
        <w:t>shifting</w:t>
      </w:r>
      <w:r>
        <w:rPr>
          <w:spacing w:val="-4"/>
        </w:rPr>
        <w:t xml:space="preserve"> </w:t>
      </w:r>
      <w:r>
        <w:t>these</w:t>
      </w:r>
      <w:r>
        <w:rPr>
          <w:spacing w:val="-6"/>
        </w:rPr>
        <w:t xml:space="preserve"> </w:t>
      </w:r>
      <w:r>
        <w:t>resources</w:t>
      </w:r>
      <w:r>
        <w:rPr>
          <w:spacing w:val="-4"/>
        </w:rPr>
        <w:t xml:space="preserve"> </w:t>
      </w:r>
      <w:r>
        <w:t>to</w:t>
      </w:r>
      <w:r>
        <w:rPr>
          <w:spacing w:val="-4"/>
        </w:rPr>
        <w:t xml:space="preserve"> </w:t>
      </w:r>
      <w:r>
        <w:t>support</w:t>
      </w:r>
      <w:r>
        <w:rPr>
          <w:spacing w:val="-4"/>
        </w:rPr>
        <w:t xml:space="preserve"> </w:t>
      </w:r>
      <w:r>
        <w:t>direct</w:t>
      </w:r>
      <w:r>
        <w:rPr>
          <w:spacing w:val="-4"/>
        </w:rPr>
        <w:t xml:space="preserve"> </w:t>
      </w:r>
      <w:r>
        <w:t>research</w:t>
      </w:r>
      <w:r>
        <w:rPr>
          <w:spacing w:val="-2"/>
        </w:rPr>
        <w:t xml:space="preserve"> </w:t>
      </w:r>
      <w:r>
        <w:t>on</w:t>
      </w:r>
      <w:r>
        <w:rPr>
          <w:spacing w:val="-4"/>
        </w:rPr>
        <w:t xml:space="preserve"> </w:t>
      </w:r>
      <w:r>
        <w:t xml:space="preserve">high impact areas, such as cancer, Alzheimer’s disease, and heart disease. The Congress imposed this prohibition, which limits NIH’s ability to maximize its support of direct biomedical research. The Budget proposes to eliminate the current prohibition, which would give NIH the flexibility to support more direct research while encouraging research institutions to improve the efficiency of </w:t>
      </w:r>
      <w:r>
        <w:rPr>
          <w:spacing w:val="-2"/>
        </w:rPr>
        <w:t>operations</w:t>
      </w:r>
    </w:p>
    <w:p w14:paraId="0DEE5A6C" w14:textId="77777777" w:rsidR="007C5B54" w:rsidRDefault="007C5B54">
      <w:pPr>
        <w:pStyle w:val="BodyText"/>
        <w:ind w:left="0"/>
      </w:pPr>
    </w:p>
    <w:p w14:paraId="0C0F9D41" w14:textId="77777777" w:rsidR="007C5B54" w:rsidRDefault="00000000">
      <w:pPr>
        <w:pStyle w:val="BodyText"/>
      </w:pPr>
      <w:r>
        <w:t>Office</w:t>
      </w:r>
      <w:r>
        <w:rPr>
          <w:spacing w:val="-4"/>
        </w:rPr>
        <w:t xml:space="preserve"> </w:t>
      </w:r>
      <w:r>
        <w:t>of</w:t>
      </w:r>
      <w:r>
        <w:rPr>
          <w:spacing w:val="-1"/>
        </w:rPr>
        <w:t xml:space="preserve"> </w:t>
      </w:r>
      <w:r>
        <w:t>Management</w:t>
      </w:r>
      <w:r>
        <w:rPr>
          <w:spacing w:val="-1"/>
        </w:rPr>
        <w:t xml:space="preserve"> </w:t>
      </w:r>
      <w:r>
        <w:t>&amp;</w:t>
      </w:r>
      <w:r>
        <w:rPr>
          <w:spacing w:val="1"/>
        </w:rPr>
        <w:t xml:space="preserve"> </w:t>
      </w:r>
      <w:r>
        <w:t>Budget,</w:t>
      </w:r>
      <w:r>
        <w:rPr>
          <w:spacing w:val="1"/>
        </w:rPr>
        <w:t xml:space="preserve"> </w:t>
      </w:r>
      <w:r>
        <w:rPr>
          <w:u w:val="single"/>
        </w:rPr>
        <w:t>Major</w:t>
      </w:r>
      <w:r>
        <w:rPr>
          <w:spacing w:val="-1"/>
          <w:u w:val="single"/>
        </w:rPr>
        <w:t xml:space="preserve"> </w:t>
      </w:r>
      <w:r>
        <w:rPr>
          <w:u w:val="single"/>
        </w:rPr>
        <w:t>Savings</w:t>
      </w:r>
      <w:r>
        <w:rPr>
          <w:spacing w:val="-1"/>
          <w:u w:val="single"/>
        </w:rPr>
        <w:t xml:space="preserve"> </w:t>
      </w:r>
      <w:r>
        <w:rPr>
          <w:u w:val="single"/>
        </w:rPr>
        <w:t>and</w:t>
      </w:r>
      <w:r>
        <w:rPr>
          <w:spacing w:val="-1"/>
          <w:u w:val="single"/>
        </w:rPr>
        <w:t xml:space="preserve"> </w:t>
      </w:r>
      <w:r>
        <w:rPr>
          <w:u w:val="single"/>
        </w:rPr>
        <w:t>Reforms:</w:t>
      </w:r>
      <w:r>
        <w:rPr>
          <w:spacing w:val="-1"/>
          <w:u w:val="single"/>
        </w:rPr>
        <w:t xml:space="preserve"> </w:t>
      </w:r>
      <w:r>
        <w:rPr>
          <w:u w:val="single"/>
        </w:rPr>
        <w:t>Budget</w:t>
      </w:r>
      <w:r>
        <w:rPr>
          <w:spacing w:val="-1"/>
          <w:u w:val="single"/>
        </w:rPr>
        <w:t xml:space="preserve"> </w:t>
      </w:r>
      <w:r>
        <w:rPr>
          <w:u w:val="single"/>
        </w:rPr>
        <w:t>of</w:t>
      </w:r>
      <w:r>
        <w:rPr>
          <w:spacing w:val="-1"/>
          <w:u w:val="single"/>
        </w:rPr>
        <w:t xml:space="preserve"> </w:t>
      </w:r>
      <w:r>
        <w:rPr>
          <w:u w:val="single"/>
        </w:rPr>
        <w:t>the</w:t>
      </w:r>
      <w:r>
        <w:rPr>
          <w:spacing w:val="-2"/>
          <w:u w:val="single"/>
        </w:rPr>
        <w:t xml:space="preserve"> </w:t>
      </w:r>
      <w:r>
        <w:rPr>
          <w:u w:val="single"/>
        </w:rPr>
        <w:t>U.S.</w:t>
      </w:r>
      <w:r>
        <w:rPr>
          <w:spacing w:val="2"/>
          <w:u w:val="single"/>
        </w:rPr>
        <w:t xml:space="preserve"> </w:t>
      </w:r>
      <w:r>
        <w:rPr>
          <w:spacing w:val="-2"/>
          <w:u w:val="single"/>
        </w:rPr>
        <w:t>Government</w:t>
      </w:r>
    </w:p>
    <w:p w14:paraId="4E108D0C" w14:textId="77777777" w:rsidR="007C5B54" w:rsidRDefault="007C5B54">
      <w:pPr>
        <w:pStyle w:val="BodyText"/>
        <w:spacing w:before="1"/>
        <w:ind w:left="0"/>
      </w:pPr>
    </w:p>
    <w:p w14:paraId="6BFFD54E" w14:textId="77777777" w:rsidR="007C5B54" w:rsidRDefault="00000000">
      <w:pPr>
        <w:pStyle w:val="BodyText"/>
      </w:pPr>
      <w:r>
        <w:rPr>
          <w:u w:val="single"/>
        </w:rPr>
        <w:t>Fiscal</w:t>
      </w:r>
      <w:r>
        <w:rPr>
          <w:spacing w:val="-3"/>
          <w:u w:val="single"/>
        </w:rPr>
        <w:t xml:space="preserve"> </w:t>
      </w:r>
      <w:r>
        <w:rPr>
          <w:u w:val="single"/>
        </w:rPr>
        <w:t>Year 2020</w:t>
      </w:r>
      <w:r>
        <w:t>,</w:t>
      </w:r>
      <w:r>
        <w:rPr>
          <w:spacing w:val="1"/>
        </w:rPr>
        <w:t xml:space="preserve"> </w:t>
      </w:r>
      <w:r>
        <w:t>at 43</w:t>
      </w:r>
      <w:r>
        <w:rPr>
          <w:spacing w:val="-1"/>
        </w:rPr>
        <w:t xml:space="preserve"> </w:t>
      </w:r>
      <w:r>
        <w:t>(2019).</w:t>
      </w:r>
      <w:r>
        <w:rPr>
          <w:spacing w:val="58"/>
        </w:rPr>
        <w:t xml:space="preserve"> </w:t>
      </w:r>
      <w:r>
        <w:t>Congress, the</w:t>
      </w:r>
      <w:r>
        <w:rPr>
          <w:spacing w:val="-2"/>
        </w:rPr>
        <w:t xml:space="preserve"> </w:t>
      </w:r>
      <w:r>
        <w:t>first Trump</w:t>
      </w:r>
      <w:r>
        <w:rPr>
          <w:spacing w:val="-1"/>
        </w:rPr>
        <w:t xml:space="preserve"> </w:t>
      </w:r>
      <w:r>
        <w:t>Administration, and</w:t>
      </w:r>
      <w:r>
        <w:rPr>
          <w:spacing w:val="-1"/>
        </w:rPr>
        <w:t xml:space="preserve"> </w:t>
      </w:r>
      <w:r>
        <w:t xml:space="preserve">this Court </w:t>
      </w:r>
      <w:r>
        <w:rPr>
          <w:spacing w:val="-2"/>
        </w:rPr>
        <w:t>agree:</w:t>
      </w:r>
    </w:p>
    <w:p w14:paraId="50A70A45" w14:textId="77777777" w:rsidR="007C5B54" w:rsidRDefault="007C5B54">
      <w:pPr>
        <w:pStyle w:val="BodyText"/>
        <w:ind w:left="0"/>
      </w:pPr>
    </w:p>
    <w:p w14:paraId="3341D980" w14:textId="77777777" w:rsidR="007C5B54" w:rsidRDefault="00000000">
      <w:pPr>
        <w:pStyle w:val="BodyText"/>
      </w:pPr>
      <w:r>
        <w:t>A</w:t>
      </w:r>
      <w:r>
        <w:rPr>
          <w:spacing w:val="-2"/>
        </w:rPr>
        <w:t xml:space="preserve"> </w:t>
      </w:r>
      <w:r>
        <w:t>universal</w:t>
      </w:r>
      <w:r>
        <w:rPr>
          <w:spacing w:val="-1"/>
        </w:rPr>
        <w:t xml:space="preserve"> </w:t>
      </w:r>
      <w:r>
        <w:t>cap</w:t>
      </w:r>
      <w:r>
        <w:rPr>
          <w:spacing w:val="-1"/>
        </w:rPr>
        <w:t xml:space="preserve"> </w:t>
      </w:r>
      <w:r>
        <w:t>to ICRs</w:t>
      </w:r>
      <w:r>
        <w:rPr>
          <w:spacing w:val="-1"/>
        </w:rPr>
        <w:t xml:space="preserve"> </w:t>
      </w:r>
      <w:r>
        <w:t>is</w:t>
      </w:r>
      <w:r>
        <w:rPr>
          <w:spacing w:val="-1"/>
        </w:rPr>
        <w:t xml:space="preserve"> </w:t>
      </w:r>
      <w:r>
        <w:t>contrary</w:t>
      </w:r>
      <w:r>
        <w:rPr>
          <w:spacing w:val="-1"/>
        </w:rPr>
        <w:t xml:space="preserve"> </w:t>
      </w:r>
      <w:r>
        <w:t>to</w:t>
      </w:r>
      <w:r>
        <w:rPr>
          <w:spacing w:val="-1"/>
        </w:rPr>
        <w:t xml:space="preserve"> </w:t>
      </w:r>
      <w:r>
        <w:t>the</w:t>
      </w:r>
      <w:r>
        <w:rPr>
          <w:spacing w:val="-1"/>
        </w:rPr>
        <w:t xml:space="preserve"> </w:t>
      </w:r>
      <w:r>
        <w:t>first</w:t>
      </w:r>
      <w:r>
        <w:rPr>
          <w:spacing w:val="-1"/>
        </w:rPr>
        <w:t xml:space="preserve"> </w:t>
      </w:r>
      <w:r>
        <w:t>provision</w:t>
      </w:r>
      <w:r>
        <w:rPr>
          <w:spacing w:val="-1"/>
        </w:rPr>
        <w:t xml:space="preserve"> </w:t>
      </w:r>
      <w:r>
        <w:t>of</w:t>
      </w:r>
      <w:r>
        <w:rPr>
          <w:spacing w:val="-1"/>
        </w:rPr>
        <w:t xml:space="preserve"> </w:t>
      </w:r>
      <w:r>
        <w:t>the</w:t>
      </w:r>
      <w:r>
        <w:rPr>
          <w:spacing w:val="-1"/>
        </w:rPr>
        <w:t xml:space="preserve"> </w:t>
      </w:r>
      <w:r>
        <w:t>appropriations</w:t>
      </w:r>
      <w:r>
        <w:rPr>
          <w:spacing w:val="-1"/>
        </w:rPr>
        <w:t xml:space="preserve"> </w:t>
      </w:r>
      <w:r>
        <w:rPr>
          <w:spacing w:val="-2"/>
        </w:rPr>
        <w:t>rider.</w:t>
      </w:r>
    </w:p>
    <w:p w14:paraId="0041D494" w14:textId="77777777" w:rsidR="007C5B54" w:rsidRDefault="007C5B54">
      <w:pPr>
        <w:pStyle w:val="BodyText"/>
        <w:ind w:left="0"/>
      </w:pPr>
    </w:p>
    <w:p w14:paraId="7884D368" w14:textId="77777777" w:rsidR="007C5B54" w:rsidRDefault="00000000">
      <w:pPr>
        <w:pStyle w:val="BodyText"/>
        <w:spacing w:line="480" w:lineRule="auto"/>
        <w:ind w:right="205" w:firstLine="719"/>
      </w:pPr>
      <w:r>
        <w:t>Turning</w:t>
      </w:r>
      <w:r>
        <w:rPr>
          <w:spacing w:val="-3"/>
        </w:rPr>
        <w:t xml:space="preserve"> </w:t>
      </w:r>
      <w:r>
        <w:t>to</w:t>
      </w:r>
      <w:r>
        <w:rPr>
          <w:spacing w:val="-3"/>
        </w:rPr>
        <w:t xml:space="preserve"> </w:t>
      </w:r>
      <w:r>
        <w:t>the</w:t>
      </w:r>
      <w:r>
        <w:rPr>
          <w:spacing w:val="-3"/>
        </w:rPr>
        <w:t xml:space="preserve"> </w:t>
      </w:r>
      <w:r>
        <w:t>second</w:t>
      </w:r>
      <w:r>
        <w:rPr>
          <w:spacing w:val="-3"/>
        </w:rPr>
        <w:t xml:space="preserve"> </w:t>
      </w:r>
      <w:r>
        <w:t>provision,</w:t>
      </w:r>
      <w:r>
        <w:rPr>
          <w:spacing w:val="-3"/>
        </w:rPr>
        <w:t xml:space="preserve"> </w:t>
      </w:r>
      <w:r>
        <w:t>“[n]one</w:t>
      </w:r>
      <w:r>
        <w:rPr>
          <w:spacing w:val="-4"/>
        </w:rPr>
        <w:t xml:space="preserve"> </w:t>
      </w:r>
      <w:r>
        <w:t>of</w:t>
      </w:r>
      <w:r>
        <w:rPr>
          <w:spacing w:val="-3"/>
        </w:rPr>
        <w:t xml:space="preserve"> </w:t>
      </w:r>
      <w:r>
        <w:t>the</w:t>
      </w:r>
      <w:r>
        <w:rPr>
          <w:spacing w:val="-3"/>
        </w:rPr>
        <w:t xml:space="preserve"> </w:t>
      </w:r>
      <w:r>
        <w:t>funds</w:t>
      </w:r>
      <w:r>
        <w:rPr>
          <w:spacing w:val="-3"/>
        </w:rPr>
        <w:t xml:space="preserve"> </w:t>
      </w:r>
      <w:r>
        <w:t>appropriated</w:t>
      </w:r>
      <w:r>
        <w:rPr>
          <w:spacing w:val="-3"/>
        </w:rPr>
        <w:t xml:space="preserve"> </w:t>
      </w:r>
      <w:r>
        <w:t>.</w:t>
      </w:r>
      <w:r>
        <w:rPr>
          <w:spacing w:val="-3"/>
        </w:rPr>
        <w:t xml:space="preserve"> </w:t>
      </w:r>
      <w:r>
        <w:t>.</w:t>
      </w:r>
      <w:r>
        <w:rPr>
          <w:spacing w:val="-3"/>
        </w:rPr>
        <w:t xml:space="preserve"> </w:t>
      </w:r>
      <w:r>
        <w:t>.</w:t>
      </w:r>
      <w:r>
        <w:rPr>
          <w:spacing w:val="-3"/>
        </w:rPr>
        <w:t xml:space="preserve"> </w:t>
      </w:r>
      <w:r>
        <w:t>may</w:t>
      </w:r>
      <w:r>
        <w:rPr>
          <w:spacing w:val="-2"/>
        </w:rPr>
        <w:t xml:space="preserve"> </w:t>
      </w:r>
      <w:r>
        <w:t>be</w:t>
      </w:r>
      <w:r>
        <w:rPr>
          <w:spacing w:val="-4"/>
        </w:rPr>
        <w:t xml:space="preserve"> </w:t>
      </w:r>
      <w:r>
        <w:t>used</w:t>
      </w:r>
      <w:r>
        <w:rPr>
          <w:spacing w:val="-3"/>
        </w:rPr>
        <w:t xml:space="preserve"> </w:t>
      </w:r>
      <w:r>
        <w:t>to develop or implement a modified approach to such provisions.”</w:t>
      </w:r>
      <w:r>
        <w:rPr>
          <w:spacing w:val="40"/>
        </w:rPr>
        <w:t xml:space="preserve"> </w:t>
      </w:r>
      <w:r>
        <w:t>Again, Congressional intent</w:t>
      </w:r>
    </w:p>
    <w:p w14:paraId="1AAF2BFB" w14:textId="77777777" w:rsidR="007C5B54" w:rsidRDefault="007C5B54">
      <w:pPr>
        <w:spacing w:line="480" w:lineRule="auto"/>
        <w:sectPr w:rsidR="007C5B54">
          <w:headerReference w:type="default" r:id="rId56"/>
          <w:footerReference w:type="default" r:id="rId57"/>
          <w:pgSz w:w="12240" w:h="15840"/>
          <w:pgMar w:top="1320" w:right="1340" w:bottom="980" w:left="1340" w:header="232" w:footer="785" w:gutter="0"/>
          <w:cols w:space="720"/>
        </w:sectPr>
      </w:pPr>
    </w:p>
    <w:p w14:paraId="4D36ECF6" w14:textId="77777777" w:rsidR="007C5B54" w:rsidRDefault="00000000">
      <w:pPr>
        <w:pStyle w:val="BodyText"/>
        <w:spacing w:before="101" w:line="480" w:lineRule="auto"/>
        <w:ind w:right="110"/>
      </w:pPr>
      <w:r>
        <w:lastRenderedPageBreak/>
        <w:t>makes</w:t>
      </w:r>
      <w:r>
        <w:rPr>
          <w:spacing w:val="-4"/>
        </w:rPr>
        <w:t xml:space="preserve"> </w:t>
      </w:r>
      <w:r>
        <w:t>clear</w:t>
      </w:r>
      <w:r>
        <w:rPr>
          <w:spacing w:val="-4"/>
        </w:rPr>
        <w:t xml:space="preserve"> </w:t>
      </w:r>
      <w:r>
        <w:t>that</w:t>
      </w:r>
      <w:r>
        <w:rPr>
          <w:spacing w:val="-4"/>
        </w:rPr>
        <w:t xml:space="preserve"> </w:t>
      </w:r>
      <w:r>
        <w:t>an</w:t>
      </w:r>
      <w:r>
        <w:rPr>
          <w:spacing w:val="-4"/>
        </w:rPr>
        <w:t xml:space="preserve"> </w:t>
      </w:r>
      <w:r>
        <w:t>across-the-board</w:t>
      </w:r>
      <w:r>
        <w:rPr>
          <w:spacing w:val="-3"/>
        </w:rPr>
        <w:t xml:space="preserve"> </w:t>
      </w:r>
      <w:r>
        <w:t>ICR</w:t>
      </w:r>
      <w:r>
        <w:rPr>
          <w:spacing w:val="-2"/>
        </w:rPr>
        <w:t xml:space="preserve"> </w:t>
      </w:r>
      <w:r>
        <w:t>cap</w:t>
      </w:r>
      <w:r>
        <w:rPr>
          <w:spacing w:val="-4"/>
        </w:rPr>
        <w:t xml:space="preserve"> </w:t>
      </w:r>
      <w:r>
        <w:t>was</w:t>
      </w:r>
      <w:r>
        <w:rPr>
          <w:spacing w:val="-4"/>
        </w:rPr>
        <w:t xml:space="preserve"> </w:t>
      </w:r>
      <w:r>
        <w:t>considered</w:t>
      </w:r>
      <w:r>
        <w:rPr>
          <w:spacing w:val="-2"/>
        </w:rPr>
        <w:t xml:space="preserve"> </w:t>
      </w:r>
      <w:r>
        <w:t>a</w:t>
      </w:r>
      <w:r>
        <w:rPr>
          <w:spacing w:val="-5"/>
        </w:rPr>
        <w:t xml:space="preserve"> </w:t>
      </w:r>
      <w:r>
        <w:t>modified</w:t>
      </w:r>
      <w:r>
        <w:rPr>
          <w:spacing w:val="-4"/>
        </w:rPr>
        <w:t xml:space="preserve"> </w:t>
      </w:r>
      <w:r>
        <w:t>approach</w:t>
      </w:r>
      <w:r>
        <w:rPr>
          <w:spacing w:val="-4"/>
        </w:rPr>
        <w:t xml:space="preserve"> </w:t>
      </w:r>
      <w:r>
        <w:t>to</w:t>
      </w:r>
      <w:r>
        <w:rPr>
          <w:spacing w:val="-4"/>
        </w:rPr>
        <w:t xml:space="preserve"> </w:t>
      </w:r>
      <w:r>
        <w:t>the</w:t>
      </w:r>
      <w:r>
        <w:rPr>
          <w:spacing w:val="-5"/>
        </w:rPr>
        <w:t xml:space="preserve"> </w:t>
      </w:r>
      <w:r>
        <w:t>existing regulations.</w:t>
      </w:r>
      <w:r>
        <w:rPr>
          <w:spacing w:val="40"/>
        </w:rPr>
        <w:t xml:space="preserve"> </w:t>
      </w:r>
      <w:r>
        <w:t>At base, a single ICR capped at 15% is certainly a different approach than negotiating ICRs institution by institution with deviations allowed in limited, justified circumstances.</w:t>
      </w:r>
      <w:r>
        <w:rPr>
          <w:spacing w:val="40"/>
        </w:rPr>
        <w:t xml:space="preserve"> </w:t>
      </w:r>
      <w:r>
        <w:t>As such, the Rate Change Notice is also contrary to the second provision of the appropriations rider.</w:t>
      </w:r>
    </w:p>
    <w:p w14:paraId="4F2D7CB9" w14:textId="77777777" w:rsidR="007C5B54" w:rsidRDefault="00000000">
      <w:pPr>
        <w:pStyle w:val="BodyText"/>
        <w:spacing w:line="480" w:lineRule="auto"/>
        <w:ind w:right="178" w:firstLine="719"/>
      </w:pPr>
      <w:r>
        <w:t>Turning to the third provision of the rider, “[n]one of the funds appropriated . . . may be used . . . to intentionally or substantially expand the fiscal effect of the approval of such deviations from negotiated rates beyond the proportional effect of such approvals in such quarter.”</w:t>
      </w:r>
      <w:r>
        <w:rPr>
          <w:spacing w:val="40"/>
        </w:rPr>
        <w:t xml:space="preserve"> </w:t>
      </w:r>
      <w:r>
        <w:t>The</w:t>
      </w:r>
      <w:r>
        <w:rPr>
          <w:spacing w:val="-5"/>
        </w:rPr>
        <w:t xml:space="preserve"> </w:t>
      </w:r>
      <w:r>
        <w:t>Plaintiffs</w:t>
      </w:r>
      <w:r>
        <w:rPr>
          <w:spacing w:val="-4"/>
        </w:rPr>
        <w:t xml:space="preserve"> </w:t>
      </w:r>
      <w:r>
        <w:t>and</w:t>
      </w:r>
      <w:r>
        <w:rPr>
          <w:spacing w:val="-3"/>
        </w:rPr>
        <w:t xml:space="preserve"> </w:t>
      </w:r>
      <w:r>
        <w:t>Defendants</w:t>
      </w:r>
      <w:r>
        <w:rPr>
          <w:spacing w:val="-4"/>
        </w:rPr>
        <w:t xml:space="preserve"> </w:t>
      </w:r>
      <w:r>
        <w:t>put</w:t>
      </w:r>
      <w:r>
        <w:rPr>
          <w:spacing w:val="-3"/>
        </w:rPr>
        <w:t xml:space="preserve"> </w:t>
      </w:r>
      <w:r>
        <w:t>forth</w:t>
      </w:r>
      <w:r>
        <w:rPr>
          <w:spacing w:val="-3"/>
        </w:rPr>
        <w:t xml:space="preserve"> </w:t>
      </w:r>
      <w:r>
        <w:t>two</w:t>
      </w:r>
      <w:r>
        <w:rPr>
          <w:spacing w:val="-3"/>
        </w:rPr>
        <w:t xml:space="preserve"> </w:t>
      </w:r>
      <w:r>
        <w:t>interpretations</w:t>
      </w:r>
      <w:r>
        <w:rPr>
          <w:spacing w:val="-3"/>
        </w:rPr>
        <w:t xml:space="preserve"> </w:t>
      </w:r>
      <w:r>
        <w:t>of</w:t>
      </w:r>
      <w:r>
        <w:rPr>
          <w:spacing w:val="-3"/>
        </w:rPr>
        <w:t xml:space="preserve"> </w:t>
      </w:r>
      <w:r>
        <w:t>this</w:t>
      </w:r>
      <w:r>
        <w:rPr>
          <w:spacing w:val="-1"/>
        </w:rPr>
        <w:t xml:space="preserve"> </w:t>
      </w:r>
      <w:r>
        <w:t>provision.</w:t>
      </w:r>
      <w:r>
        <w:rPr>
          <w:spacing w:val="40"/>
        </w:rPr>
        <w:t xml:space="preserve"> </w:t>
      </w:r>
      <w:r>
        <w:t>Plaintiffs claim the “fiscal effects” focus on the institution.</w:t>
      </w:r>
      <w:r>
        <w:rPr>
          <w:spacing w:val="40"/>
        </w:rPr>
        <w:t xml:space="preserve"> </w:t>
      </w:r>
      <w:r>
        <w:t>As a result, “the ‘fiscal effect’ of [the Rate Change Notice]—which yields across-the-board 15% indirect cost rate, compared with the near 30% historical average—plainly goes beyond ‘the proportional effect of such approvals’ in the third quarter of Fiscal Year 2017.”</w:t>
      </w:r>
      <w:r>
        <w:rPr>
          <w:spacing w:val="40"/>
        </w:rPr>
        <w:t xml:space="preserve"> </w:t>
      </w:r>
      <w:r>
        <w:rPr>
          <w:u w:val="single"/>
        </w:rPr>
        <w:t>AAU</w:t>
      </w:r>
      <w:r>
        <w:t xml:space="preserve"> [</w:t>
      </w:r>
      <w:proofErr w:type="spellStart"/>
      <w:r>
        <w:t>Dkt</w:t>
      </w:r>
      <w:proofErr w:type="spellEnd"/>
      <w:r>
        <w:t xml:space="preserve"> 16, at 18].</w:t>
      </w:r>
      <w:r>
        <w:rPr>
          <w:spacing w:val="40"/>
        </w:rPr>
        <w:t xml:space="preserve"> </w:t>
      </w:r>
      <w:r>
        <w:t>Should the fiscal effect refer to the</w:t>
      </w:r>
    </w:p>
    <w:p w14:paraId="1F169981" w14:textId="77777777" w:rsidR="007C5B54" w:rsidRDefault="00000000">
      <w:pPr>
        <w:pStyle w:val="BodyText"/>
        <w:spacing w:before="1"/>
      </w:pPr>
      <w:proofErr w:type="gramStart"/>
      <w:r>
        <w:t>institution</w:t>
      </w:r>
      <w:proofErr w:type="gramEnd"/>
      <w:r>
        <w:t>,</w:t>
      </w:r>
      <w:r>
        <w:rPr>
          <w:spacing w:val="-6"/>
        </w:rPr>
        <w:t xml:space="preserve"> </w:t>
      </w:r>
      <w:r>
        <w:t>this Court</w:t>
      </w:r>
      <w:r>
        <w:rPr>
          <w:spacing w:val="-1"/>
        </w:rPr>
        <w:t xml:space="preserve"> </w:t>
      </w:r>
      <w:proofErr w:type="gramStart"/>
      <w:r>
        <w:t>agrees</w:t>
      </w:r>
      <w:proofErr w:type="gramEnd"/>
      <w:r>
        <w:t xml:space="preserve"> the</w:t>
      </w:r>
      <w:r>
        <w:rPr>
          <w:spacing w:val="-1"/>
        </w:rPr>
        <w:t xml:space="preserve"> </w:t>
      </w:r>
      <w:r>
        <w:t>Rate</w:t>
      </w:r>
      <w:r>
        <w:rPr>
          <w:spacing w:val="-1"/>
        </w:rPr>
        <w:t xml:space="preserve"> </w:t>
      </w:r>
      <w:r>
        <w:t>Change</w:t>
      </w:r>
      <w:r>
        <w:rPr>
          <w:spacing w:val="-2"/>
        </w:rPr>
        <w:t xml:space="preserve"> </w:t>
      </w:r>
      <w:r>
        <w:t>Notice</w:t>
      </w:r>
      <w:r>
        <w:rPr>
          <w:spacing w:val="-2"/>
        </w:rPr>
        <w:t xml:space="preserve"> </w:t>
      </w:r>
      <w:r>
        <w:t>plainly</w:t>
      </w:r>
      <w:r>
        <w:rPr>
          <w:spacing w:val="-1"/>
        </w:rPr>
        <w:t xml:space="preserve"> </w:t>
      </w:r>
      <w:r>
        <w:t xml:space="preserve">violates the </w:t>
      </w:r>
      <w:r>
        <w:rPr>
          <w:spacing w:val="-2"/>
        </w:rPr>
        <w:t>provision.</w:t>
      </w:r>
    </w:p>
    <w:p w14:paraId="410BAA9A" w14:textId="77777777" w:rsidR="007C5B54" w:rsidRDefault="007C5B54">
      <w:pPr>
        <w:pStyle w:val="BodyText"/>
        <w:ind w:left="0"/>
      </w:pPr>
    </w:p>
    <w:p w14:paraId="779CAD62" w14:textId="77777777" w:rsidR="007C5B54" w:rsidRDefault="00000000">
      <w:pPr>
        <w:pStyle w:val="BodyText"/>
        <w:spacing w:line="480" w:lineRule="auto"/>
        <w:ind w:right="130" w:firstLine="719"/>
      </w:pPr>
      <w:r>
        <w:t>The</w:t>
      </w:r>
      <w:r>
        <w:rPr>
          <w:spacing w:val="-5"/>
        </w:rPr>
        <w:t xml:space="preserve"> </w:t>
      </w:r>
      <w:r>
        <w:t>Defendants</w:t>
      </w:r>
      <w:r>
        <w:rPr>
          <w:spacing w:val="-4"/>
        </w:rPr>
        <w:t xml:space="preserve"> </w:t>
      </w:r>
      <w:r>
        <w:t>argue</w:t>
      </w:r>
      <w:r>
        <w:rPr>
          <w:spacing w:val="-5"/>
        </w:rPr>
        <w:t xml:space="preserve"> </w:t>
      </w:r>
      <w:r>
        <w:t>the</w:t>
      </w:r>
      <w:r>
        <w:rPr>
          <w:spacing w:val="-4"/>
        </w:rPr>
        <w:t xml:space="preserve"> </w:t>
      </w:r>
      <w:r>
        <w:t>“fiscal</w:t>
      </w:r>
      <w:r>
        <w:rPr>
          <w:spacing w:val="-3"/>
        </w:rPr>
        <w:t xml:space="preserve"> </w:t>
      </w:r>
      <w:r>
        <w:t>effect”</w:t>
      </w:r>
      <w:r>
        <w:rPr>
          <w:spacing w:val="-2"/>
        </w:rPr>
        <w:t xml:space="preserve"> </w:t>
      </w:r>
      <w:r>
        <w:t>refers</w:t>
      </w:r>
      <w:r>
        <w:rPr>
          <w:spacing w:val="-4"/>
        </w:rPr>
        <w:t xml:space="preserve"> </w:t>
      </w:r>
      <w:r>
        <w:t>to</w:t>
      </w:r>
      <w:r>
        <w:rPr>
          <w:spacing w:val="-1"/>
        </w:rPr>
        <w:t xml:space="preserve"> </w:t>
      </w:r>
      <w:r>
        <w:t>the</w:t>
      </w:r>
      <w:r>
        <w:rPr>
          <w:spacing w:val="-3"/>
        </w:rPr>
        <w:t xml:space="preserve"> </w:t>
      </w:r>
      <w:r>
        <w:t>government,</w:t>
      </w:r>
      <w:r>
        <w:rPr>
          <w:spacing w:val="-3"/>
        </w:rPr>
        <w:t xml:space="preserve"> </w:t>
      </w:r>
      <w:r>
        <w:t>and</w:t>
      </w:r>
      <w:r>
        <w:rPr>
          <w:spacing w:val="-2"/>
        </w:rPr>
        <w:t xml:space="preserve"> </w:t>
      </w:r>
      <w:r>
        <w:t>“because</w:t>
      </w:r>
      <w:r>
        <w:rPr>
          <w:spacing w:val="-4"/>
        </w:rPr>
        <w:t xml:space="preserve"> </w:t>
      </w:r>
      <w:r>
        <w:t>the</w:t>
      </w:r>
      <w:r>
        <w:rPr>
          <w:spacing w:val="-2"/>
        </w:rPr>
        <w:t xml:space="preserve"> </w:t>
      </w:r>
      <w:r>
        <w:t xml:space="preserve">[Rate Change Notice] does not seek to save the government money; rather, it takes the appropriations to NIH as a given and allocates the grants made with that money so that more of the money is spent on the direct costs[,] . . . the [Rate Change Notice] does not increase the ‘fiscal effects.’” </w:t>
      </w:r>
      <w:r>
        <w:rPr>
          <w:u w:val="single"/>
        </w:rPr>
        <w:t>States</w:t>
      </w:r>
      <w:r>
        <w:t xml:space="preserve"> [</w:t>
      </w:r>
      <w:proofErr w:type="spellStart"/>
      <w:r>
        <w:t>Dkt</w:t>
      </w:r>
      <w:proofErr w:type="spellEnd"/>
      <w:r>
        <w:t>. 73, at 17].</w:t>
      </w:r>
      <w:r>
        <w:rPr>
          <w:spacing w:val="40"/>
        </w:rPr>
        <w:t xml:space="preserve"> </w:t>
      </w:r>
      <w:r>
        <w:t>Should the</w:t>
      </w:r>
      <w:r>
        <w:rPr>
          <w:spacing w:val="-1"/>
        </w:rPr>
        <w:t xml:space="preserve"> </w:t>
      </w:r>
      <w:r>
        <w:t>fiscal effect refer to the</w:t>
      </w:r>
      <w:r>
        <w:rPr>
          <w:spacing w:val="-1"/>
        </w:rPr>
        <w:t xml:space="preserve"> </w:t>
      </w:r>
      <w:r>
        <w:t>government, the Court disagrees with</w:t>
      </w:r>
    </w:p>
    <w:p w14:paraId="50B487D4" w14:textId="77777777" w:rsidR="007C5B54" w:rsidRDefault="00000000">
      <w:pPr>
        <w:pStyle w:val="BodyText"/>
        <w:spacing w:before="1"/>
      </w:pPr>
      <w:r>
        <w:t>Defendants</w:t>
      </w:r>
      <w:r>
        <w:rPr>
          <w:spacing w:val="-1"/>
        </w:rPr>
        <w:t xml:space="preserve"> </w:t>
      </w:r>
      <w:r>
        <w:t>claim</w:t>
      </w:r>
      <w:r>
        <w:rPr>
          <w:spacing w:val="-1"/>
        </w:rPr>
        <w:t xml:space="preserve"> </w:t>
      </w:r>
      <w:r>
        <w:t>that the</w:t>
      </w:r>
      <w:r>
        <w:rPr>
          <w:spacing w:val="-2"/>
        </w:rPr>
        <w:t xml:space="preserve"> </w:t>
      </w:r>
      <w:r>
        <w:t>action</w:t>
      </w:r>
      <w:r>
        <w:rPr>
          <w:spacing w:val="-1"/>
        </w:rPr>
        <w:t xml:space="preserve"> </w:t>
      </w:r>
      <w:r>
        <w:t>does</w:t>
      </w:r>
      <w:r>
        <w:rPr>
          <w:spacing w:val="-1"/>
        </w:rPr>
        <w:t xml:space="preserve"> </w:t>
      </w:r>
      <w:r>
        <w:t>not</w:t>
      </w:r>
      <w:r>
        <w:rPr>
          <w:spacing w:val="-1"/>
        </w:rPr>
        <w:t xml:space="preserve"> </w:t>
      </w:r>
      <w:r>
        <w:t>“expand the</w:t>
      </w:r>
      <w:r>
        <w:rPr>
          <w:spacing w:val="-1"/>
        </w:rPr>
        <w:t xml:space="preserve"> </w:t>
      </w:r>
      <w:r>
        <w:t>fiscal</w:t>
      </w:r>
      <w:r>
        <w:rPr>
          <w:spacing w:val="-1"/>
        </w:rPr>
        <w:t xml:space="preserve"> </w:t>
      </w:r>
      <w:r>
        <w:t>effects” for</w:t>
      </w:r>
      <w:r>
        <w:rPr>
          <w:spacing w:val="-3"/>
        </w:rPr>
        <w:t xml:space="preserve"> </w:t>
      </w:r>
      <w:r>
        <w:t xml:space="preserve">two </w:t>
      </w:r>
      <w:r>
        <w:rPr>
          <w:spacing w:val="-2"/>
        </w:rPr>
        <w:t>reasons.</w:t>
      </w:r>
    </w:p>
    <w:p w14:paraId="38CBBA57" w14:textId="77777777" w:rsidR="007C5B54" w:rsidRDefault="007C5B54">
      <w:pPr>
        <w:pStyle w:val="BodyText"/>
        <w:ind w:left="0"/>
      </w:pPr>
    </w:p>
    <w:p w14:paraId="7AB86BC7" w14:textId="77777777" w:rsidR="007C5B54" w:rsidRDefault="00000000">
      <w:pPr>
        <w:pStyle w:val="BodyText"/>
        <w:spacing w:line="480" w:lineRule="auto"/>
        <w:ind w:right="178" w:firstLine="719"/>
      </w:pPr>
      <w:r>
        <w:t>First, as Plaintiffs argue, “[t]he rider focuses on [] ‘the fiscal effect of the approval of such</w:t>
      </w:r>
      <w:r>
        <w:rPr>
          <w:spacing w:val="-3"/>
        </w:rPr>
        <w:t xml:space="preserve"> </w:t>
      </w:r>
      <w:r>
        <w:t>deviations</w:t>
      </w:r>
      <w:r>
        <w:rPr>
          <w:spacing w:val="-4"/>
        </w:rPr>
        <w:t xml:space="preserve"> </w:t>
      </w:r>
      <w:r>
        <w:t>from</w:t>
      </w:r>
      <w:r>
        <w:rPr>
          <w:spacing w:val="-3"/>
        </w:rPr>
        <w:t xml:space="preserve"> </w:t>
      </w:r>
      <w:r>
        <w:t>negotiated</w:t>
      </w:r>
      <w:r>
        <w:rPr>
          <w:spacing w:val="-3"/>
        </w:rPr>
        <w:t xml:space="preserve"> </w:t>
      </w:r>
      <w:r>
        <w:t>rates.’</w:t>
      </w:r>
      <w:r>
        <w:rPr>
          <w:spacing w:val="-3"/>
        </w:rPr>
        <w:t xml:space="preserve"> </w:t>
      </w:r>
      <w:r>
        <w:t>.</w:t>
      </w:r>
      <w:r>
        <w:rPr>
          <w:spacing w:val="-3"/>
        </w:rPr>
        <w:t xml:space="preserve"> </w:t>
      </w:r>
      <w:r>
        <w:t>.</w:t>
      </w:r>
      <w:r>
        <w:rPr>
          <w:spacing w:val="-3"/>
        </w:rPr>
        <w:t xml:space="preserve"> </w:t>
      </w:r>
      <w:r>
        <w:t>.</w:t>
      </w:r>
      <w:r>
        <w:rPr>
          <w:spacing w:val="40"/>
        </w:rPr>
        <w:t xml:space="preserve"> </w:t>
      </w:r>
      <w:r>
        <w:t>Nothing</w:t>
      </w:r>
      <w:r>
        <w:rPr>
          <w:spacing w:val="-3"/>
        </w:rPr>
        <w:t xml:space="preserve"> </w:t>
      </w:r>
      <w:r>
        <w:t>in</w:t>
      </w:r>
      <w:r>
        <w:rPr>
          <w:spacing w:val="-3"/>
        </w:rPr>
        <w:t xml:space="preserve"> </w:t>
      </w:r>
      <w:r>
        <w:t>the</w:t>
      </w:r>
      <w:r>
        <w:rPr>
          <w:spacing w:val="-4"/>
        </w:rPr>
        <w:t xml:space="preserve"> </w:t>
      </w:r>
      <w:r>
        <w:t>rider</w:t>
      </w:r>
      <w:r>
        <w:rPr>
          <w:spacing w:val="-3"/>
        </w:rPr>
        <w:t xml:space="preserve"> </w:t>
      </w:r>
      <w:r>
        <w:t>suggests</w:t>
      </w:r>
      <w:r>
        <w:rPr>
          <w:spacing w:val="-3"/>
        </w:rPr>
        <w:t xml:space="preserve"> </w:t>
      </w:r>
      <w:r>
        <w:t>that</w:t>
      </w:r>
      <w:r>
        <w:rPr>
          <w:spacing w:val="-3"/>
        </w:rPr>
        <w:t xml:space="preserve"> </w:t>
      </w:r>
      <w:r>
        <w:t>the</w:t>
      </w:r>
      <w:r>
        <w:rPr>
          <w:spacing w:val="-3"/>
        </w:rPr>
        <w:t xml:space="preserve"> </w:t>
      </w:r>
      <w:r>
        <w:t>Executive</w:t>
      </w:r>
      <w:r>
        <w:rPr>
          <w:spacing w:val="-4"/>
        </w:rPr>
        <w:t xml:space="preserve"> </w:t>
      </w:r>
      <w:r>
        <w:t>may try to make up for that forbidden effect [of cutting ICRs across the board] through separate</w:t>
      </w:r>
    </w:p>
    <w:p w14:paraId="100B98C6" w14:textId="77777777" w:rsidR="007C5B54" w:rsidRDefault="007C5B54">
      <w:pPr>
        <w:spacing w:line="480" w:lineRule="auto"/>
        <w:sectPr w:rsidR="007C5B54">
          <w:headerReference w:type="default" r:id="rId58"/>
          <w:footerReference w:type="default" r:id="rId59"/>
          <w:pgSz w:w="12240" w:h="15840"/>
          <w:pgMar w:top="1320" w:right="1340" w:bottom="980" w:left="1340" w:header="232" w:footer="785" w:gutter="0"/>
          <w:cols w:space="720"/>
        </w:sectPr>
      </w:pPr>
    </w:p>
    <w:p w14:paraId="27F09190" w14:textId="77777777" w:rsidR="007C5B54" w:rsidRDefault="00000000">
      <w:pPr>
        <w:pStyle w:val="BodyText"/>
        <w:spacing w:before="101"/>
      </w:pPr>
      <w:r>
        <w:lastRenderedPageBreak/>
        <w:t>grants.”</w:t>
      </w:r>
      <w:r>
        <w:rPr>
          <w:spacing w:val="55"/>
        </w:rPr>
        <w:t xml:space="preserve"> </w:t>
      </w:r>
      <w:r>
        <w:rPr>
          <w:u w:val="single"/>
        </w:rPr>
        <w:t>States</w:t>
      </w:r>
      <w:r>
        <w:t xml:space="preserve"> [</w:t>
      </w:r>
      <w:proofErr w:type="spellStart"/>
      <w:r>
        <w:t>Dkt</w:t>
      </w:r>
      <w:proofErr w:type="spellEnd"/>
      <w:r>
        <w:rPr>
          <w:spacing w:val="-1"/>
        </w:rPr>
        <w:t xml:space="preserve"> </w:t>
      </w:r>
      <w:r>
        <w:t>81,</w:t>
      </w:r>
      <w:r>
        <w:rPr>
          <w:spacing w:val="2"/>
        </w:rPr>
        <w:t xml:space="preserve"> </w:t>
      </w:r>
      <w:r>
        <w:t>at</w:t>
      </w:r>
      <w:r>
        <w:rPr>
          <w:spacing w:val="-1"/>
        </w:rPr>
        <w:t xml:space="preserve"> </w:t>
      </w:r>
      <w:r>
        <w:t>10].</w:t>
      </w:r>
      <w:r>
        <w:rPr>
          <w:spacing w:val="59"/>
        </w:rPr>
        <w:t xml:space="preserve"> </w:t>
      </w:r>
      <w:r>
        <w:t>This is</w:t>
      </w:r>
      <w:r>
        <w:rPr>
          <w:spacing w:val="-1"/>
        </w:rPr>
        <w:t xml:space="preserve"> </w:t>
      </w:r>
      <w:r>
        <w:t>supported by the</w:t>
      </w:r>
      <w:r>
        <w:rPr>
          <w:spacing w:val="-1"/>
        </w:rPr>
        <w:t xml:space="preserve"> </w:t>
      </w:r>
      <w:r>
        <w:t>history</w:t>
      </w:r>
      <w:r>
        <w:rPr>
          <w:spacing w:val="-1"/>
        </w:rPr>
        <w:t xml:space="preserve"> </w:t>
      </w:r>
      <w:r>
        <w:t>of the</w:t>
      </w:r>
      <w:r>
        <w:rPr>
          <w:spacing w:val="-3"/>
        </w:rPr>
        <w:t xml:space="preserve"> </w:t>
      </w:r>
      <w:r>
        <w:t>2017 proposed</w:t>
      </w:r>
      <w:r>
        <w:rPr>
          <w:spacing w:val="-1"/>
        </w:rPr>
        <w:t xml:space="preserve"> </w:t>
      </w:r>
      <w:r>
        <w:t>rate</w:t>
      </w:r>
      <w:r>
        <w:rPr>
          <w:spacing w:val="-1"/>
        </w:rPr>
        <w:t xml:space="preserve"> </w:t>
      </w:r>
      <w:r>
        <w:rPr>
          <w:spacing w:val="-4"/>
        </w:rPr>
        <w:t>cut.</w:t>
      </w:r>
    </w:p>
    <w:p w14:paraId="530D0C8A" w14:textId="77777777" w:rsidR="007C5B54" w:rsidRDefault="00000000">
      <w:pPr>
        <w:pStyle w:val="BodyText"/>
        <w:spacing w:before="276" w:line="480" w:lineRule="auto"/>
        <w:ind w:right="205"/>
      </w:pPr>
      <w:r>
        <w:t>Contrary to Defendants’ assertion, the 2017 proposal did not only focus on savings.</w:t>
      </w:r>
      <w:r>
        <w:rPr>
          <w:spacing w:val="40"/>
        </w:rPr>
        <w:t xml:space="preserve"> </w:t>
      </w:r>
      <w:r>
        <w:t>It also claimed</w:t>
      </w:r>
      <w:r>
        <w:rPr>
          <w:spacing w:val="-3"/>
        </w:rPr>
        <w:t xml:space="preserve"> </w:t>
      </w:r>
      <w:r>
        <w:t>that</w:t>
      </w:r>
      <w:r>
        <w:rPr>
          <w:spacing w:val="-3"/>
        </w:rPr>
        <w:t xml:space="preserve"> </w:t>
      </w:r>
      <w:r>
        <w:t>a</w:t>
      </w:r>
      <w:r>
        <w:rPr>
          <w:spacing w:val="-3"/>
        </w:rPr>
        <w:t xml:space="preserve"> </w:t>
      </w:r>
      <w:r>
        <w:t>cut</w:t>
      </w:r>
      <w:r>
        <w:rPr>
          <w:spacing w:val="-3"/>
        </w:rPr>
        <w:t xml:space="preserve"> </w:t>
      </w:r>
      <w:r>
        <w:t>to</w:t>
      </w:r>
      <w:r>
        <w:rPr>
          <w:spacing w:val="-3"/>
        </w:rPr>
        <w:t xml:space="preserve"> </w:t>
      </w:r>
      <w:r>
        <w:t>F&amp;A</w:t>
      </w:r>
      <w:r>
        <w:rPr>
          <w:spacing w:val="-4"/>
        </w:rPr>
        <w:t xml:space="preserve"> </w:t>
      </w:r>
      <w:r>
        <w:t>(indirect)</w:t>
      </w:r>
      <w:r>
        <w:rPr>
          <w:spacing w:val="-2"/>
        </w:rPr>
        <w:t xml:space="preserve"> </w:t>
      </w:r>
      <w:r>
        <w:t>costs</w:t>
      </w:r>
      <w:r>
        <w:rPr>
          <w:spacing w:val="-3"/>
        </w:rPr>
        <w:t xml:space="preserve"> </w:t>
      </w:r>
      <w:r>
        <w:t>was</w:t>
      </w:r>
      <w:r>
        <w:rPr>
          <w:spacing w:val="-4"/>
        </w:rPr>
        <w:t xml:space="preserve"> </w:t>
      </w:r>
      <w:r>
        <w:t>necessary</w:t>
      </w:r>
      <w:r>
        <w:rPr>
          <w:spacing w:val="-3"/>
        </w:rPr>
        <w:t xml:space="preserve"> </w:t>
      </w:r>
      <w:r>
        <w:t>so</w:t>
      </w:r>
      <w:r>
        <w:rPr>
          <w:spacing w:val="-1"/>
        </w:rPr>
        <w:t xml:space="preserve"> </w:t>
      </w:r>
      <w:r>
        <w:t>“available</w:t>
      </w:r>
      <w:r>
        <w:rPr>
          <w:spacing w:val="-4"/>
        </w:rPr>
        <w:t xml:space="preserve"> </w:t>
      </w:r>
      <w:r>
        <w:t>funding</w:t>
      </w:r>
      <w:r>
        <w:rPr>
          <w:spacing w:val="-3"/>
        </w:rPr>
        <w:t xml:space="preserve"> </w:t>
      </w:r>
      <w:r>
        <w:t>can</w:t>
      </w:r>
      <w:r>
        <w:rPr>
          <w:spacing w:val="-3"/>
        </w:rPr>
        <w:t xml:space="preserve"> </w:t>
      </w:r>
      <w:r>
        <w:t>be</w:t>
      </w:r>
      <w:r>
        <w:rPr>
          <w:spacing w:val="-4"/>
        </w:rPr>
        <w:t xml:space="preserve"> </w:t>
      </w:r>
      <w:r>
        <w:t>better targeted toward supporting the highest priority research on diseases that affect human</w:t>
      </w:r>
    </w:p>
    <w:p w14:paraId="36A6F20F" w14:textId="77777777" w:rsidR="007C5B54" w:rsidRDefault="00000000">
      <w:pPr>
        <w:pStyle w:val="BodyText"/>
      </w:pPr>
      <w:r>
        <w:t>health</w:t>
      </w:r>
      <w:r>
        <w:rPr>
          <w:spacing w:val="-1"/>
        </w:rPr>
        <w:t xml:space="preserve"> </w:t>
      </w:r>
      <w:proofErr w:type="gramStart"/>
      <w:r>
        <w:t>. .</w:t>
      </w:r>
      <w:r>
        <w:rPr>
          <w:spacing w:val="-1"/>
        </w:rPr>
        <w:t xml:space="preserve"> </w:t>
      </w:r>
      <w:r>
        <w:t>. .</w:t>
      </w:r>
      <w:proofErr w:type="gramEnd"/>
      <w:r>
        <w:t>”</w:t>
      </w:r>
      <w:r>
        <w:rPr>
          <w:spacing w:val="58"/>
        </w:rPr>
        <w:t xml:space="preserve"> </w:t>
      </w:r>
      <w:r>
        <w:t>Office</w:t>
      </w:r>
      <w:r>
        <w:rPr>
          <w:spacing w:val="-2"/>
        </w:rPr>
        <w:t xml:space="preserve"> </w:t>
      </w:r>
      <w:r>
        <w:t>of Management</w:t>
      </w:r>
      <w:r>
        <w:rPr>
          <w:spacing w:val="-1"/>
        </w:rPr>
        <w:t xml:space="preserve"> </w:t>
      </w:r>
      <w:r>
        <w:t xml:space="preserve">&amp; Budget, </w:t>
      </w:r>
      <w:r>
        <w:rPr>
          <w:u w:val="single"/>
        </w:rPr>
        <w:t>Major Savings</w:t>
      </w:r>
      <w:r>
        <w:rPr>
          <w:spacing w:val="-1"/>
          <w:u w:val="single"/>
        </w:rPr>
        <w:t xml:space="preserve"> </w:t>
      </w:r>
      <w:r>
        <w:rPr>
          <w:u w:val="single"/>
        </w:rPr>
        <w:t>and Reforms:</w:t>
      </w:r>
      <w:r>
        <w:rPr>
          <w:spacing w:val="-1"/>
          <w:u w:val="single"/>
        </w:rPr>
        <w:t xml:space="preserve"> </w:t>
      </w:r>
      <w:r>
        <w:rPr>
          <w:u w:val="single"/>
        </w:rPr>
        <w:t>Budget of</w:t>
      </w:r>
      <w:r>
        <w:rPr>
          <w:spacing w:val="-1"/>
          <w:u w:val="single"/>
        </w:rPr>
        <w:t xml:space="preserve"> </w:t>
      </w:r>
      <w:r>
        <w:rPr>
          <w:u w:val="single"/>
        </w:rPr>
        <w:t>the</w:t>
      </w:r>
      <w:r>
        <w:rPr>
          <w:spacing w:val="-1"/>
          <w:u w:val="single"/>
        </w:rPr>
        <w:t xml:space="preserve"> </w:t>
      </w:r>
      <w:r>
        <w:rPr>
          <w:spacing w:val="-4"/>
          <w:u w:val="single"/>
        </w:rPr>
        <w:t>U.S.</w:t>
      </w:r>
    </w:p>
    <w:p w14:paraId="3DA100D1" w14:textId="77777777" w:rsidR="007C5B54" w:rsidRDefault="007C5B54">
      <w:pPr>
        <w:pStyle w:val="BodyText"/>
        <w:ind w:left="0"/>
      </w:pPr>
    </w:p>
    <w:p w14:paraId="64A923D2" w14:textId="77777777" w:rsidR="007C5B54" w:rsidRDefault="00000000">
      <w:pPr>
        <w:pStyle w:val="BodyText"/>
      </w:pPr>
      <w:r>
        <w:rPr>
          <w:u w:val="single"/>
        </w:rPr>
        <w:t>Government</w:t>
      </w:r>
      <w:r>
        <w:rPr>
          <w:spacing w:val="-2"/>
          <w:u w:val="single"/>
        </w:rPr>
        <w:t xml:space="preserve"> </w:t>
      </w:r>
      <w:r>
        <w:rPr>
          <w:u w:val="single"/>
        </w:rPr>
        <w:t>Fiscal</w:t>
      </w:r>
      <w:r>
        <w:rPr>
          <w:spacing w:val="-1"/>
          <w:u w:val="single"/>
        </w:rPr>
        <w:t xml:space="preserve"> </w:t>
      </w:r>
      <w:r>
        <w:rPr>
          <w:u w:val="single"/>
        </w:rPr>
        <w:t>Year</w:t>
      </w:r>
      <w:r>
        <w:rPr>
          <w:spacing w:val="-1"/>
          <w:u w:val="single"/>
        </w:rPr>
        <w:t xml:space="preserve"> </w:t>
      </w:r>
      <w:r>
        <w:rPr>
          <w:u w:val="single"/>
        </w:rPr>
        <w:t>2018</w:t>
      </w:r>
      <w:r>
        <w:t>,</w:t>
      </w:r>
      <w:r>
        <w:rPr>
          <w:spacing w:val="-1"/>
        </w:rPr>
        <w:t xml:space="preserve"> </w:t>
      </w:r>
      <w:r>
        <w:t>at</w:t>
      </w:r>
      <w:r>
        <w:rPr>
          <w:spacing w:val="-2"/>
        </w:rPr>
        <w:t xml:space="preserve"> </w:t>
      </w:r>
      <w:r>
        <w:t>43</w:t>
      </w:r>
      <w:r>
        <w:rPr>
          <w:spacing w:val="-1"/>
        </w:rPr>
        <w:t xml:space="preserve"> </w:t>
      </w:r>
      <w:r>
        <w:t>(2017).</w:t>
      </w:r>
      <w:r>
        <w:rPr>
          <w:spacing w:val="59"/>
        </w:rPr>
        <w:t xml:space="preserve"> </w:t>
      </w:r>
      <w:r>
        <w:t>In</w:t>
      </w:r>
      <w:r>
        <w:rPr>
          <w:spacing w:val="1"/>
        </w:rPr>
        <w:t xml:space="preserve"> </w:t>
      </w:r>
      <w:r>
        <w:t>essence,</w:t>
      </w:r>
      <w:r>
        <w:rPr>
          <w:spacing w:val="-2"/>
        </w:rPr>
        <w:t xml:space="preserve"> </w:t>
      </w:r>
      <w:r>
        <w:t>the administration</w:t>
      </w:r>
      <w:r>
        <w:rPr>
          <w:spacing w:val="-1"/>
        </w:rPr>
        <w:t xml:space="preserve"> </w:t>
      </w:r>
      <w:r>
        <w:t>made</w:t>
      </w:r>
      <w:r>
        <w:rPr>
          <w:spacing w:val="-4"/>
        </w:rPr>
        <w:t xml:space="preserve"> </w:t>
      </w:r>
      <w:r>
        <w:t>the</w:t>
      </w:r>
      <w:r>
        <w:rPr>
          <w:spacing w:val="-1"/>
        </w:rPr>
        <w:t xml:space="preserve"> </w:t>
      </w:r>
      <w:r>
        <w:t xml:space="preserve">same </w:t>
      </w:r>
      <w:r>
        <w:rPr>
          <w:spacing w:val="-2"/>
        </w:rPr>
        <w:t>claim</w:t>
      </w:r>
    </w:p>
    <w:p w14:paraId="47D01D95" w14:textId="77777777" w:rsidR="007C5B54" w:rsidRDefault="007C5B54">
      <w:pPr>
        <w:pStyle w:val="BodyText"/>
        <w:ind w:left="0"/>
      </w:pPr>
    </w:p>
    <w:p w14:paraId="160BC55B" w14:textId="77777777" w:rsidR="007C5B54" w:rsidRDefault="00000000">
      <w:pPr>
        <w:pStyle w:val="BodyText"/>
        <w:spacing w:line="480" w:lineRule="auto"/>
        <w:ind w:right="201"/>
        <w:jc w:val="both"/>
      </w:pPr>
      <w:r>
        <w:t>that</w:t>
      </w:r>
      <w:r>
        <w:rPr>
          <w:spacing w:val="-3"/>
        </w:rPr>
        <w:t xml:space="preserve"> </w:t>
      </w:r>
      <w:r>
        <w:t>“available</w:t>
      </w:r>
      <w:r>
        <w:rPr>
          <w:spacing w:val="-2"/>
        </w:rPr>
        <w:t xml:space="preserve"> </w:t>
      </w:r>
      <w:r>
        <w:t>funding”</w:t>
      </w:r>
      <w:r>
        <w:rPr>
          <w:spacing w:val="-2"/>
        </w:rPr>
        <w:t xml:space="preserve"> </w:t>
      </w:r>
      <w:r>
        <w:t>would</w:t>
      </w:r>
      <w:r>
        <w:rPr>
          <w:spacing w:val="-3"/>
        </w:rPr>
        <w:t xml:space="preserve"> </w:t>
      </w:r>
      <w:r>
        <w:t>be</w:t>
      </w:r>
      <w:r>
        <w:rPr>
          <w:spacing w:val="-4"/>
        </w:rPr>
        <w:t xml:space="preserve"> </w:t>
      </w:r>
      <w:r>
        <w:t>redirected</w:t>
      </w:r>
      <w:r>
        <w:rPr>
          <w:spacing w:val="-3"/>
        </w:rPr>
        <w:t xml:space="preserve"> </w:t>
      </w:r>
      <w:r>
        <w:t>to</w:t>
      </w:r>
      <w:r>
        <w:rPr>
          <w:spacing w:val="-3"/>
        </w:rPr>
        <w:t xml:space="preserve"> </w:t>
      </w:r>
      <w:r>
        <w:t>direct</w:t>
      </w:r>
      <w:r>
        <w:rPr>
          <w:spacing w:val="-3"/>
        </w:rPr>
        <w:t xml:space="preserve"> </w:t>
      </w:r>
      <w:r>
        <w:t>costs.</w:t>
      </w:r>
      <w:r>
        <w:rPr>
          <w:spacing w:val="40"/>
        </w:rPr>
        <w:t xml:space="preserve"> </w:t>
      </w:r>
      <w:r>
        <w:t>Again,</w:t>
      </w:r>
      <w:r>
        <w:rPr>
          <w:spacing w:val="-3"/>
        </w:rPr>
        <w:t xml:space="preserve"> </w:t>
      </w:r>
      <w:r>
        <w:t>Congress</w:t>
      </w:r>
      <w:r>
        <w:rPr>
          <w:spacing w:val="-4"/>
        </w:rPr>
        <w:t xml:space="preserve"> </w:t>
      </w:r>
      <w:r>
        <w:t>passed</w:t>
      </w:r>
      <w:r>
        <w:rPr>
          <w:spacing w:val="-3"/>
        </w:rPr>
        <w:t xml:space="preserve"> </w:t>
      </w:r>
      <w:r>
        <w:t>the</w:t>
      </w:r>
      <w:r>
        <w:rPr>
          <w:spacing w:val="-3"/>
        </w:rPr>
        <w:t xml:space="preserve"> </w:t>
      </w:r>
      <w:r>
        <w:t>rider</w:t>
      </w:r>
      <w:r>
        <w:rPr>
          <w:spacing w:val="-3"/>
        </w:rPr>
        <w:t xml:space="preserve"> </w:t>
      </w:r>
      <w:r>
        <w:t>to prevent any similar</w:t>
      </w:r>
      <w:r>
        <w:rPr>
          <w:spacing w:val="-2"/>
        </w:rPr>
        <w:t xml:space="preserve"> </w:t>
      </w:r>
      <w:r>
        <w:t>efforts following the</w:t>
      </w:r>
      <w:r>
        <w:rPr>
          <w:spacing w:val="-1"/>
        </w:rPr>
        <w:t xml:space="preserve"> </w:t>
      </w:r>
      <w:r>
        <w:t>2017 proposal and any alternative interpretation would again</w:t>
      </w:r>
      <w:r>
        <w:rPr>
          <w:spacing w:val="-4"/>
        </w:rPr>
        <w:t xml:space="preserve"> </w:t>
      </w:r>
      <w:r>
        <w:t>render</w:t>
      </w:r>
      <w:r>
        <w:rPr>
          <w:spacing w:val="-4"/>
        </w:rPr>
        <w:t xml:space="preserve"> </w:t>
      </w:r>
      <w:r>
        <w:t>the</w:t>
      </w:r>
      <w:r>
        <w:rPr>
          <w:spacing w:val="-5"/>
        </w:rPr>
        <w:t xml:space="preserve"> </w:t>
      </w:r>
      <w:r>
        <w:t>rider</w:t>
      </w:r>
      <w:r>
        <w:rPr>
          <w:spacing w:val="-4"/>
        </w:rPr>
        <w:t xml:space="preserve"> </w:t>
      </w:r>
      <w:r>
        <w:t>meaningless</w:t>
      </w:r>
      <w:r>
        <w:rPr>
          <w:spacing w:val="-4"/>
        </w:rPr>
        <w:t xml:space="preserve"> </w:t>
      </w:r>
      <w:r>
        <w:t>and</w:t>
      </w:r>
      <w:r>
        <w:rPr>
          <w:spacing w:val="-4"/>
        </w:rPr>
        <w:t xml:space="preserve"> </w:t>
      </w:r>
      <w:r>
        <w:t>superfluous.</w:t>
      </w:r>
      <w:r>
        <w:rPr>
          <w:spacing w:val="40"/>
        </w:rPr>
        <w:t xml:space="preserve"> </w:t>
      </w:r>
      <w:r>
        <w:t>Again,</w:t>
      </w:r>
      <w:r>
        <w:rPr>
          <w:spacing w:val="-2"/>
        </w:rPr>
        <w:t xml:space="preserve"> </w:t>
      </w:r>
      <w:r>
        <w:t>Congress</w:t>
      </w:r>
      <w:r>
        <w:rPr>
          <w:spacing w:val="-4"/>
        </w:rPr>
        <w:t xml:space="preserve"> </w:t>
      </w:r>
      <w:r>
        <w:t>does</w:t>
      </w:r>
      <w:r>
        <w:rPr>
          <w:spacing w:val="-3"/>
        </w:rPr>
        <w:t xml:space="preserve"> </w:t>
      </w:r>
      <w:r>
        <w:t>not</w:t>
      </w:r>
      <w:r>
        <w:rPr>
          <w:spacing w:val="-4"/>
        </w:rPr>
        <w:t xml:space="preserve"> </w:t>
      </w:r>
      <w:r>
        <w:t>pass</w:t>
      </w:r>
      <w:r>
        <w:rPr>
          <w:spacing w:val="-4"/>
        </w:rPr>
        <w:t xml:space="preserve"> </w:t>
      </w:r>
      <w:r>
        <w:t>meaningless statutes.</w:t>
      </w:r>
      <w:r>
        <w:rPr>
          <w:spacing w:val="40"/>
        </w:rPr>
        <w:t xml:space="preserve"> </w:t>
      </w:r>
      <w:r>
        <w:rPr>
          <w:u w:val="single"/>
        </w:rPr>
        <w:t>See, e.g.</w:t>
      </w:r>
      <w:r>
        <w:t xml:space="preserve">, </w:t>
      </w:r>
      <w:r>
        <w:rPr>
          <w:u w:val="single"/>
        </w:rPr>
        <w:t>Plaut</w:t>
      </w:r>
      <w:r>
        <w:rPr>
          <w:i/>
        </w:rPr>
        <w:t xml:space="preserve">, </w:t>
      </w:r>
      <w:r>
        <w:t xml:space="preserve">514 U.S. at 216; </w:t>
      </w:r>
      <w:r>
        <w:rPr>
          <w:u w:val="single"/>
        </w:rPr>
        <w:t>FAIR</w:t>
      </w:r>
      <w:r>
        <w:t>, 547 U.S. at 57.</w:t>
      </w:r>
    </w:p>
    <w:p w14:paraId="5C9F00EF" w14:textId="77777777" w:rsidR="007C5B54" w:rsidRDefault="00000000">
      <w:pPr>
        <w:pStyle w:val="BodyText"/>
        <w:spacing w:before="1" w:line="480" w:lineRule="auto"/>
        <w:ind w:right="205" w:firstLine="719"/>
      </w:pPr>
      <w:r>
        <w:t xml:space="preserve">Second, Defendants argue, both in their briefing and at the February 21, </w:t>
      </w:r>
      <w:proofErr w:type="gramStart"/>
      <w:r>
        <w:t>2025</w:t>
      </w:r>
      <w:proofErr w:type="gramEnd"/>
      <w:r>
        <w:t xml:space="preserve"> motion hearing,</w:t>
      </w:r>
      <w:r>
        <w:rPr>
          <w:spacing w:val="-1"/>
        </w:rPr>
        <w:t xml:space="preserve"> </w:t>
      </w:r>
      <w:r>
        <w:t>this</w:t>
      </w:r>
      <w:r>
        <w:rPr>
          <w:spacing w:val="-2"/>
        </w:rPr>
        <w:t xml:space="preserve"> </w:t>
      </w:r>
      <w:r>
        <w:t>“fiscal</w:t>
      </w:r>
      <w:r>
        <w:rPr>
          <w:spacing w:val="-1"/>
        </w:rPr>
        <w:t xml:space="preserve"> </w:t>
      </w:r>
      <w:r>
        <w:t>effect”</w:t>
      </w:r>
      <w:r>
        <w:rPr>
          <w:spacing w:val="-1"/>
        </w:rPr>
        <w:t xml:space="preserve"> </w:t>
      </w:r>
      <w:r>
        <w:t>is</w:t>
      </w:r>
      <w:r>
        <w:rPr>
          <w:spacing w:val="-2"/>
        </w:rPr>
        <w:t xml:space="preserve"> </w:t>
      </w:r>
      <w:r>
        <w:t>different</w:t>
      </w:r>
      <w:r>
        <w:rPr>
          <w:spacing w:val="-1"/>
        </w:rPr>
        <w:t xml:space="preserve"> </w:t>
      </w:r>
      <w:r>
        <w:t>from</w:t>
      </w:r>
      <w:r>
        <w:rPr>
          <w:spacing w:val="-1"/>
        </w:rPr>
        <w:t xml:space="preserve"> </w:t>
      </w:r>
      <w:r>
        <w:t>the</w:t>
      </w:r>
      <w:r>
        <w:rPr>
          <w:spacing w:val="-1"/>
        </w:rPr>
        <w:t xml:space="preserve"> </w:t>
      </w:r>
      <w:r>
        <w:t>2017</w:t>
      </w:r>
      <w:r>
        <w:rPr>
          <w:spacing w:val="-1"/>
        </w:rPr>
        <w:t xml:space="preserve"> </w:t>
      </w:r>
      <w:r>
        <w:t>“fiscal</w:t>
      </w:r>
      <w:r>
        <w:rPr>
          <w:spacing w:val="-1"/>
        </w:rPr>
        <w:t xml:space="preserve"> </w:t>
      </w:r>
      <w:r>
        <w:t>effect”</w:t>
      </w:r>
      <w:r>
        <w:rPr>
          <w:spacing w:val="-1"/>
        </w:rPr>
        <w:t xml:space="preserve"> </w:t>
      </w:r>
      <w:r>
        <w:t>because</w:t>
      </w:r>
      <w:r>
        <w:rPr>
          <w:spacing w:val="-2"/>
        </w:rPr>
        <w:t xml:space="preserve"> </w:t>
      </w:r>
      <w:r>
        <w:t>in</w:t>
      </w:r>
      <w:r>
        <w:rPr>
          <w:spacing w:val="-1"/>
        </w:rPr>
        <w:t xml:space="preserve"> </w:t>
      </w:r>
      <w:r>
        <w:t>2017,</w:t>
      </w:r>
      <w:r>
        <w:rPr>
          <w:spacing w:val="-1"/>
        </w:rPr>
        <w:t xml:space="preserve"> </w:t>
      </w:r>
      <w:r>
        <w:t>the</w:t>
      </w:r>
      <w:r>
        <w:rPr>
          <w:spacing w:val="-2"/>
        </w:rPr>
        <w:t xml:space="preserve"> </w:t>
      </w:r>
      <w:r>
        <w:t>focus was</w:t>
      </w:r>
      <w:r>
        <w:rPr>
          <w:spacing w:val="-3"/>
        </w:rPr>
        <w:t xml:space="preserve"> </w:t>
      </w:r>
      <w:r>
        <w:t>“saving,” as</w:t>
      </w:r>
      <w:r>
        <w:rPr>
          <w:spacing w:val="-2"/>
        </w:rPr>
        <w:t xml:space="preserve"> </w:t>
      </w:r>
      <w:r>
        <w:t>opposed to</w:t>
      </w:r>
      <w:r>
        <w:rPr>
          <w:spacing w:val="-1"/>
        </w:rPr>
        <w:t xml:space="preserve"> </w:t>
      </w:r>
      <w:r>
        <w:t>the</w:t>
      </w:r>
      <w:r>
        <w:rPr>
          <w:spacing w:val="-3"/>
        </w:rPr>
        <w:t xml:space="preserve"> </w:t>
      </w:r>
      <w:r>
        <w:t>reallocation</w:t>
      </w:r>
      <w:r>
        <w:rPr>
          <w:spacing w:val="-1"/>
        </w:rPr>
        <w:t xml:space="preserve"> </w:t>
      </w:r>
      <w:r>
        <w:t>of</w:t>
      </w:r>
      <w:r>
        <w:rPr>
          <w:spacing w:val="-2"/>
        </w:rPr>
        <w:t xml:space="preserve"> </w:t>
      </w:r>
      <w:r>
        <w:t>indirect</w:t>
      </w:r>
      <w:r>
        <w:rPr>
          <w:spacing w:val="-1"/>
        </w:rPr>
        <w:t xml:space="preserve"> </w:t>
      </w:r>
      <w:r>
        <w:t>costs</w:t>
      </w:r>
      <w:r>
        <w:rPr>
          <w:spacing w:val="-2"/>
        </w:rPr>
        <w:t xml:space="preserve"> </w:t>
      </w:r>
      <w:r>
        <w:t>to</w:t>
      </w:r>
      <w:r>
        <w:rPr>
          <w:spacing w:val="-1"/>
        </w:rPr>
        <w:t xml:space="preserve"> </w:t>
      </w:r>
      <w:r>
        <w:t>direct costs.</w:t>
      </w:r>
      <w:r>
        <w:rPr>
          <w:spacing w:val="58"/>
        </w:rPr>
        <w:t xml:space="preserve"> </w:t>
      </w:r>
      <w:r>
        <w:rPr>
          <w:u w:val="single"/>
        </w:rPr>
        <w:t>States</w:t>
      </w:r>
      <w:r>
        <w:t xml:space="preserve"> [</w:t>
      </w:r>
      <w:proofErr w:type="spellStart"/>
      <w:r>
        <w:t>Dkt</w:t>
      </w:r>
      <w:proofErr w:type="spellEnd"/>
      <w:r>
        <w:t>.</w:t>
      </w:r>
      <w:r>
        <w:rPr>
          <w:spacing w:val="-1"/>
        </w:rPr>
        <w:t xml:space="preserve"> </w:t>
      </w:r>
      <w:r>
        <w:t>73,</w:t>
      </w:r>
      <w:r>
        <w:rPr>
          <w:spacing w:val="-1"/>
        </w:rPr>
        <w:t xml:space="preserve"> </w:t>
      </w:r>
      <w:r>
        <w:rPr>
          <w:spacing w:val="-5"/>
        </w:rPr>
        <w:t>at</w:t>
      </w:r>
    </w:p>
    <w:p w14:paraId="5AF3B899" w14:textId="77777777" w:rsidR="007C5B54" w:rsidRDefault="00000000">
      <w:pPr>
        <w:pStyle w:val="BodyText"/>
        <w:spacing w:line="480" w:lineRule="auto"/>
      </w:pPr>
      <w:r>
        <w:t>17].</w:t>
      </w:r>
      <w:r>
        <w:rPr>
          <w:spacing w:val="40"/>
        </w:rPr>
        <w:t xml:space="preserve"> </w:t>
      </w:r>
      <w:r>
        <w:t>This</w:t>
      </w:r>
      <w:r>
        <w:rPr>
          <w:spacing w:val="-4"/>
        </w:rPr>
        <w:t xml:space="preserve"> </w:t>
      </w:r>
      <w:r>
        <w:t>is</w:t>
      </w:r>
      <w:r>
        <w:rPr>
          <w:spacing w:val="-4"/>
        </w:rPr>
        <w:t xml:space="preserve"> </w:t>
      </w:r>
      <w:r>
        <w:t>unconvincing</w:t>
      </w:r>
      <w:r>
        <w:rPr>
          <w:spacing w:val="-3"/>
        </w:rPr>
        <w:t xml:space="preserve"> </w:t>
      </w:r>
      <w:r>
        <w:t>for</w:t>
      </w:r>
      <w:r>
        <w:rPr>
          <w:spacing w:val="-3"/>
        </w:rPr>
        <w:t xml:space="preserve"> </w:t>
      </w:r>
      <w:r>
        <w:t>two</w:t>
      </w:r>
      <w:r>
        <w:rPr>
          <w:spacing w:val="-3"/>
        </w:rPr>
        <w:t xml:space="preserve"> </w:t>
      </w:r>
      <w:r>
        <w:t>reasons.</w:t>
      </w:r>
      <w:r>
        <w:rPr>
          <w:spacing w:val="40"/>
        </w:rPr>
        <w:t xml:space="preserve"> </w:t>
      </w:r>
      <w:r>
        <w:t>First,</w:t>
      </w:r>
      <w:r>
        <w:rPr>
          <w:spacing w:val="-1"/>
        </w:rPr>
        <w:t xml:space="preserve"> </w:t>
      </w:r>
      <w:r>
        <w:t>as</w:t>
      </w:r>
      <w:r>
        <w:rPr>
          <w:spacing w:val="-4"/>
        </w:rPr>
        <w:t xml:space="preserve"> </w:t>
      </w:r>
      <w:r>
        <w:t>described</w:t>
      </w:r>
      <w:r>
        <w:rPr>
          <w:spacing w:val="-1"/>
        </w:rPr>
        <w:t xml:space="preserve"> </w:t>
      </w:r>
      <w:r>
        <w:t>above,</w:t>
      </w:r>
      <w:r>
        <w:rPr>
          <w:spacing w:val="-3"/>
        </w:rPr>
        <w:t xml:space="preserve"> </w:t>
      </w:r>
      <w:r>
        <w:t>the</w:t>
      </w:r>
      <w:r>
        <w:rPr>
          <w:spacing w:val="-2"/>
        </w:rPr>
        <w:t xml:space="preserve"> </w:t>
      </w:r>
      <w:r>
        <w:t>Administration’s</w:t>
      </w:r>
      <w:r>
        <w:rPr>
          <w:spacing w:val="-4"/>
        </w:rPr>
        <w:t xml:space="preserve"> </w:t>
      </w:r>
      <w:r>
        <w:t>2017 proposal similarly claimed the “available funds” would be repurposed for direct costs.</w:t>
      </w:r>
      <w:r>
        <w:rPr>
          <w:spacing w:val="40"/>
        </w:rPr>
        <w:t xml:space="preserve"> </w:t>
      </w:r>
      <w:r>
        <w:rPr>
          <w:u w:val="single"/>
        </w:rPr>
        <w:t>Major</w:t>
      </w:r>
    </w:p>
    <w:p w14:paraId="52FDB560" w14:textId="77777777" w:rsidR="007C5B54" w:rsidRDefault="00000000">
      <w:pPr>
        <w:pStyle w:val="BodyText"/>
      </w:pPr>
      <w:r>
        <w:rPr>
          <w:u w:val="single"/>
        </w:rPr>
        <w:t>Savings</w:t>
      </w:r>
      <w:r>
        <w:rPr>
          <w:spacing w:val="-1"/>
          <w:u w:val="single"/>
        </w:rPr>
        <w:t xml:space="preserve"> </w:t>
      </w:r>
      <w:r>
        <w:rPr>
          <w:u w:val="single"/>
        </w:rPr>
        <w:t>and</w:t>
      </w:r>
      <w:r>
        <w:rPr>
          <w:spacing w:val="-1"/>
          <w:u w:val="single"/>
        </w:rPr>
        <w:t xml:space="preserve"> </w:t>
      </w:r>
      <w:r>
        <w:rPr>
          <w:u w:val="single"/>
        </w:rPr>
        <w:t>Reforms: Budget</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U.S.</w:t>
      </w:r>
      <w:r>
        <w:rPr>
          <w:spacing w:val="-1"/>
          <w:u w:val="single"/>
        </w:rPr>
        <w:t xml:space="preserve"> </w:t>
      </w:r>
      <w:r>
        <w:rPr>
          <w:u w:val="single"/>
        </w:rPr>
        <w:t>Government Fiscal</w:t>
      </w:r>
      <w:r>
        <w:rPr>
          <w:spacing w:val="-1"/>
          <w:u w:val="single"/>
        </w:rPr>
        <w:t xml:space="preserve"> </w:t>
      </w:r>
      <w:r>
        <w:rPr>
          <w:u w:val="single"/>
        </w:rPr>
        <w:t>Year</w:t>
      </w:r>
      <w:r>
        <w:rPr>
          <w:spacing w:val="-1"/>
          <w:u w:val="single"/>
        </w:rPr>
        <w:t xml:space="preserve"> </w:t>
      </w:r>
      <w:r>
        <w:rPr>
          <w:u w:val="single"/>
        </w:rPr>
        <w:t>2018</w:t>
      </w:r>
      <w:r>
        <w:t>,</w:t>
      </w:r>
      <w:r>
        <w:rPr>
          <w:spacing w:val="2"/>
        </w:rPr>
        <w:t xml:space="preserve"> </w:t>
      </w:r>
      <w:r>
        <w:t>at</w:t>
      </w:r>
      <w:r>
        <w:rPr>
          <w:spacing w:val="-1"/>
        </w:rPr>
        <w:t xml:space="preserve"> </w:t>
      </w:r>
      <w:r>
        <w:t>43</w:t>
      </w:r>
      <w:r>
        <w:rPr>
          <w:spacing w:val="-1"/>
        </w:rPr>
        <w:t xml:space="preserve"> </w:t>
      </w:r>
      <w:r>
        <w:t>(2017).</w:t>
      </w:r>
      <w:r>
        <w:rPr>
          <w:spacing w:val="59"/>
        </w:rPr>
        <w:t xml:space="preserve"> </w:t>
      </w:r>
      <w:r>
        <w:t xml:space="preserve">This </w:t>
      </w:r>
      <w:r>
        <w:rPr>
          <w:spacing w:val="-4"/>
        </w:rPr>
        <w:t>view</w:t>
      </w:r>
    </w:p>
    <w:p w14:paraId="6A23FE03" w14:textId="77777777" w:rsidR="007C5B54" w:rsidRDefault="007C5B54">
      <w:pPr>
        <w:pStyle w:val="BodyText"/>
        <w:ind w:left="0"/>
      </w:pPr>
    </w:p>
    <w:p w14:paraId="01D4A6A4" w14:textId="77777777" w:rsidR="007C5B54" w:rsidRDefault="00000000">
      <w:pPr>
        <w:pStyle w:val="BodyText"/>
        <w:tabs>
          <w:tab w:val="left" w:leader="dot" w:pos="1331"/>
        </w:tabs>
        <w:spacing w:line="480" w:lineRule="auto"/>
        <w:ind w:right="119"/>
      </w:pPr>
      <w:r>
        <w:t>is reinforced by the 2019 budget proposal, which stated that because of the rider, the “NIH has been</w:t>
      </w:r>
      <w:r>
        <w:rPr>
          <w:spacing w:val="-4"/>
        </w:rPr>
        <w:t xml:space="preserve"> </w:t>
      </w:r>
      <w:r>
        <w:t>prohibited</w:t>
      </w:r>
      <w:r>
        <w:rPr>
          <w:spacing w:val="-4"/>
        </w:rPr>
        <w:t xml:space="preserve"> </w:t>
      </w:r>
      <w:r>
        <w:t>by</w:t>
      </w:r>
      <w:r>
        <w:rPr>
          <w:spacing w:val="-4"/>
        </w:rPr>
        <w:t xml:space="preserve"> </w:t>
      </w:r>
      <w:r>
        <w:t>law</w:t>
      </w:r>
      <w:r>
        <w:rPr>
          <w:spacing w:val="-3"/>
        </w:rPr>
        <w:t xml:space="preserve"> </w:t>
      </w:r>
      <w:r>
        <w:t>from</w:t>
      </w:r>
      <w:r>
        <w:rPr>
          <w:spacing w:val="-4"/>
        </w:rPr>
        <w:t xml:space="preserve"> </w:t>
      </w:r>
      <w:r>
        <w:t>reducing</w:t>
      </w:r>
      <w:r>
        <w:rPr>
          <w:spacing w:val="-4"/>
        </w:rPr>
        <w:t xml:space="preserve"> </w:t>
      </w:r>
      <w:r>
        <w:t>grantee</w:t>
      </w:r>
      <w:r>
        <w:rPr>
          <w:spacing w:val="-5"/>
        </w:rPr>
        <w:t xml:space="preserve"> </w:t>
      </w:r>
      <w:r>
        <w:t>administrative</w:t>
      </w:r>
      <w:r>
        <w:rPr>
          <w:spacing w:val="-5"/>
        </w:rPr>
        <w:t xml:space="preserve"> </w:t>
      </w:r>
      <w:r>
        <w:t>costs</w:t>
      </w:r>
      <w:r>
        <w:rPr>
          <w:spacing w:val="-4"/>
        </w:rPr>
        <w:t xml:space="preserve"> </w:t>
      </w:r>
      <w:r>
        <w:t>and</w:t>
      </w:r>
      <w:r>
        <w:rPr>
          <w:spacing w:val="-1"/>
        </w:rPr>
        <w:t xml:space="preserve"> </w:t>
      </w:r>
      <w:r>
        <w:rPr>
          <w:i/>
        </w:rPr>
        <w:t>shifting</w:t>
      </w:r>
      <w:r>
        <w:rPr>
          <w:i/>
          <w:spacing w:val="-4"/>
        </w:rPr>
        <w:t xml:space="preserve"> </w:t>
      </w:r>
      <w:r>
        <w:rPr>
          <w:i/>
        </w:rPr>
        <w:t>these</w:t>
      </w:r>
      <w:r>
        <w:rPr>
          <w:i/>
          <w:spacing w:val="-5"/>
        </w:rPr>
        <w:t xml:space="preserve"> </w:t>
      </w:r>
      <w:r>
        <w:rPr>
          <w:i/>
        </w:rPr>
        <w:t>resources</w:t>
      </w:r>
      <w:r>
        <w:rPr>
          <w:i/>
          <w:spacing w:val="-4"/>
        </w:rPr>
        <w:t xml:space="preserve"> </w:t>
      </w:r>
      <w:r>
        <w:rPr>
          <w:i/>
        </w:rPr>
        <w:t xml:space="preserve">to support direct research </w:t>
      </w:r>
      <w:r>
        <w:t xml:space="preserve">on high impact areas, such as cancer, Alzheimer’s disease, and heart </w:t>
      </w:r>
      <w:r>
        <w:rPr>
          <w:spacing w:val="-2"/>
        </w:rPr>
        <w:t>disease</w:t>
      </w:r>
      <w:r>
        <w:tab/>
        <w:t>The Budget proposes to eliminate the current prohibition, which would give NIH</w:t>
      </w:r>
    </w:p>
    <w:p w14:paraId="5609841E" w14:textId="77777777" w:rsidR="007C5B54" w:rsidRDefault="00000000">
      <w:pPr>
        <w:pStyle w:val="BodyText"/>
        <w:spacing w:before="1" w:line="480" w:lineRule="auto"/>
      </w:pPr>
      <w:r>
        <w:t>the</w:t>
      </w:r>
      <w:r>
        <w:rPr>
          <w:spacing w:val="-3"/>
        </w:rPr>
        <w:t xml:space="preserve"> </w:t>
      </w:r>
      <w:r>
        <w:t>flexibility</w:t>
      </w:r>
      <w:r>
        <w:rPr>
          <w:spacing w:val="-3"/>
        </w:rPr>
        <w:t xml:space="preserve"> </w:t>
      </w:r>
      <w:r>
        <w:rPr>
          <w:i/>
        </w:rPr>
        <w:t>to</w:t>
      </w:r>
      <w:r>
        <w:rPr>
          <w:i/>
          <w:spacing w:val="-3"/>
        </w:rPr>
        <w:t xml:space="preserve"> </w:t>
      </w:r>
      <w:r>
        <w:rPr>
          <w:i/>
        </w:rPr>
        <w:t>support</w:t>
      </w:r>
      <w:r>
        <w:rPr>
          <w:i/>
          <w:spacing w:val="-5"/>
        </w:rPr>
        <w:t xml:space="preserve"> </w:t>
      </w:r>
      <w:r>
        <w:rPr>
          <w:i/>
        </w:rPr>
        <w:t>more</w:t>
      </w:r>
      <w:r>
        <w:rPr>
          <w:i/>
          <w:spacing w:val="-5"/>
        </w:rPr>
        <w:t xml:space="preserve"> </w:t>
      </w:r>
      <w:r>
        <w:rPr>
          <w:i/>
        </w:rPr>
        <w:t>direct</w:t>
      </w:r>
      <w:r>
        <w:rPr>
          <w:i/>
          <w:spacing w:val="-3"/>
        </w:rPr>
        <w:t xml:space="preserve"> </w:t>
      </w:r>
      <w:r>
        <w:rPr>
          <w:i/>
        </w:rPr>
        <w:t>research</w:t>
      </w:r>
      <w:r>
        <w:rPr>
          <w:i/>
          <w:spacing w:val="-2"/>
        </w:rPr>
        <w:t xml:space="preserve"> </w:t>
      </w:r>
      <w:r>
        <w:t>while</w:t>
      </w:r>
      <w:r>
        <w:rPr>
          <w:spacing w:val="-3"/>
        </w:rPr>
        <w:t xml:space="preserve"> </w:t>
      </w:r>
      <w:r>
        <w:t>encouraging</w:t>
      </w:r>
      <w:r>
        <w:rPr>
          <w:spacing w:val="-3"/>
        </w:rPr>
        <w:t xml:space="preserve"> </w:t>
      </w:r>
      <w:r>
        <w:t>research</w:t>
      </w:r>
      <w:r>
        <w:rPr>
          <w:spacing w:val="-3"/>
        </w:rPr>
        <w:t xml:space="preserve"> </w:t>
      </w:r>
      <w:r>
        <w:t>institutions</w:t>
      </w:r>
      <w:r>
        <w:rPr>
          <w:spacing w:val="-3"/>
        </w:rPr>
        <w:t xml:space="preserve"> </w:t>
      </w:r>
      <w:r>
        <w:t>to</w:t>
      </w:r>
      <w:r>
        <w:rPr>
          <w:spacing w:val="-6"/>
        </w:rPr>
        <w:t xml:space="preserve"> </w:t>
      </w:r>
      <w:r>
        <w:t>improve the efficiency of operations.”</w:t>
      </w:r>
      <w:r>
        <w:rPr>
          <w:spacing w:val="40"/>
        </w:rPr>
        <w:t xml:space="preserve"> </w:t>
      </w:r>
      <w:r>
        <w:rPr>
          <w:u w:val="single"/>
        </w:rPr>
        <w:t>Major Savings and Reforms: Budget of the U.S.</w:t>
      </w:r>
      <w:r>
        <w:rPr>
          <w:spacing w:val="40"/>
          <w:u w:val="single"/>
        </w:rPr>
        <w:t xml:space="preserve"> </w:t>
      </w:r>
      <w:r>
        <w:rPr>
          <w:u w:val="single"/>
        </w:rPr>
        <w:t>Government</w:t>
      </w:r>
    </w:p>
    <w:p w14:paraId="461E68FD" w14:textId="77777777" w:rsidR="007C5B54" w:rsidRDefault="00000000">
      <w:pPr>
        <w:pStyle w:val="BodyText"/>
      </w:pPr>
      <w:r>
        <w:rPr>
          <w:u w:val="single"/>
        </w:rPr>
        <w:t>Fiscal</w:t>
      </w:r>
      <w:r>
        <w:rPr>
          <w:spacing w:val="-3"/>
          <w:u w:val="single"/>
        </w:rPr>
        <w:t xml:space="preserve"> </w:t>
      </w:r>
      <w:r>
        <w:rPr>
          <w:u w:val="single"/>
        </w:rPr>
        <w:t>Year</w:t>
      </w:r>
      <w:r>
        <w:rPr>
          <w:spacing w:val="-1"/>
          <w:u w:val="single"/>
        </w:rPr>
        <w:t xml:space="preserve"> </w:t>
      </w:r>
      <w:r>
        <w:rPr>
          <w:u w:val="single"/>
        </w:rPr>
        <w:t>2020</w:t>
      </w:r>
      <w:r>
        <w:t>,</w:t>
      </w:r>
      <w:r>
        <w:rPr>
          <w:spacing w:val="2"/>
        </w:rPr>
        <w:t xml:space="preserve"> </w:t>
      </w:r>
      <w:r>
        <w:t>at</w:t>
      </w:r>
      <w:r>
        <w:rPr>
          <w:spacing w:val="-1"/>
        </w:rPr>
        <w:t xml:space="preserve"> </w:t>
      </w:r>
      <w:r>
        <w:t>43 (2019).</w:t>
      </w:r>
      <w:r>
        <w:rPr>
          <w:spacing w:val="59"/>
        </w:rPr>
        <w:t xml:space="preserve"> </w:t>
      </w:r>
      <w:r>
        <w:t>This</w:t>
      </w:r>
      <w:r>
        <w:rPr>
          <w:spacing w:val="-1"/>
        </w:rPr>
        <w:t xml:space="preserve"> </w:t>
      </w:r>
      <w:r>
        <w:t>explanation</w:t>
      </w:r>
      <w:r>
        <w:rPr>
          <w:spacing w:val="1"/>
        </w:rPr>
        <w:t xml:space="preserve"> </w:t>
      </w:r>
      <w:r>
        <w:t>echoes in</w:t>
      </w:r>
      <w:r>
        <w:rPr>
          <w:spacing w:val="-1"/>
        </w:rPr>
        <w:t xml:space="preserve"> </w:t>
      </w:r>
      <w:r>
        <w:t>the</w:t>
      </w:r>
      <w:r>
        <w:rPr>
          <w:spacing w:val="-1"/>
        </w:rPr>
        <w:t xml:space="preserve"> </w:t>
      </w:r>
      <w:r>
        <w:t>same</w:t>
      </w:r>
      <w:r>
        <w:rPr>
          <w:spacing w:val="-2"/>
        </w:rPr>
        <w:t xml:space="preserve"> </w:t>
      </w:r>
      <w:r>
        <w:t>reasoning as</w:t>
      </w:r>
      <w:r>
        <w:rPr>
          <w:spacing w:val="-1"/>
        </w:rPr>
        <w:t xml:space="preserve"> </w:t>
      </w:r>
      <w:r>
        <w:t>the</w:t>
      </w:r>
      <w:r>
        <w:rPr>
          <w:spacing w:val="-1"/>
        </w:rPr>
        <w:t xml:space="preserve"> </w:t>
      </w:r>
      <w:r>
        <w:rPr>
          <w:spacing w:val="-2"/>
        </w:rPr>
        <w:t>current</w:t>
      </w:r>
    </w:p>
    <w:p w14:paraId="17AE8695" w14:textId="77777777" w:rsidR="007C5B54" w:rsidRDefault="007C5B54">
      <w:pPr>
        <w:sectPr w:rsidR="007C5B54">
          <w:headerReference w:type="default" r:id="rId60"/>
          <w:footerReference w:type="default" r:id="rId61"/>
          <w:pgSz w:w="12240" w:h="15840"/>
          <w:pgMar w:top="1320" w:right="1340" w:bottom="980" w:left="1340" w:header="232" w:footer="785" w:gutter="0"/>
          <w:cols w:space="720"/>
        </w:sectPr>
      </w:pPr>
    </w:p>
    <w:p w14:paraId="1D6DBF59" w14:textId="77777777" w:rsidR="007C5B54" w:rsidRDefault="00000000">
      <w:pPr>
        <w:pStyle w:val="BodyText"/>
        <w:spacing w:before="101" w:line="480" w:lineRule="auto"/>
        <w:ind w:right="178"/>
      </w:pPr>
      <w:r>
        <w:lastRenderedPageBreak/>
        <w:t>proposed cap, particularly considering the Rate Change Notice offers no explanation as to how the newly available funding will be re-allocated to direct costs.</w:t>
      </w:r>
      <w:r>
        <w:rPr>
          <w:spacing w:val="40"/>
        </w:rPr>
        <w:t xml:space="preserve"> </w:t>
      </w:r>
      <w:r>
        <w:t xml:space="preserve">Second, this Court is </w:t>
      </w:r>
      <w:proofErr w:type="gramStart"/>
      <w:r>
        <w:t>unconvinced</w:t>
      </w:r>
      <w:proofErr w:type="gramEnd"/>
      <w:r>
        <w:t xml:space="preserve"> the 15% ICR is unrelated to saving.</w:t>
      </w:r>
      <w:r>
        <w:rPr>
          <w:spacing w:val="40"/>
        </w:rPr>
        <w:t xml:space="preserve"> </w:t>
      </w:r>
      <w:r>
        <w:t>NIH issued the Rate Change Notice on the evening</w:t>
      </w:r>
      <w:r>
        <w:rPr>
          <w:spacing w:val="-3"/>
        </w:rPr>
        <w:t xml:space="preserve"> </w:t>
      </w:r>
      <w:r>
        <w:t>of</w:t>
      </w:r>
      <w:r>
        <w:rPr>
          <w:spacing w:val="-2"/>
        </w:rPr>
        <w:t xml:space="preserve"> </w:t>
      </w:r>
      <w:r>
        <w:t>February</w:t>
      </w:r>
      <w:r>
        <w:rPr>
          <w:spacing w:val="-3"/>
        </w:rPr>
        <w:t xml:space="preserve"> </w:t>
      </w:r>
      <w:r>
        <w:t>7,</w:t>
      </w:r>
      <w:r>
        <w:rPr>
          <w:spacing w:val="-4"/>
        </w:rPr>
        <w:t xml:space="preserve"> </w:t>
      </w:r>
      <w:r>
        <w:t>2025.</w:t>
      </w:r>
      <w:r>
        <w:rPr>
          <w:spacing w:val="40"/>
        </w:rPr>
        <w:t xml:space="preserve"> </w:t>
      </w:r>
      <w:r>
        <w:t>By</w:t>
      </w:r>
      <w:r>
        <w:rPr>
          <w:spacing w:val="-3"/>
        </w:rPr>
        <w:t xml:space="preserve"> </w:t>
      </w:r>
      <w:r>
        <w:t>6:19</w:t>
      </w:r>
      <w:r>
        <w:rPr>
          <w:spacing w:val="-3"/>
        </w:rPr>
        <w:t xml:space="preserve"> </w:t>
      </w:r>
      <w:r>
        <w:t>P.M.,</w:t>
      </w:r>
      <w:r>
        <w:rPr>
          <w:spacing w:val="-3"/>
        </w:rPr>
        <w:t xml:space="preserve"> </w:t>
      </w:r>
      <w:r>
        <w:t>NIH</w:t>
      </w:r>
      <w:r>
        <w:rPr>
          <w:spacing w:val="-2"/>
        </w:rPr>
        <w:t xml:space="preserve"> </w:t>
      </w:r>
      <w:r>
        <w:t>had</w:t>
      </w:r>
      <w:r>
        <w:rPr>
          <w:spacing w:val="-3"/>
        </w:rPr>
        <w:t xml:space="preserve"> </w:t>
      </w:r>
      <w:r>
        <w:t>tweeted,</w:t>
      </w:r>
      <w:r>
        <w:rPr>
          <w:spacing w:val="-2"/>
        </w:rPr>
        <w:t xml:space="preserve"> </w:t>
      </w:r>
      <w:r>
        <w:t>“This</w:t>
      </w:r>
      <w:r>
        <w:rPr>
          <w:spacing w:val="-4"/>
        </w:rPr>
        <w:t xml:space="preserve"> </w:t>
      </w:r>
      <w:r>
        <w:t>change</w:t>
      </w:r>
      <w:r>
        <w:rPr>
          <w:spacing w:val="-1"/>
        </w:rPr>
        <w:t xml:space="preserve"> </w:t>
      </w:r>
      <w:r>
        <w:t>will</w:t>
      </w:r>
      <w:r>
        <w:rPr>
          <w:spacing w:val="-3"/>
        </w:rPr>
        <w:t xml:space="preserve"> </w:t>
      </w:r>
      <w:r>
        <w:t>save</w:t>
      </w:r>
      <w:r>
        <w:rPr>
          <w:spacing w:val="-4"/>
        </w:rPr>
        <w:t xml:space="preserve"> </w:t>
      </w:r>
      <w:r>
        <w:t>more</w:t>
      </w:r>
      <w:r>
        <w:rPr>
          <w:spacing w:val="-5"/>
        </w:rPr>
        <w:t xml:space="preserve"> </w:t>
      </w:r>
      <w:r>
        <w:t>than</w:t>
      </w:r>
    </w:p>
    <w:p w14:paraId="16527C2C" w14:textId="77777777" w:rsidR="007C5B54" w:rsidRDefault="00000000">
      <w:pPr>
        <w:pStyle w:val="BodyText"/>
      </w:pPr>
      <w:r>
        <w:t>$4B</w:t>
      </w:r>
      <w:r>
        <w:rPr>
          <w:spacing w:val="-1"/>
        </w:rPr>
        <w:t xml:space="preserve"> </w:t>
      </w:r>
      <w:r>
        <w:t>a</w:t>
      </w:r>
      <w:r>
        <w:rPr>
          <w:spacing w:val="-2"/>
        </w:rPr>
        <w:t xml:space="preserve"> </w:t>
      </w:r>
      <w:r>
        <w:t>year effective</w:t>
      </w:r>
      <w:r>
        <w:rPr>
          <w:spacing w:val="-2"/>
        </w:rPr>
        <w:t xml:space="preserve"> </w:t>
      </w:r>
      <w:r>
        <w:t>immediately.”</w:t>
      </w:r>
      <w:r>
        <w:rPr>
          <w:spacing w:val="58"/>
        </w:rPr>
        <w:t xml:space="preserve"> </w:t>
      </w:r>
      <w:r>
        <w:rPr>
          <w:u w:val="single"/>
        </w:rPr>
        <w:t>States</w:t>
      </w:r>
      <w:r>
        <w:rPr>
          <w:spacing w:val="-1"/>
        </w:rPr>
        <w:t xml:space="preserve"> </w:t>
      </w:r>
      <w:r>
        <w:t>[</w:t>
      </w:r>
      <w:proofErr w:type="spellStart"/>
      <w:r>
        <w:t>Dkt</w:t>
      </w:r>
      <w:proofErr w:type="spellEnd"/>
      <w:r>
        <w:t>.</w:t>
      </w:r>
      <w:r>
        <w:rPr>
          <w:spacing w:val="-1"/>
        </w:rPr>
        <w:t xml:space="preserve"> </w:t>
      </w:r>
      <w:r>
        <w:t>6-5].</w:t>
      </w:r>
      <w:r>
        <w:rPr>
          <w:spacing w:val="58"/>
        </w:rPr>
        <w:t xml:space="preserve"> </w:t>
      </w:r>
      <w:r>
        <w:t>Considering</w:t>
      </w:r>
      <w:r>
        <w:rPr>
          <w:spacing w:val="-1"/>
        </w:rPr>
        <w:t xml:space="preserve"> </w:t>
      </w:r>
      <w:r>
        <w:t>the</w:t>
      </w:r>
      <w:r>
        <w:rPr>
          <w:spacing w:val="-1"/>
        </w:rPr>
        <w:t xml:space="preserve"> </w:t>
      </w:r>
      <w:r>
        <w:t xml:space="preserve">current </w:t>
      </w:r>
      <w:r>
        <w:rPr>
          <w:spacing w:val="-2"/>
        </w:rPr>
        <w:t>explanation</w:t>
      </w:r>
    </w:p>
    <w:p w14:paraId="7572585B" w14:textId="77777777" w:rsidR="007C5B54" w:rsidRDefault="007C5B54">
      <w:pPr>
        <w:pStyle w:val="BodyText"/>
        <w:ind w:left="0"/>
      </w:pPr>
    </w:p>
    <w:p w14:paraId="3EB499FD" w14:textId="77777777" w:rsidR="007C5B54" w:rsidRDefault="00000000">
      <w:pPr>
        <w:pStyle w:val="BodyText"/>
        <w:spacing w:line="480" w:lineRule="auto"/>
        <w:ind w:right="178"/>
      </w:pPr>
      <w:r>
        <w:t>nearly</w:t>
      </w:r>
      <w:r>
        <w:rPr>
          <w:spacing w:val="-3"/>
        </w:rPr>
        <w:t xml:space="preserve"> </w:t>
      </w:r>
      <w:r>
        <w:t>mirrors</w:t>
      </w:r>
      <w:r>
        <w:rPr>
          <w:spacing w:val="-3"/>
        </w:rPr>
        <w:t xml:space="preserve"> </w:t>
      </w:r>
      <w:r>
        <w:t>that</w:t>
      </w:r>
      <w:r>
        <w:rPr>
          <w:spacing w:val="-3"/>
        </w:rPr>
        <w:t xml:space="preserve"> </w:t>
      </w:r>
      <w:r>
        <w:t>of</w:t>
      </w:r>
      <w:r>
        <w:rPr>
          <w:spacing w:val="-3"/>
        </w:rPr>
        <w:t xml:space="preserve"> </w:t>
      </w:r>
      <w:r>
        <w:t>the</w:t>
      </w:r>
      <w:r>
        <w:rPr>
          <w:spacing w:val="-3"/>
        </w:rPr>
        <w:t xml:space="preserve"> </w:t>
      </w:r>
      <w:r>
        <w:t>2017</w:t>
      </w:r>
      <w:r>
        <w:rPr>
          <w:spacing w:val="-3"/>
        </w:rPr>
        <w:t xml:space="preserve"> </w:t>
      </w:r>
      <w:r>
        <w:t>and</w:t>
      </w:r>
      <w:r>
        <w:rPr>
          <w:spacing w:val="-3"/>
        </w:rPr>
        <w:t xml:space="preserve"> </w:t>
      </w:r>
      <w:r>
        <w:t>2019</w:t>
      </w:r>
      <w:r>
        <w:rPr>
          <w:spacing w:val="-3"/>
        </w:rPr>
        <w:t xml:space="preserve"> </w:t>
      </w:r>
      <w:r>
        <w:t>budget</w:t>
      </w:r>
      <w:r>
        <w:rPr>
          <w:spacing w:val="-3"/>
        </w:rPr>
        <w:t xml:space="preserve"> </w:t>
      </w:r>
      <w:r>
        <w:t>proposals,</w:t>
      </w:r>
      <w:r>
        <w:rPr>
          <w:spacing w:val="-3"/>
        </w:rPr>
        <w:t xml:space="preserve"> </w:t>
      </w:r>
      <w:r>
        <w:t>the</w:t>
      </w:r>
      <w:r>
        <w:rPr>
          <w:spacing w:val="-4"/>
        </w:rPr>
        <w:t xml:space="preserve"> </w:t>
      </w:r>
      <w:r>
        <w:t>Court</w:t>
      </w:r>
      <w:r>
        <w:rPr>
          <w:spacing w:val="-3"/>
        </w:rPr>
        <w:t xml:space="preserve"> </w:t>
      </w:r>
      <w:r>
        <w:t>sees</w:t>
      </w:r>
      <w:r>
        <w:rPr>
          <w:spacing w:val="-3"/>
        </w:rPr>
        <w:t xml:space="preserve"> </w:t>
      </w:r>
      <w:r>
        <w:t>little</w:t>
      </w:r>
      <w:r>
        <w:rPr>
          <w:spacing w:val="-4"/>
        </w:rPr>
        <w:t xml:space="preserve"> </w:t>
      </w:r>
      <w:r>
        <w:t>reason</w:t>
      </w:r>
      <w:r>
        <w:rPr>
          <w:spacing w:val="-3"/>
        </w:rPr>
        <w:t xml:space="preserve"> </w:t>
      </w:r>
      <w:r>
        <w:t>to</w:t>
      </w:r>
      <w:r>
        <w:rPr>
          <w:spacing w:val="-3"/>
        </w:rPr>
        <w:t xml:space="preserve"> </w:t>
      </w:r>
      <w:r>
        <w:t>credit the Defendants’ post-hoc explanation.</w:t>
      </w:r>
    </w:p>
    <w:p w14:paraId="31844D5C" w14:textId="77777777" w:rsidR="007C5B54" w:rsidRDefault="00000000">
      <w:pPr>
        <w:pStyle w:val="BodyText"/>
        <w:spacing w:line="480" w:lineRule="auto"/>
        <w:ind w:right="178" w:firstLine="719"/>
      </w:pPr>
      <w:r>
        <w:t xml:space="preserve">Considering the above, whether the fiscal effect is at the institution </w:t>
      </w:r>
      <w:proofErr w:type="gramStart"/>
      <w:r>
        <w:t>level</w:t>
      </w:r>
      <w:proofErr w:type="gramEnd"/>
      <w:r>
        <w:t xml:space="preserve"> or the government</w:t>
      </w:r>
      <w:r>
        <w:rPr>
          <w:spacing w:val="-4"/>
        </w:rPr>
        <w:t xml:space="preserve"> </w:t>
      </w:r>
      <w:r>
        <w:t>level</w:t>
      </w:r>
      <w:r>
        <w:rPr>
          <w:spacing w:val="-4"/>
        </w:rPr>
        <w:t xml:space="preserve"> </w:t>
      </w:r>
      <w:r>
        <w:t>is</w:t>
      </w:r>
      <w:r>
        <w:rPr>
          <w:spacing w:val="-4"/>
        </w:rPr>
        <w:t xml:space="preserve"> </w:t>
      </w:r>
      <w:r>
        <w:t>of</w:t>
      </w:r>
      <w:r>
        <w:rPr>
          <w:spacing w:val="-4"/>
        </w:rPr>
        <w:t xml:space="preserve"> </w:t>
      </w:r>
      <w:r>
        <w:t>little</w:t>
      </w:r>
      <w:r>
        <w:rPr>
          <w:spacing w:val="-4"/>
        </w:rPr>
        <w:t xml:space="preserve"> </w:t>
      </w:r>
      <w:r>
        <w:t>consequence</w:t>
      </w:r>
      <w:r>
        <w:rPr>
          <w:spacing w:val="-4"/>
        </w:rPr>
        <w:t xml:space="preserve"> </w:t>
      </w:r>
      <w:r>
        <w:t>because</w:t>
      </w:r>
      <w:r>
        <w:rPr>
          <w:spacing w:val="-3"/>
        </w:rPr>
        <w:t xml:space="preserve"> </w:t>
      </w:r>
      <w:r>
        <w:t>the</w:t>
      </w:r>
      <w:r>
        <w:rPr>
          <w:spacing w:val="-4"/>
        </w:rPr>
        <w:t xml:space="preserve"> </w:t>
      </w:r>
      <w:r>
        <w:t>Rate</w:t>
      </w:r>
      <w:r>
        <w:rPr>
          <w:spacing w:val="-4"/>
        </w:rPr>
        <w:t xml:space="preserve"> </w:t>
      </w:r>
      <w:r>
        <w:t>Change</w:t>
      </w:r>
      <w:r>
        <w:rPr>
          <w:spacing w:val="-4"/>
        </w:rPr>
        <w:t xml:space="preserve"> </w:t>
      </w:r>
      <w:r>
        <w:t>Notice</w:t>
      </w:r>
      <w:r>
        <w:rPr>
          <w:spacing w:val="-3"/>
        </w:rPr>
        <w:t xml:space="preserve"> </w:t>
      </w:r>
      <w:r>
        <w:t>violates</w:t>
      </w:r>
      <w:r>
        <w:rPr>
          <w:spacing w:val="-4"/>
        </w:rPr>
        <w:t xml:space="preserve"> </w:t>
      </w:r>
      <w:r>
        <w:t>the</w:t>
      </w:r>
      <w:r>
        <w:rPr>
          <w:spacing w:val="-4"/>
        </w:rPr>
        <w:t xml:space="preserve"> </w:t>
      </w:r>
      <w:r>
        <w:t>third provision of the appropriations rider under either interpretation.</w:t>
      </w:r>
    </w:p>
    <w:p w14:paraId="3B98A314" w14:textId="77777777" w:rsidR="007C5B54" w:rsidRDefault="00000000">
      <w:pPr>
        <w:pStyle w:val="BodyText"/>
        <w:spacing w:before="1" w:line="480" w:lineRule="auto"/>
        <w:ind w:right="178" w:firstLine="719"/>
      </w:pPr>
      <w:r>
        <w:t>Based on the plain language of the rider, reinforced by legislative history and acknowledged by the first Trump Administration, the Rate Change Notice is in direct contravention</w:t>
      </w:r>
      <w:r>
        <w:rPr>
          <w:spacing w:val="-3"/>
        </w:rPr>
        <w:t xml:space="preserve"> </w:t>
      </w:r>
      <w:r>
        <w:t>of</w:t>
      </w:r>
      <w:r>
        <w:rPr>
          <w:spacing w:val="-4"/>
        </w:rPr>
        <w:t xml:space="preserve"> </w:t>
      </w:r>
      <w:r>
        <w:t>Section</w:t>
      </w:r>
      <w:r>
        <w:rPr>
          <w:spacing w:val="-3"/>
        </w:rPr>
        <w:t xml:space="preserve"> </w:t>
      </w:r>
      <w:r>
        <w:t>224.</w:t>
      </w:r>
      <w:r>
        <w:rPr>
          <w:spacing w:val="40"/>
        </w:rPr>
        <w:t xml:space="preserve"> </w:t>
      </w:r>
      <w:r>
        <w:t>Again,</w:t>
      </w:r>
      <w:r>
        <w:rPr>
          <w:spacing w:val="-3"/>
        </w:rPr>
        <w:t xml:space="preserve"> </w:t>
      </w:r>
      <w:r>
        <w:t>the</w:t>
      </w:r>
      <w:r>
        <w:rPr>
          <w:spacing w:val="-4"/>
        </w:rPr>
        <w:t xml:space="preserve"> </w:t>
      </w:r>
      <w:r>
        <w:t>Plaintiffs</w:t>
      </w:r>
      <w:r>
        <w:rPr>
          <w:spacing w:val="-3"/>
        </w:rPr>
        <w:t xml:space="preserve"> </w:t>
      </w:r>
      <w:r>
        <w:t>are</w:t>
      </w:r>
      <w:r>
        <w:rPr>
          <w:spacing w:val="-5"/>
        </w:rPr>
        <w:t xml:space="preserve"> </w:t>
      </w:r>
      <w:r>
        <w:t>likely</w:t>
      </w:r>
      <w:r>
        <w:rPr>
          <w:spacing w:val="-3"/>
        </w:rPr>
        <w:t xml:space="preserve"> </w:t>
      </w:r>
      <w:r>
        <w:t>to</w:t>
      </w:r>
      <w:r>
        <w:rPr>
          <w:spacing w:val="-3"/>
        </w:rPr>
        <w:t xml:space="preserve"> </w:t>
      </w:r>
      <w:r>
        <w:t>succeed</w:t>
      </w:r>
      <w:r>
        <w:rPr>
          <w:spacing w:val="-3"/>
        </w:rPr>
        <w:t xml:space="preserve"> </w:t>
      </w:r>
      <w:r>
        <w:t>on</w:t>
      </w:r>
      <w:r>
        <w:rPr>
          <w:spacing w:val="-1"/>
        </w:rPr>
        <w:t xml:space="preserve"> </w:t>
      </w:r>
      <w:r>
        <w:t>the</w:t>
      </w:r>
      <w:r>
        <w:rPr>
          <w:spacing w:val="-3"/>
        </w:rPr>
        <w:t xml:space="preserve"> </w:t>
      </w:r>
      <w:r>
        <w:t>merits</w:t>
      </w:r>
      <w:r>
        <w:rPr>
          <w:spacing w:val="-3"/>
        </w:rPr>
        <w:t xml:space="preserve"> </w:t>
      </w:r>
      <w:r>
        <w:t>of their claim that the Rate Change Notice as issued is contrary to law.</w:t>
      </w:r>
    </w:p>
    <w:p w14:paraId="69B51C3E" w14:textId="77777777" w:rsidR="007C5B54" w:rsidRPr="00675DB1" w:rsidRDefault="00000000" w:rsidP="00675DB1">
      <w:pPr>
        <w:pStyle w:val="Heading3"/>
        <w:rPr>
          <w:rFonts w:ascii="Times New Roman" w:hAnsi="Times New Roman" w:cs="Times New Roman"/>
          <w:b/>
          <w:bCs/>
        </w:rPr>
      </w:pPr>
      <w:r w:rsidRPr="00675DB1">
        <w:rPr>
          <w:rFonts w:ascii="Times New Roman" w:hAnsi="Times New Roman" w:cs="Times New Roman"/>
          <w:b/>
          <w:bCs/>
        </w:rPr>
        <w:t>The</w:t>
      </w:r>
      <w:r w:rsidRPr="00675DB1">
        <w:rPr>
          <w:rFonts w:ascii="Times New Roman" w:hAnsi="Times New Roman" w:cs="Times New Roman"/>
          <w:b/>
          <w:bCs/>
          <w:spacing w:val="-3"/>
        </w:rPr>
        <w:t xml:space="preserve"> </w:t>
      </w:r>
      <w:r w:rsidRPr="00675DB1">
        <w:rPr>
          <w:rFonts w:ascii="Times New Roman" w:hAnsi="Times New Roman" w:cs="Times New Roman"/>
          <w:b/>
          <w:bCs/>
        </w:rPr>
        <w:t>Administrative</w:t>
      </w:r>
      <w:r w:rsidRPr="00675DB1">
        <w:rPr>
          <w:rFonts w:ascii="Times New Roman" w:hAnsi="Times New Roman" w:cs="Times New Roman"/>
          <w:b/>
          <w:bCs/>
          <w:spacing w:val="-4"/>
        </w:rPr>
        <w:t xml:space="preserve"> </w:t>
      </w:r>
      <w:r w:rsidRPr="00675DB1">
        <w:rPr>
          <w:rFonts w:ascii="Times New Roman" w:hAnsi="Times New Roman" w:cs="Times New Roman"/>
          <w:b/>
          <w:bCs/>
        </w:rPr>
        <w:t>Procedure</w:t>
      </w:r>
      <w:r w:rsidRPr="00675DB1">
        <w:rPr>
          <w:rFonts w:ascii="Times New Roman" w:hAnsi="Times New Roman" w:cs="Times New Roman"/>
          <w:b/>
          <w:bCs/>
          <w:spacing w:val="-2"/>
        </w:rPr>
        <w:t xml:space="preserve"> </w:t>
      </w:r>
      <w:r w:rsidRPr="00675DB1">
        <w:rPr>
          <w:rFonts w:ascii="Times New Roman" w:hAnsi="Times New Roman" w:cs="Times New Roman"/>
          <w:b/>
          <w:bCs/>
          <w:spacing w:val="-5"/>
        </w:rPr>
        <w:t>Act</w:t>
      </w:r>
    </w:p>
    <w:p w14:paraId="64095887" w14:textId="77777777" w:rsidR="007C5B54" w:rsidRDefault="007C5B54">
      <w:pPr>
        <w:pStyle w:val="BodyText"/>
        <w:ind w:left="0"/>
        <w:rPr>
          <w:b/>
        </w:rPr>
      </w:pPr>
    </w:p>
    <w:p w14:paraId="5596235C" w14:textId="77777777" w:rsidR="007C5B54" w:rsidRDefault="00000000">
      <w:pPr>
        <w:pStyle w:val="BodyText"/>
        <w:spacing w:line="480" w:lineRule="auto"/>
        <w:ind w:right="156" w:firstLine="719"/>
      </w:pPr>
      <w:r>
        <w:t xml:space="preserve">While contrary to both statute and regulation, the Court must also consider the Rate Change Notice </w:t>
      </w:r>
      <w:proofErr w:type="gramStart"/>
      <w:r>
        <w:t>in light of</w:t>
      </w:r>
      <w:proofErr w:type="gramEnd"/>
      <w:r>
        <w:t xml:space="preserve"> the Administrative Procedure Act’s substantive and procedural requirements.</w:t>
      </w:r>
      <w:r>
        <w:rPr>
          <w:spacing w:val="40"/>
        </w:rPr>
        <w:t xml:space="preserve"> </w:t>
      </w:r>
      <w:proofErr w:type="gramStart"/>
      <w:r>
        <w:t>Generally speaking, the</w:t>
      </w:r>
      <w:proofErr w:type="gramEnd"/>
      <w:r>
        <w:t xml:space="preserve"> Federal government, absent its express consent, is immune</w:t>
      </w:r>
      <w:r>
        <w:rPr>
          <w:spacing w:val="-3"/>
        </w:rPr>
        <w:t xml:space="preserve"> </w:t>
      </w:r>
      <w:r>
        <w:t>from</w:t>
      </w:r>
      <w:r>
        <w:rPr>
          <w:spacing w:val="-3"/>
        </w:rPr>
        <w:t xml:space="preserve"> </w:t>
      </w:r>
      <w:r>
        <w:t>suit,</w:t>
      </w:r>
      <w:r>
        <w:rPr>
          <w:spacing w:val="-3"/>
        </w:rPr>
        <w:t xml:space="preserve"> </w:t>
      </w:r>
      <w:r>
        <w:t>also</w:t>
      </w:r>
      <w:r>
        <w:rPr>
          <w:spacing w:val="-3"/>
        </w:rPr>
        <w:t xml:space="preserve"> </w:t>
      </w:r>
      <w:r>
        <w:t>known</w:t>
      </w:r>
      <w:r>
        <w:rPr>
          <w:spacing w:val="-3"/>
        </w:rPr>
        <w:t xml:space="preserve"> </w:t>
      </w:r>
      <w:r>
        <w:t>as</w:t>
      </w:r>
      <w:r>
        <w:rPr>
          <w:spacing w:val="-4"/>
        </w:rPr>
        <w:t xml:space="preserve"> </w:t>
      </w:r>
      <w:r>
        <w:t>sovereign</w:t>
      </w:r>
      <w:r>
        <w:rPr>
          <w:spacing w:val="-3"/>
        </w:rPr>
        <w:t xml:space="preserve"> </w:t>
      </w:r>
      <w:r>
        <w:t>immunity.</w:t>
      </w:r>
      <w:r>
        <w:rPr>
          <w:spacing w:val="40"/>
        </w:rPr>
        <w:t xml:space="preserve"> </w:t>
      </w:r>
      <w:r>
        <w:t>With</w:t>
      </w:r>
      <w:r>
        <w:rPr>
          <w:spacing w:val="-3"/>
        </w:rPr>
        <w:t xml:space="preserve"> </w:t>
      </w:r>
      <w:r>
        <w:t>that</w:t>
      </w:r>
      <w:r>
        <w:rPr>
          <w:spacing w:val="-3"/>
        </w:rPr>
        <w:t xml:space="preserve"> </w:t>
      </w:r>
      <w:r>
        <w:t>said,</w:t>
      </w:r>
      <w:r>
        <w:rPr>
          <w:spacing w:val="-3"/>
        </w:rPr>
        <w:t xml:space="preserve"> </w:t>
      </w:r>
      <w:r>
        <w:t>“[t]he</w:t>
      </w:r>
      <w:r>
        <w:rPr>
          <w:spacing w:val="-5"/>
        </w:rPr>
        <w:t xml:space="preserve"> </w:t>
      </w:r>
      <w:r>
        <w:t>APA</w:t>
      </w:r>
      <w:r>
        <w:rPr>
          <w:spacing w:val="-4"/>
        </w:rPr>
        <w:t xml:space="preserve"> </w:t>
      </w:r>
      <w:r>
        <w:t>‘sets</w:t>
      </w:r>
      <w:r>
        <w:rPr>
          <w:spacing w:val="-4"/>
        </w:rPr>
        <w:t xml:space="preserve"> </w:t>
      </w:r>
      <w:r>
        <w:t>forth</w:t>
      </w:r>
      <w:r>
        <w:rPr>
          <w:spacing w:val="-3"/>
        </w:rPr>
        <w:t xml:space="preserve"> </w:t>
      </w:r>
      <w:r>
        <w:t>the procedures by which federal agencies are accountable to the public and their actions subject to review by the courts.’”</w:t>
      </w:r>
      <w:r>
        <w:rPr>
          <w:spacing w:val="40"/>
        </w:rPr>
        <w:t xml:space="preserve"> </w:t>
      </w:r>
      <w:proofErr w:type="spellStart"/>
      <w:r>
        <w:rPr>
          <w:u w:val="single"/>
        </w:rPr>
        <w:t>Dep’t</w:t>
      </w:r>
      <w:proofErr w:type="spellEnd"/>
      <w:r>
        <w:rPr>
          <w:u w:val="single"/>
        </w:rPr>
        <w:t xml:space="preserve"> of Homeland Sec. v. Regents of the Univ. of California</w:t>
      </w:r>
      <w:r>
        <w:t>, 591 U.S.</w:t>
      </w:r>
    </w:p>
    <w:p w14:paraId="7BD764F9" w14:textId="77777777" w:rsidR="007C5B54" w:rsidRDefault="00000000">
      <w:pPr>
        <w:pStyle w:val="BodyText"/>
        <w:spacing w:before="1"/>
      </w:pPr>
      <w:r>
        <w:t>1,</w:t>
      </w:r>
      <w:r>
        <w:rPr>
          <w:spacing w:val="-1"/>
        </w:rPr>
        <w:t xml:space="preserve"> </w:t>
      </w:r>
      <w:r>
        <w:t>16 (2020)</w:t>
      </w:r>
      <w:r>
        <w:rPr>
          <w:spacing w:val="-2"/>
        </w:rPr>
        <w:t xml:space="preserve"> </w:t>
      </w:r>
      <w:r>
        <w:t xml:space="preserve">(quoting </w:t>
      </w:r>
      <w:r>
        <w:rPr>
          <w:u w:val="single"/>
        </w:rPr>
        <w:t>Franklin v.</w:t>
      </w:r>
      <w:r>
        <w:rPr>
          <w:spacing w:val="-1"/>
          <w:u w:val="single"/>
        </w:rPr>
        <w:t xml:space="preserve"> </w:t>
      </w:r>
      <w:r>
        <w:rPr>
          <w:u w:val="single"/>
        </w:rPr>
        <w:t>Massachusetts</w:t>
      </w:r>
      <w:r>
        <w:t>, 505 U.S.</w:t>
      </w:r>
      <w:r>
        <w:rPr>
          <w:spacing w:val="-1"/>
        </w:rPr>
        <w:t xml:space="preserve"> </w:t>
      </w:r>
      <w:r>
        <w:t>788, 796 (1992)).</w:t>
      </w:r>
      <w:r>
        <w:rPr>
          <w:spacing w:val="59"/>
        </w:rPr>
        <w:t xml:space="preserve"> </w:t>
      </w:r>
      <w:r>
        <w:t>More</w:t>
      </w:r>
      <w:r>
        <w:rPr>
          <w:spacing w:val="-2"/>
        </w:rPr>
        <w:t xml:space="preserve"> specifically,</w:t>
      </w:r>
    </w:p>
    <w:p w14:paraId="11499B85" w14:textId="77777777" w:rsidR="007C5B54" w:rsidRDefault="007C5B54">
      <w:pPr>
        <w:pStyle w:val="BodyText"/>
        <w:ind w:left="0"/>
      </w:pPr>
    </w:p>
    <w:p w14:paraId="4FE008EB" w14:textId="77777777" w:rsidR="007C5B54" w:rsidRDefault="00000000">
      <w:pPr>
        <w:pStyle w:val="BodyText"/>
      </w:pPr>
      <w:r>
        <w:t>and</w:t>
      </w:r>
      <w:r>
        <w:rPr>
          <w:spacing w:val="-4"/>
        </w:rPr>
        <w:t xml:space="preserve"> </w:t>
      </w:r>
      <w:r>
        <w:t>relevant</w:t>
      </w:r>
      <w:r>
        <w:rPr>
          <w:spacing w:val="-1"/>
        </w:rPr>
        <w:t xml:space="preserve"> </w:t>
      </w:r>
      <w:r>
        <w:t>to</w:t>
      </w:r>
      <w:r>
        <w:rPr>
          <w:spacing w:val="-2"/>
        </w:rPr>
        <w:t xml:space="preserve"> </w:t>
      </w:r>
      <w:r>
        <w:t>the</w:t>
      </w:r>
      <w:r>
        <w:rPr>
          <w:spacing w:val="-1"/>
        </w:rPr>
        <w:t xml:space="preserve"> </w:t>
      </w:r>
      <w:r>
        <w:t>claims</w:t>
      </w:r>
      <w:r>
        <w:rPr>
          <w:spacing w:val="-2"/>
        </w:rPr>
        <w:t xml:space="preserve"> </w:t>
      </w:r>
      <w:r>
        <w:t>in</w:t>
      </w:r>
      <w:r>
        <w:rPr>
          <w:spacing w:val="-2"/>
        </w:rPr>
        <w:t xml:space="preserve"> </w:t>
      </w:r>
      <w:r>
        <w:t>the</w:t>
      </w:r>
      <w:r>
        <w:rPr>
          <w:spacing w:val="-2"/>
        </w:rPr>
        <w:t xml:space="preserve"> </w:t>
      </w:r>
      <w:r>
        <w:t>current</w:t>
      </w:r>
      <w:r>
        <w:rPr>
          <w:spacing w:val="-1"/>
        </w:rPr>
        <w:t xml:space="preserve"> </w:t>
      </w:r>
      <w:r>
        <w:t>matter,</w:t>
      </w:r>
      <w:r>
        <w:rPr>
          <w:spacing w:val="-2"/>
        </w:rPr>
        <w:t xml:space="preserve"> </w:t>
      </w:r>
      <w:r>
        <w:t>the</w:t>
      </w:r>
      <w:r>
        <w:rPr>
          <w:spacing w:val="-3"/>
        </w:rPr>
        <w:t xml:space="preserve"> </w:t>
      </w:r>
      <w:r>
        <w:t>APA</w:t>
      </w:r>
      <w:r>
        <w:rPr>
          <w:spacing w:val="-2"/>
        </w:rPr>
        <w:t xml:space="preserve"> </w:t>
      </w:r>
      <w:r>
        <w:t>provides</w:t>
      </w:r>
      <w:r>
        <w:rPr>
          <w:spacing w:val="-2"/>
        </w:rPr>
        <w:t xml:space="preserve"> </w:t>
      </w:r>
      <w:r>
        <w:t>that</w:t>
      </w:r>
      <w:r>
        <w:rPr>
          <w:spacing w:val="-2"/>
        </w:rPr>
        <w:t xml:space="preserve"> </w:t>
      </w:r>
      <w:r>
        <w:t>a “reviewing</w:t>
      </w:r>
      <w:r>
        <w:rPr>
          <w:spacing w:val="-1"/>
        </w:rPr>
        <w:t xml:space="preserve"> </w:t>
      </w:r>
      <w:r>
        <w:rPr>
          <w:spacing w:val="-2"/>
        </w:rPr>
        <w:t>court</w:t>
      </w:r>
    </w:p>
    <w:p w14:paraId="60C303C6" w14:textId="77777777" w:rsidR="007C5B54" w:rsidRDefault="007C5B54">
      <w:pPr>
        <w:sectPr w:rsidR="007C5B54">
          <w:headerReference w:type="default" r:id="rId62"/>
          <w:footerReference w:type="default" r:id="rId63"/>
          <w:pgSz w:w="12240" w:h="15840"/>
          <w:pgMar w:top="1320" w:right="1340" w:bottom="980" w:left="1340" w:header="232" w:footer="785" w:gutter="0"/>
          <w:cols w:space="720"/>
        </w:sectPr>
      </w:pPr>
    </w:p>
    <w:p w14:paraId="3474AC0E" w14:textId="77777777" w:rsidR="007C5B54" w:rsidRDefault="00000000">
      <w:pPr>
        <w:pStyle w:val="BodyText"/>
        <w:spacing w:before="101" w:line="480" w:lineRule="auto"/>
        <w:ind w:right="205"/>
      </w:pPr>
      <w:r>
        <w:lastRenderedPageBreak/>
        <w:t>shall</w:t>
      </w:r>
      <w:r>
        <w:rPr>
          <w:spacing w:val="-2"/>
        </w:rPr>
        <w:t xml:space="preserve"> </w:t>
      </w:r>
      <w:r>
        <w:t>.</w:t>
      </w:r>
      <w:r>
        <w:rPr>
          <w:spacing w:val="-4"/>
        </w:rPr>
        <w:t xml:space="preserve"> </w:t>
      </w:r>
      <w:r>
        <w:t>.</w:t>
      </w:r>
      <w:r>
        <w:rPr>
          <w:spacing w:val="-3"/>
        </w:rPr>
        <w:t xml:space="preserve"> </w:t>
      </w:r>
      <w:r>
        <w:t>.</w:t>
      </w:r>
      <w:r>
        <w:rPr>
          <w:spacing w:val="-3"/>
        </w:rPr>
        <w:t xml:space="preserve"> </w:t>
      </w:r>
      <w:r>
        <w:t>hold</w:t>
      </w:r>
      <w:r>
        <w:rPr>
          <w:spacing w:val="-3"/>
        </w:rPr>
        <w:t xml:space="preserve"> </w:t>
      </w:r>
      <w:r>
        <w:t>unlawful</w:t>
      </w:r>
      <w:r>
        <w:rPr>
          <w:spacing w:val="-3"/>
        </w:rPr>
        <w:t xml:space="preserve"> </w:t>
      </w:r>
      <w:r>
        <w:t>and</w:t>
      </w:r>
      <w:r>
        <w:rPr>
          <w:spacing w:val="-3"/>
        </w:rPr>
        <w:t xml:space="preserve"> </w:t>
      </w:r>
      <w:r>
        <w:t>set</w:t>
      </w:r>
      <w:r>
        <w:rPr>
          <w:spacing w:val="-3"/>
        </w:rPr>
        <w:t xml:space="preserve"> </w:t>
      </w:r>
      <w:r>
        <w:t>aside</w:t>
      </w:r>
      <w:r>
        <w:rPr>
          <w:spacing w:val="-4"/>
        </w:rPr>
        <w:t xml:space="preserve"> </w:t>
      </w:r>
      <w:r>
        <w:t>agency</w:t>
      </w:r>
      <w:r>
        <w:rPr>
          <w:spacing w:val="-3"/>
        </w:rPr>
        <w:t xml:space="preserve"> </w:t>
      </w:r>
      <w:r>
        <w:t>action,</w:t>
      </w:r>
      <w:r>
        <w:rPr>
          <w:spacing w:val="-3"/>
        </w:rPr>
        <w:t xml:space="preserve"> </w:t>
      </w:r>
      <w:r>
        <w:t>findings,</w:t>
      </w:r>
      <w:r>
        <w:rPr>
          <w:spacing w:val="-3"/>
        </w:rPr>
        <w:t xml:space="preserve"> </w:t>
      </w:r>
      <w:r>
        <w:t>and</w:t>
      </w:r>
      <w:r>
        <w:rPr>
          <w:spacing w:val="-3"/>
        </w:rPr>
        <w:t xml:space="preserve"> </w:t>
      </w:r>
      <w:r>
        <w:t>conclusions</w:t>
      </w:r>
      <w:r>
        <w:rPr>
          <w:spacing w:val="-3"/>
        </w:rPr>
        <w:t xml:space="preserve"> </w:t>
      </w:r>
      <w:r>
        <w:t>found</w:t>
      </w:r>
      <w:r>
        <w:rPr>
          <w:spacing w:val="-3"/>
        </w:rPr>
        <w:t xml:space="preserve"> </w:t>
      </w:r>
      <w:r>
        <w:t>to</w:t>
      </w:r>
      <w:r>
        <w:rPr>
          <w:spacing w:val="-3"/>
        </w:rPr>
        <w:t xml:space="preserve"> </w:t>
      </w:r>
      <w:r>
        <w:t>be:</w:t>
      </w:r>
      <w:r>
        <w:rPr>
          <w:spacing w:val="-3"/>
        </w:rPr>
        <w:t xml:space="preserve"> </w:t>
      </w:r>
      <w:r>
        <w:t>[1] arbitrary, capricious, an abuse of discretion, or otherwise not in accordance with law; [2] in excess of statutory jurisdiction, authority, or limitations, or short of statutory right; [or, 3] without observance of procedure required by law.” 5 U.S.C. § 706(2)(A), (C), (D).</w:t>
      </w:r>
    </w:p>
    <w:p w14:paraId="7AF968DA" w14:textId="77777777" w:rsidR="007C5B54" w:rsidRDefault="00000000">
      <w:pPr>
        <w:pStyle w:val="BodyText"/>
        <w:spacing w:line="480" w:lineRule="auto"/>
        <w:ind w:right="178" w:firstLine="719"/>
      </w:pPr>
      <w:r>
        <w:t>Before proceeding to judicial review, the court must ensure the agency action is considered</w:t>
      </w:r>
      <w:r>
        <w:rPr>
          <w:spacing w:val="-1"/>
        </w:rPr>
        <w:t xml:space="preserve"> </w:t>
      </w:r>
      <w:r>
        <w:t>“final”</w:t>
      </w:r>
      <w:r>
        <w:rPr>
          <w:spacing w:val="-2"/>
        </w:rPr>
        <w:t xml:space="preserve"> </w:t>
      </w:r>
      <w:r>
        <w:t>and</w:t>
      </w:r>
      <w:r>
        <w:rPr>
          <w:spacing w:val="-3"/>
        </w:rPr>
        <w:t xml:space="preserve"> </w:t>
      </w:r>
      <w:r>
        <w:t>thus</w:t>
      </w:r>
      <w:r>
        <w:rPr>
          <w:spacing w:val="-3"/>
        </w:rPr>
        <w:t xml:space="preserve"> </w:t>
      </w:r>
      <w:r>
        <w:t>ripe</w:t>
      </w:r>
      <w:r>
        <w:rPr>
          <w:spacing w:val="-5"/>
        </w:rPr>
        <w:t xml:space="preserve"> </w:t>
      </w:r>
      <w:r>
        <w:t>for</w:t>
      </w:r>
      <w:r>
        <w:rPr>
          <w:spacing w:val="-5"/>
        </w:rPr>
        <w:t xml:space="preserve"> </w:t>
      </w:r>
      <w:r>
        <w:t>review.</w:t>
      </w:r>
      <w:r>
        <w:rPr>
          <w:spacing w:val="40"/>
        </w:rPr>
        <w:t xml:space="preserve"> </w:t>
      </w:r>
      <w:r>
        <w:rPr>
          <w:u w:val="single"/>
        </w:rPr>
        <w:t>See</w:t>
      </w:r>
      <w:r>
        <w:rPr>
          <w:spacing w:val="-4"/>
        </w:rPr>
        <w:t xml:space="preserve"> </w:t>
      </w:r>
      <w:r>
        <w:t>5</w:t>
      </w:r>
      <w:r>
        <w:rPr>
          <w:spacing w:val="-1"/>
        </w:rPr>
        <w:t xml:space="preserve"> </w:t>
      </w:r>
      <w:r>
        <w:t>U.S.C.</w:t>
      </w:r>
      <w:r>
        <w:rPr>
          <w:spacing w:val="-3"/>
        </w:rPr>
        <w:t xml:space="preserve"> </w:t>
      </w:r>
      <w:r>
        <w:t>§</w:t>
      </w:r>
      <w:r>
        <w:rPr>
          <w:spacing w:val="-3"/>
        </w:rPr>
        <w:t xml:space="preserve"> </w:t>
      </w:r>
      <w:r>
        <w:t>704.</w:t>
      </w:r>
      <w:r>
        <w:rPr>
          <w:spacing w:val="40"/>
        </w:rPr>
        <w:t xml:space="preserve"> </w:t>
      </w:r>
      <w:r>
        <w:t>“As</w:t>
      </w:r>
      <w:r>
        <w:rPr>
          <w:spacing w:val="-4"/>
        </w:rPr>
        <w:t xml:space="preserve"> </w:t>
      </w:r>
      <w:r>
        <w:t>a</w:t>
      </w:r>
      <w:r>
        <w:rPr>
          <w:spacing w:val="-5"/>
        </w:rPr>
        <w:t xml:space="preserve"> </w:t>
      </w:r>
      <w:r>
        <w:t>general</w:t>
      </w:r>
      <w:r>
        <w:rPr>
          <w:spacing w:val="-3"/>
        </w:rPr>
        <w:t xml:space="preserve"> </w:t>
      </w:r>
      <w:r>
        <w:t>matter,</w:t>
      </w:r>
      <w:r>
        <w:rPr>
          <w:spacing w:val="-3"/>
        </w:rPr>
        <w:t xml:space="preserve"> </w:t>
      </w:r>
      <w:r>
        <w:t>two</w:t>
      </w:r>
    </w:p>
    <w:p w14:paraId="4D38763F" w14:textId="77777777" w:rsidR="007C5B54" w:rsidRDefault="00000000">
      <w:pPr>
        <w:pStyle w:val="BodyText"/>
        <w:spacing w:line="480" w:lineRule="auto"/>
        <w:ind w:right="119"/>
      </w:pPr>
      <w:r>
        <w:t>conditions must be satisfied for agency action to be ‘final’: First, the action must mark the ‘consummation’</w:t>
      </w:r>
      <w:r>
        <w:rPr>
          <w:spacing w:val="-3"/>
        </w:rPr>
        <w:t xml:space="preserve"> </w:t>
      </w:r>
      <w:r>
        <w:t>of</w:t>
      </w:r>
      <w:r>
        <w:rPr>
          <w:spacing w:val="-4"/>
        </w:rPr>
        <w:t xml:space="preserve"> </w:t>
      </w:r>
      <w:r>
        <w:t>the</w:t>
      </w:r>
      <w:r>
        <w:rPr>
          <w:spacing w:val="-3"/>
        </w:rPr>
        <w:t xml:space="preserve"> </w:t>
      </w:r>
      <w:r>
        <w:t>agency’s</w:t>
      </w:r>
      <w:r>
        <w:rPr>
          <w:spacing w:val="-4"/>
        </w:rPr>
        <w:t xml:space="preserve"> </w:t>
      </w:r>
      <w:proofErr w:type="spellStart"/>
      <w:r>
        <w:t>decisionmaking</w:t>
      </w:r>
      <w:proofErr w:type="spellEnd"/>
      <w:r>
        <w:rPr>
          <w:spacing w:val="-3"/>
        </w:rPr>
        <w:t xml:space="preserve"> </w:t>
      </w:r>
      <w:r>
        <w:t>process—it</w:t>
      </w:r>
      <w:r>
        <w:rPr>
          <w:spacing w:val="-3"/>
        </w:rPr>
        <w:t xml:space="preserve"> </w:t>
      </w:r>
      <w:r>
        <w:t>must</w:t>
      </w:r>
      <w:r>
        <w:rPr>
          <w:spacing w:val="-3"/>
        </w:rPr>
        <w:t xml:space="preserve"> </w:t>
      </w:r>
      <w:r>
        <w:t>not</w:t>
      </w:r>
      <w:r>
        <w:rPr>
          <w:spacing w:val="-3"/>
        </w:rPr>
        <w:t xml:space="preserve"> </w:t>
      </w:r>
      <w:r>
        <w:t>be</w:t>
      </w:r>
      <w:r>
        <w:rPr>
          <w:spacing w:val="-3"/>
        </w:rPr>
        <w:t xml:space="preserve"> </w:t>
      </w:r>
      <w:r>
        <w:t>of</w:t>
      </w:r>
      <w:r>
        <w:rPr>
          <w:spacing w:val="-5"/>
        </w:rPr>
        <w:t xml:space="preserve"> </w:t>
      </w:r>
      <w:r>
        <w:t>a</w:t>
      </w:r>
      <w:r>
        <w:rPr>
          <w:spacing w:val="-4"/>
        </w:rPr>
        <w:t xml:space="preserve"> </w:t>
      </w:r>
      <w:r>
        <w:t>merely</w:t>
      </w:r>
      <w:r>
        <w:rPr>
          <w:spacing w:val="-3"/>
        </w:rPr>
        <w:t xml:space="preserve"> </w:t>
      </w:r>
      <w:r>
        <w:t>tentative</w:t>
      </w:r>
      <w:r>
        <w:rPr>
          <w:spacing w:val="-3"/>
        </w:rPr>
        <w:t xml:space="preserve"> </w:t>
      </w:r>
      <w:r>
        <w:t xml:space="preserve">or interlocutory nature. And second, the action must be one by which ‘rights or obligations have been determined,’ or from which ‘legal consequences will flow.’” </w:t>
      </w:r>
      <w:r>
        <w:rPr>
          <w:u w:val="single"/>
        </w:rPr>
        <w:t>Bennett v. Spear</w:t>
      </w:r>
      <w:r>
        <w:t>, 520 U.S.</w:t>
      </w:r>
    </w:p>
    <w:p w14:paraId="0A1D1CE4" w14:textId="77777777" w:rsidR="007C5B54" w:rsidRDefault="00000000">
      <w:pPr>
        <w:pStyle w:val="BodyText"/>
        <w:spacing w:before="1"/>
      </w:pPr>
      <w:r>
        <w:t>154,</w:t>
      </w:r>
      <w:r>
        <w:rPr>
          <w:spacing w:val="-1"/>
        </w:rPr>
        <w:t xml:space="preserve"> </w:t>
      </w:r>
      <w:r>
        <w:t>177-78</w:t>
      </w:r>
      <w:r>
        <w:rPr>
          <w:spacing w:val="-1"/>
        </w:rPr>
        <w:t xml:space="preserve"> </w:t>
      </w:r>
      <w:r>
        <w:t>(1997)</w:t>
      </w:r>
      <w:r>
        <w:rPr>
          <w:spacing w:val="-2"/>
        </w:rPr>
        <w:t xml:space="preserve"> </w:t>
      </w:r>
      <w:r>
        <w:t>(first</w:t>
      </w:r>
      <w:r>
        <w:rPr>
          <w:spacing w:val="-1"/>
        </w:rPr>
        <w:t xml:space="preserve"> </w:t>
      </w:r>
      <w:r>
        <w:t xml:space="preserve">quoting </w:t>
      </w:r>
      <w:r>
        <w:rPr>
          <w:u w:val="single"/>
        </w:rPr>
        <w:t>Chicago</w:t>
      </w:r>
      <w:r>
        <w:rPr>
          <w:spacing w:val="-1"/>
          <w:u w:val="single"/>
        </w:rPr>
        <w:t xml:space="preserve"> </w:t>
      </w:r>
      <w:r>
        <w:rPr>
          <w:u w:val="single"/>
        </w:rPr>
        <w:t>&amp;</w:t>
      </w:r>
      <w:r>
        <w:rPr>
          <w:spacing w:val="-1"/>
          <w:u w:val="single"/>
        </w:rPr>
        <w:t xml:space="preserve"> </w:t>
      </w:r>
      <w:r>
        <w:rPr>
          <w:u w:val="single"/>
        </w:rPr>
        <w:t>Southern</w:t>
      </w:r>
      <w:r>
        <w:rPr>
          <w:spacing w:val="-1"/>
          <w:u w:val="single"/>
        </w:rPr>
        <w:t xml:space="preserve"> </w:t>
      </w:r>
      <w:r>
        <w:rPr>
          <w:u w:val="single"/>
        </w:rPr>
        <w:t>Air</w:t>
      </w:r>
      <w:r>
        <w:rPr>
          <w:spacing w:val="-1"/>
          <w:u w:val="single"/>
        </w:rPr>
        <w:t xml:space="preserve"> </w:t>
      </w:r>
      <w:r>
        <w:rPr>
          <w:u w:val="single"/>
        </w:rPr>
        <w:t>Lines,</w:t>
      </w:r>
      <w:r>
        <w:rPr>
          <w:spacing w:val="1"/>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Waterman</w:t>
      </w:r>
      <w:r>
        <w:rPr>
          <w:spacing w:val="-1"/>
          <w:u w:val="single"/>
        </w:rPr>
        <w:t xml:space="preserve"> </w:t>
      </w:r>
      <w:r>
        <w:rPr>
          <w:u w:val="single"/>
        </w:rPr>
        <w:t xml:space="preserve">S.S. </w:t>
      </w:r>
      <w:r>
        <w:rPr>
          <w:spacing w:val="-2"/>
          <w:u w:val="single"/>
        </w:rPr>
        <w:t>Corp.</w:t>
      </w:r>
      <w:r>
        <w:rPr>
          <w:spacing w:val="-2"/>
        </w:rPr>
        <w:t>,</w:t>
      </w:r>
    </w:p>
    <w:p w14:paraId="19EA0DAE" w14:textId="77777777" w:rsidR="007C5B54" w:rsidRDefault="00000000">
      <w:pPr>
        <w:pStyle w:val="BodyText"/>
        <w:spacing w:before="276"/>
      </w:pPr>
      <w:r>
        <w:t>333</w:t>
      </w:r>
      <w:r>
        <w:rPr>
          <w:spacing w:val="-3"/>
        </w:rPr>
        <w:t xml:space="preserve"> </w:t>
      </w:r>
      <w:r>
        <w:t>U.S. 103, 113 (1948);</w:t>
      </w:r>
      <w:r>
        <w:rPr>
          <w:spacing w:val="-1"/>
        </w:rPr>
        <w:t xml:space="preserve"> </w:t>
      </w:r>
      <w:r>
        <w:t>and then quoting</w:t>
      </w:r>
      <w:r>
        <w:rPr>
          <w:spacing w:val="1"/>
        </w:rPr>
        <w:t xml:space="preserve"> </w:t>
      </w:r>
      <w:r>
        <w:rPr>
          <w:u w:val="single"/>
        </w:rPr>
        <w:t>Port of</w:t>
      </w:r>
      <w:r>
        <w:rPr>
          <w:spacing w:val="-2"/>
          <w:u w:val="single"/>
        </w:rPr>
        <w:t xml:space="preserve"> </w:t>
      </w:r>
      <w:r>
        <w:rPr>
          <w:u w:val="single"/>
        </w:rPr>
        <w:t xml:space="preserve">Bos. Marine Terminal </w:t>
      </w:r>
      <w:proofErr w:type="spellStart"/>
      <w:r>
        <w:rPr>
          <w:u w:val="single"/>
        </w:rPr>
        <w:t>Ass’n</w:t>
      </w:r>
      <w:proofErr w:type="spellEnd"/>
      <w:r>
        <w:rPr>
          <w:u w:val="single"/>
        </w:rPr>
        <w:t xml:space="preserve"> </w:t>
      </w:r>
      <w:r>
        <w:rPr>
          <w:spacing w:val="-5"/>
          <w:u w:val="single"/>
        </w:rPr>
        <w:t>v.</w:t>
      </w:r>
    </w:p>
    <w:p w14:paraId="431B7E30" w14:textId="77777777" w:rsidR="007C5B54" w:rsidRDefault="00000000">
      <w:pPr>
        <w:pStyle w:val="BodyText"/>
        <w:spacing w:before="276"/>
      </w:pPr>
      <w:proofErr w:type="spellStart"/>
      <w:r>
        <w:rPr>
          <w:u w:val="single"/>
        </w:rPr>
        <w:t>Rederiaktiebolaget</w:t>
      </w:r>
      <w:proofErr w:type="spellEnd"/>
      <w:r>
        <w:rPr>
          <w:spacing w:val="-2"/>
          <w:u w:val="single"/>
        </w:rPr>
        <w:t xml:space="preserve"> </w:t>
      </w:r>
      <w:r>
        <w:rPr>
          <w:u w:val="single"/>
        </w:rPr>
        <w:t>Transatlantic</w:t>
      </w:r>
      <w:r>
        <w:t>,</w:t>
      </w:r>
      <w:r>
        <w:rPr>
          <w:spacing w:val="-1"/>
        </w:rPr>
        <w:t xml:space="preserve"> </w:t>
      </w:r>
      <w:r>
        <w:t>400</w:t>
      </w:r>
      <w:r>
        <w:rPr>
          <w:spacing w:val="-1"/>
        </w:rPr>
        <w:t xml:space="preserve"> </w:t>
      </w:r>
      <w:r>
        <w:t>U.S.</w:t>
      </w:r>
      <w:r>
        <w:rPr>
          <w:spacing w:val="-1"/>
        </w:rPr>
        <w:t xml:space="preserve"> </w:t>
      </w:r>
      <w:r>
        <w:t>62,</w:t>
      </w:r>
      <w:r>
        <w:rPr>
          <w:spacing w:val="-1"/>
        </w:rPr>
        <w:t xml:space="preserve"> </w:t>
      </w:r>
      <w:r>
        <w:t>71</w:t>
      </w:r>
      <w:r>
        <w:rPr>
          <w:spacing w:val="-1"/>
        </w:rPr>
        <w:t xml:space="preserve"> </w:t>
      </w:r>
      <w:r>
        <w:t>(1970)).</w:t>
      </w:r>
      <w:r>
        <w:rPr>
          <w:spacing w:val="58"/>
        </w:rPr>
        <w:t xml:space="preserve"> </w:t>
      </w:r>
      <w:r>
        <w:t>Uncontested</w:t>
      </w:r>
      <w:r>
        <w:rPr>
          <w:spacing w:val="-1"/>
        </w:rPr>
        <w:t xml:space="preserve"> </w:t>
      </w:r>
      <w:r>
        <w:t>by</w:t>
      </w:r>
      <w:r>
        <w:rPr>
          <w:spacing w:val="1"/>
        </w:rPr>
        <w:t xml:space="preserve"> </w:t>
      </w:r>
      <w:r>
        <w:t>either</w:t>
      </w:r>
      <w:r>
        <w:rPr>
          <w:spacing w:val="-1"/>
        </w:rPr>
        <w:t xml:space="preserve"> </w:t>
      </w:r>
      <w:r>
        <w:t>party,</w:t>
      </w:r>
      <w:r>
        <w:rPr>
          <w:spacing w:val="-1"/>
        </w:rPr>
        <w:t xml:space="preserve"> </w:t>
      </w:r>
      <w:r>
        <w:rPr>
          <w:spacing w:val="-5"/>
        </w:rPr>
        <w:t>it</w:t>
      </w:r>
    </w:p>
    <w:p w14:paraId="10C4D733" w14:textId="77777777" w:rsidR="007C5B54" w:rsidRDefault="007C5B54">
      <w:pPr>
        <w:pStyle w:val="BodyText"/>
        <w:ind w:left="0"/>
      </w:pPr>
    </w:p>
    <w:p w14:paraId="6A80783F" w14:textId="77777777" w:rsidR="007C5B54" w:rsidRDefault="00000000">
      <w:pPr>
        <w:pStyle w:val="BodyText"/>
        <w:tabs>
          <w:tab w:val="left" w:leader="dot" w:pos="6449"/>
        </w:tabs>
        <w:spacing w:line="480" w:lineRule="auto"/>
        <w:ind w:right="130"/>
      </w:pPr>
      <w:r>
        <w:t>appears</w:t>
      </w:r>
      <w:r>
        <w:rPr>
          <w:spacing w:val="-2"/>
        </w:rPr>
        <w:t xml:space="preserve"> </w:t>
      </w:r>
      <w:r>
        <w:t>clear</w:t>
      </w:r>
      <w:r>
        <w:rPr>
          <w:spacing w:val="-3"/>
        </w:rPr>
        <w:t xml:space="preserve"> </w:t>
      </w:r>
      <w:r>
        <w:t>that</w:t>
      </w:r>
      <w:r>
        <w:rPr>
          <w:spacing w:val="-3"/>
        </w:rPr>
        <w:t xml:space="preserve"> </w:t>
      </w:r>
      <w:r>
        <w:t>the</w:t>
      </w:r>
      <w:r>
        <w:rPr>
          <w:spacing w:val="-3"/>
        </w:rPr>
        <w:t xml:space="preserve"> </w:t>
      </w:r>
      <w:r>
        <w:t>Rate</w:t>
      </w:r>
      <w:r>
        <w:rPr>
          <w:spacing w:val="-3"/>
        </w:rPr>
        <w:t xml:space="preserve"> </w:t>
      </w:r>
      <w:r>
        <w:t>Change</w:t>
      </w:r>
      <w:r>
        <w:rPr>
          <w:spacing w:val="-3"/>
        </w:rPr>
        <w:t xml:space="preserve"> </w:t>
      </w:r>
      <w:r>
        <w:t>Notice</w:t>
      </w:r>
      <w:r>
        <w:rPr>
          <w:spacing w:val="-4"/>
        </w:rPr>
        <w:t xml:space="preserve"> </w:t>
      </w:r>
      <w:r>
        <w:t>is</w:t>
      </w:r>
      <w:r>
        <w:rPr>
          <w:spacing w:val="-1"/>
        </w:rPr>
        <w:t xml:space="preserve"> </w:t>
      </w:r>
      <w:r>
        <w:t>a</w:t>
      </w:r>
      <w:r>
        <w:rPr>
          <w:spacing w:val="-3"/>
        </w:rPr>
        <w:t xml:space="preserve"> </w:t>
      </w:r>
      <w:r>
        <w:t>“final”</w:t>
      </w:r>
      <w:r>
        <w:rPr>
          <w:spacing w:val="-3"/>
        </w:rPr>
        <w:t xml:space="preserve"> </w:t>
      </w:r>
      <w:r>
        <w:t>agency</w:t>
      </w:r>
      <w:r>
        <w:rPr>
          <w:spacing w:val="-3"/>
        </w:rPr>
        <w:t xml:space="preserve"> </w:t>
      </w:r>
      <w:r>
        <w:t>action</w:t>
      </w:r>
      <w:r>
        <w:rPr>
          <w:spacing w:val="-3"/>
        </w:rPr>
        <w:t xml:space="preserve"> </w:t>
      </w:r>
      <w:r>
        <w:t>ripe</w:t>
      </w:r>
      <w:r>
        <w:rPr>
          <w:spacing w:val="-4"/>
        </w:rPr>
        <w:t xml:space="preserve"> </w:t>
      </w:r>
      <w:r>
        <w:t>for</w:t>
      </w:r>
      <w:r>
        <w:rPr>
          <w:spacing w:val="-3"/>
        </w:rPr>
        <w:t xml:space="preserve"> </w:t>
      </w:r>
      <w:r>
        <w:t>judicial</w:t>
      </w:r>
      <w:r>
        <w:rPr>
          <w:spacing w:val="-3"/>
        </w:rPr>
        <w:t xml:space="preserve"> </w:t>
      </w:r>
      <w:r>
        <w:t>review.</w:t>
      </w:r>
      <w:r>
        <w:rPr>
          <w:spacing w:val="40"/>
        </w:rPr>
        <w:t xml:space="preserve"> </w:t>
      </w:r>
      <w:r>
        <w:t>The Rate Change Notice, capping ICRs at 15%, is neither tentative nor interlocutory in nature.</w:t>
      </w:r>
      <w:r>
        <w:rPr>
          <w:spacing w:val="40"/>
        </w:rPr>
        <w:t xml:space="preserve"> </w:t>
      </w:r>
      <w:r>
        <w:t xml:space="preserve">The Notice itself states that “[f]or any new grant issued, and for all existing grants to IHEs </w:t>
      </w:r>
      <w:proofErr w:type="gramStart"/>
      <w:r>
        <w:t>. . . ,</w:t>
      </w:r>
      <w:proofErr w:type="gramEnd"/>
      <w:r>
        <w:t xml:space="preserve"> award recipients are subject to a 15 percent indirect cost rate</w:t>
      </w:r>
      <w:r>
        <w:tab/>
        <w:t>This policy shall be applied to</w:t>
      </w:r>
    </w:p>
    <w:p w14:paraId="5D91F5FB" w14:textId="77777777" w:rsidR="007C5B54" w:rsidRDefault="00000000">
      <w:pPr>
        <w:pStyle w:val="BodyText"/>
        <w:spacing w:line="480" w:lineRule="auto"/>
        <w:ind w:right="136"/>
      </w:pPr>
      <w:r>
        <w:t>all</w:t>
      </w:r>
      <w:r>
        <w:rPr>
          <w:spacing w:val="-3"/>
        </w:rPr>
        <w:t xml:space="preserve"> </w:t>
      </w:r>
      <w:r>
        <w:t>current</w:t>
      </w:r>
      <w:r>
        <w:rPr>
          <w:spacing w:val="-3"/>
        </w:rPr>
        <w:t xml:space="preserve"> </w:t>
      </w:r>
      <w:r>
        <w:t>grants</w:t>
      </w:r>
      <w:r>
        <w:rPr>
          <w:spacing w:val="-3"/>
        </w:rPr>
        <w:t xml:space="preserve"> </w:t>
      </w:r>
      <w:r>
        <w:t>for</w:t>
      </w:r>
      <w:r>
        <w:rPr>
          <w:spacing w:val="-4"/>
        </w:rPr>
        <w:t xml:space="preserve"> </w:t>
      </w:r>
      <w:r>
        <w:t>go</w:t>
      </w:r>
      <w:r>
        <w:rPr>
          <w:spacing w:val="-3"/>
        </w:rPr>
        <w:t xml:space="preserve"> </w:t>
      </w:r>
      <w:r>
        <w:t>forward</w:t>
      </w:r>
      <w:r>
        <w:rPr>
          <w:spacing w:val="-2"/>
        </w:rPr>
        <w:t xml:space="preserve"> </w:t>
      </w:r>
      <w:r>
        <w:t>expenses</w:t>
      </w:r>
      <w:r>
        <w:rPr>
          <w:spacing w:val="-1"/>
        </w:rPr>
        <w:t xml:space="preserve"> </w:t>
      </w:r>
      <w:r>
        <w:t>from</w:t>
      </w:r>
      <w:r>
        <w:rPr>
          <w:spacing w:val="-3"/>
        </w:rPr>
        <w:t xml:space="preserve"> </w:t>
      </w:r>
      <w:r>
        <w:t>February</w:t>
      </w:r>
      <w:r>
        <w:rPr>
          <w:spacing w:val="-3"/>
        </w:rPr>
        <w:t xml:space="preserve"> </w:t>
      </w:r>
      <w:r>
        <w:t>10,</w:t>
      </w:r>
      <w:r>
        <w:rPr>
          <w:spacing w:val="-3"/>
        </w:rPr>
        <w:t xml:space="preserve"> </w:t>
      </w:r>
      <w:proofErr w:type="gramStart"/>
      <w:r>
        <w:t>2025</w:t>
      </w:r>
      <w:proofErr w:type="gramEnd"/>
      <w:r>
        <w:rPr>
          <w:spacing w:val="-3"/>
        </w:rPr>
        <w:t xml:space="preserve"> </w:t>
      </w:r>
      <w:r>
        <w:t>forward</w:t>
      </w:r>
      <w:r>
        <w:rPr>
          <w:spacing w:val="-2"/>
        </w:rPr>
        <w:t xml:space="preserve"> </w:t>
      </w:r>
      <w:r>
        <w:t>as</w:t>
      </w:r>
      <w:r>
        <w:rPr>
          <w:spacing w:val="-3"/>
        </w:rPr>
        <w:t xml:space="preserve"> </w:t>
      </w:r>
      <w:r>
        <w:t>well</w:t>
      </w:r>
      <w:r>
        <w:rPr>
          <w:spacing w:val="-3"/>
        </w:rPr>
        <w:t xml:space="preserve"> </w:t>
      </w:r>
      <w:r>
        <w:t>as</w:t>
      </w:r>
      <w:r>
        <w:rPr>
          <w:spacing w:val="-3"/>
        </w:rPr>
        <w:t xml:space="preserve"> </w:t>
      </w:r>
      <w:r>
        <w:t>for</w:t>
      </w:r>
      <w:r>
        <w:rPr>
          <w:spacing w:val="-3"/>
        </w:rPr>
        <w:t xml:space="preserve"> </w:t>
      </w:r>
      <w:r>
        <w:t>all</w:t>
      </w:r>
      <w:r>
        <w:rPr>
          <w:spacing w:val="-3"/>
        </w:rPr>
        <w:t xml:space="preserve"> </w:t>
      </w:r>
      <w:r>
        <w:t>new grants issued.”</w:t>
      </w:r>
      <w:r>
        <w:rPr>
          <w:spacing w:val="40"/>
        </w:rPr>
        <w:t xml:space="preserve"> </w:t>
      </w:r>
      <w:r>
        <w:t>Additionally, it is clear the action is one by which “rights or obligations” are determined—namely, the ICR applied to each grant recipient, which will determine the amount of indirect costs reimbursed to each institution.</w:t>
      </w:r>
    </w:p>
    <w:p w14:paraId="43968A01" w14:textId="77777777" w:rsidR="007C5B54" w:rsidRDefault="00000000">
      <w:pPr>
        <w:pStyle w:val="BodyText"/>
        <w:spacing w:before="1" w:line="480" w:lineRule="auto"/>
        <w:ind w:firstLine="719"/>
      </w:pPr>
      <w:r>
        <w:t>As</w:t>
      </w:r>
      <w:r>
        <w:rPr>
          <w:spacing w:val="-3"/>
        </w:rPr>
        <w:t xml:space="preserve"> </w:t>
      </w:r>
      <w:r>
        <w:t>the</w:t>
      </w:r>
      <w:r>
        <w:rPr>
          <w:spacing w:val="-4"/>
        </w:rPr>
        <w:t xml:space="preserve"> </w:t>
      </w:r>
      <w:r>
        <w:t>Rate</w:t>
      </w:r>
      <w:r>
        <w:rPr>
          <w:spacing w:val="-3"/>
        </w:rPr>
        <w:t xml:space="preserve"> </w:t>
      </w:r>
      <w:r>
        <w:t>Change</w:t>
      </w:r>
      <w:r>
        <w:rPr>
          <w:spacing w:val="-4"/>
        </w:rPr>
        <w:t xml:space="preserve"> </w:t>
      </w:r>
      <w:r>
        <w:t>Notice</w:t>
      </w:r>
      <w:r>
        <w:rPr>
          <w:spacing w:val="-4"/>
        </w:rPr>
        <w:t xml:space="preserve"> </w:t>
      </w:r>
      <w:r>
        <w:t>is</w:t>
      </w:r>
      <w:r>
        <w:rPr>
          <w:spacing w:val="-3"/>
        </w:rPr>
        <w:t xml:space="preserve"> </w:t>
      </w:r>
      <w:r>
        <w:t>a</w:t>
      </w:r>
      <w:r>
        <w:rPr>
          <w:spacing w:val="-3"/>
        </w:rPr>
        <w:t xml:space="preserve"> </w:t>
      </w:r>
      <w:r>
        <w:t>final</w:t>
      </w:r>
      <w:r>
        <w:rPr>
          <w:spacing w:val="-1"/>
        </w:rPr>
        <w:t xml:space="preserve"> </w:t>
      </w:r>
      <w:r>
        <w:t>agency</w:t>
      </w:r>
      <w:r>
        <w:rPr>
          <w:spacing w:val="-1"/>
        </w:rPr>
        <w:t xml:space="preserve"> </w:t>
      </w:r>
      <w:r>
        <w:t>action,</w:t>
      </w:r>
      <w:r>
        <w:rPr>
          <w:spacing w:val="-3"/>
        </w:rPr>
        <w:t xml:space="preserve"> </w:t>
      </w:r>
      <w:r>
        <w:t>the</w:t>
      </w:r>
      <w:r>
        <w:rPr>
          <w:spacing w:val="-3"/>
        </w:rPr>
        <w:t xml:space="preserve"> </w:t>
      </w:r>
      <w:r>
        <w:t>Court</w:t>
      </w:r>
      <w:r>
        <w:rPr>
          <w:spacing w:val="-3"/>
        </w:rPr>
        <w:t xml:space="preserve"> </w:t>
      </w:r>
      <w:r>
        <w:t>turns</w:t>
      </w:r>
      <w:r>
        <w:rPr>
          <w:spacing w:val="-3"/>
        </w:rPr>
        <w:t xml:space="preserve"> </w:t>
      </w:r>
      <w:r>
        <w:t>to three</w:t>
      </w:r>
      <w:r>
        <w:rPr>
          <w:spacing w:val="-4"/>
        </w:rPr>
        <w:t xml:space="preserve"> </w:t>
      </w:r>
      <w:r>
        <w:t>of</w:t>
      </w:r>
      <w:r>
        <w:rPr>
          <w:spacing w:val="-4"/>
        </w:rPr>
        <w:t xml:space="preserve"> </w:t>
      </w:r>
      <w:r>
        <w:t>the</w:t>
      </w:r>
      <w:r>
        <w:rPr>
          <w:spacing w:val="-4"/>
        </w:rPr>
        <w:t xml:space="preserve"> </w:t>
      </w:r>
      <w:r>
        <w:t>claims put forth by plaintiffs and contemplated by the APA: (1) that the Rate Change Notice, as put</w:t>
      </w:r>
    </w:p>
    <w:p w14:paraId="013930D1" w14:textId="77777777" w:rsidR="007C5B54" w:rsidRDefault="007C5B54">
      <w:pPr>
        <w:spacing w:line="480" w:lineRule="auto"/>
        <w:sectPr w:rsidR="007C5B54">
          <w:headerReference w:type="default" r:id="rId64"/>
          <w:footerReference w:type="default" r:id="rId65"/>
          <w:pgSz w:w="12240" w:h="15840"/>
          <w:pgMar w:top="1320" w:right="1340" w:bottom="980" w:left="1340" w:header="232" w:footer="785" w:gutter="0"/>
          <w:cols w:space="720"/>
        </w:sectPr>
      </w:pPr>
    </w:p>
    <w:p w14:paraId="0A127D59" w14:textId="77777777" w:rsidR="007C5B54" w:rsidRDefault="00000000">
      <w:pPr>
        <w:pStyle w:val="BodyText"/>
        <w:spacing w:before="101" w:line="480" w:lineRule="auto"/>
        <w:ind w:right="337"/>
      </w:pPr>
      <w:proofErr w:type="gramStart"/>
      <w:r>
        <w:lastRenderedPageBreak/>
        <w:t>forth</w:t>
      </w:r>
      <w:proofErr w:type="gramEnd"/>
      <w:r>
        <w:t>,</w:t>
      </w:r>
      <w:r>
        <w:rPr>
          <w:spacing w:val="-3"/>
        </w:rPr>
        <w:t xml:space="preserve"> </w:t>
      </w:r>
      <w:r>
        <w:t>is</w:t>
      </w:r>
      <w:r>
        <w:rPr>
          <w:spacing w:val="-3"/>
        </w:rPr>
        <w:t xml:space="preserve"> </w:t>
      </w:r>
      <w:r>
        <w:t>arbitrary</w:t>
      </w:r>
      <w:r>
        <w:rPr>
          <w:spacing w:val="-2"/>
        </w:rPr>
        <w:t xml:space="preserve"> </w:t>
      </w:r>
      <w:r>
        <w:t>and</w:t>
      </w:r>
      <w:r>
        <w:rPr>
          <w:spacing w:val="-3"/>
        </w:rPr>
        <w:t xml:space="preserve"> </w:t>
      </w:r>
      <w:r>
        <w:t>capricious;</w:t>
      </w:r>
      <w:r>
        <w:rPr>
          <w:spacing w:val="-3"/>
        </w:rPr>
        <w:t xml:space="preserve"> </w:t>
      </w:r>
      <w:r>
        <w:t>(2)</w:t>
      </w:r>
      <w:r>
        <w:rPr>
          <w:spacing w:val="-5"/>
        </w:rPr>
        <w:t xml:space="preserve"> </w:t>
      </w:r>
      <w:r>
        <w:t>that</w:t>
      </w:r>
      <w:r>
        <w:rPr>
          <w:spacing w:val="-3"/>
        </w:rPr>
        <w:t xml:space="preserve"> </w:t>
      </w:r>
      <w:r>
        <w:t>the</w:t>
      </w:r>
      <w:r>
        <w:rPr>
          <w:spacing w:val="-3"/>
        </w:rPr>
        <w:t xml:space="preserve"> </w:t>
      </w:r>
      <w:r>
        <w:t>Agency</w:t>
      </w:r>
      <w:r>
        <w:rPr>
          <w:spacing w:val="-3"/>
        </w:rPr>
        <w:t xml:space="preserve"> </w:t>
      </w:r>
      <w:r>
        <w:t>failed</w:t>
      </w:r>
      <w:r>
        <w:rPr>
          <w:spacing w:val="-3"/>
        </w:rPr>
        <w:t xml:space="preserve"> </w:t>
      </w:r>
      <w:r>
        <w:t>to</w:t>
      </w:r>
      <w:r>
        <w:rPr>
          <w:spacing w:val="-3"/>
        </w:rPr>
        <w:t xml:space="preserve"> </w:t>
      </w:r>
      <w:r>
        <w:t>comply</w:t>
      </w:r>
      <w:r>
        <w:rPr>
          <w:spacing w:val="-3"/>
        </w:rPr>
        <w:t xml:space="preserve"> </w:t>
      </w:r>
      <w:r>
        <w:t>with</w:t>
      </w:r>
      <w:r>
        <w:rPr>
          <w:spacing w:val="-2"/>
        </w:rPr>
        <w:t xml:space="preserve"> </w:t>
      </w:r>
      <w:r>
        <w:t>procedure</w:t>
      </w:r>
      <w:r>
        <w:rPr>
          <w:spacing w:val="-4"/>
        </w:rPr>
        <w:t xml:space="preserve"> </w:t>
      </w:r>
      <w:r>
        <w:t xml:space="preserve">required by law, specifically notice-and-comment rulemaking; </w:t>
      </w:r>
      <w:proofErr w:type="gramStart"/>
      <w:r>
        <w:t>and,</w:t>
      </w:r>
      <w:proofErr w:type="gramEnd"/>
      <w:r>
        <w:t xml:space="preserve"> (3) the Rate Change Notice is impermissibly retroactive.</w:t>
      </w:r>
    </w:p>
    <w:p w14:paraId="025F7463" w14:textId="77777777" w:rsidR="007C5B54" w:rsidRPr="00675DB1" w:rsidRDefault="00000000" w:rsidP="00675DB1">
      <w:pPr>
        <w:pStyle w:val="Heading4"/>
        <w:rPr>
          <w:rFonts w:ascii="Times New Roman" w:hAnsi="Times New Roman" w:cs="Times New Roman"/>
          <w:b/>
          <w:bCs/>
          <w:i w:val="0"/>
          <w:iCs w:val="0"/>
          <w:color w:val="auto"/>
        </w:rPr>
      </w:pPr>
      <w:r w:rsidRPr="00675DB1">
        <w:rPr>
          <w:rFonts w:ascii="Times New Roman" w:hAnsi="Times New Roman" w:cs="Times New Roman"/>
          <w:b/>
          <w:bCs/>
          <w:i w:val="0"/>
          <w:iCs w:val="0"/>
          <w:color w:val="auto"/>
        </w:rPr>
        <w:t>Arbitrary</w:t>
      </w:r>
      <w:r w:rsidRPr="00675DB1">
        <w:rPr>
          <w:rFonts w:ascii="Times New Roman" w:hAnsi="Times New Roman" w:cs="Times New Roman"/>
          <w:b/>
          <w:bCs/>
          <w:i w:val="0"/>
          <w:iCs w:val="0"/>
          <w:color w:val="auto"/>
          <w:spacing w:val="-3"/>
        </w:rPr>
        <w:t xml:space="preserve"> </w:t>
      </w:r>
      <w:r w:rsidRPr="00675DB1">
        <w:rPr>
          <w:rFonts w:ascii="Times New Roman" w:hAnsi="Times New Roman" w:cs="Times New Roman"/>
          <w:b/>
          <w:bCs/>
          <w:i w:val="0"/>
          <w:iCs w:val="0"/>
          <w:color w:val="auto"/>
        </w:rPr>
        <w:t>&amp;</w:t>
      </w:r>
      <w:r w:rsidRPr="00675DB1">
        <w:rPr>
          <w:rFonts w:ascii="Times New Roman" w:hAnsi="Times New Roman" w:cs="Times New Roman"/>
          <w:b/>
          <w:bCs/>
          <w:i w:val="0"/>
          <w:iCs w:val="0"/>
          <w:color w:val="auto"/>
          <w:spacing w:val="-1"/>
        </w:rPr>
        <w:t xml:space="preserve"> </w:t>
      </w:r>
      <w:r w:rsidRPr="00675DB1">
        <w:rPr>
          <w:rFonts w:ascii="Times New Roman" w:hAnsi="Times New Roman" w:cs="Times New Roman"/>
          <w:b/>
          <w:bCs/>
          <w:i w:val="0"/>
          <w:iCs w:val="0"/>
          <w:color w:val="auto"/>
          <w:spacing w:val="-2"/>
        </w:rPr>
        <w:t>Capricious</w:t>
      </w:r>
    </w:p>
    <w:p w14:paraId="2300A9A9" w14:textId="77777777" w:rsidR="007C5B54" w:rsidRDefault="007C5B54">
      <w:pPr>
        <w:pStyle w:val="BodyText"/>
        <w:ind w:left="0"/>
        <w:rPr>
          <w:b/>
        </w:rPr>
      </w:pPr>
    </w:p>
    <w:p w14:paraId="6B797041" w14:textId="77777777" w:rsidR="007C5B54" w:rsidRDefault="00000000">
      <w:pPr>
        <w:pStyle w:val="BodyText"/>
        <w:spacing w:line="480" w:lineRule="auto"/>
        <w:ind w:right="119" w:firstLine="719"/>
      </w:pPr>
      <w:r>
        <w:t>It</w:t>
      </w:r>
      <w:r>
        <w:rPr>
          <w:spacing w:val="-2"/>
        </w:rPr>
        <w:t xml:space="preserve"> </w:t>
      </w:r>
      <w:r>
        <w:t>has</w:t>
      </w:r>
      <w:r>
        <w:rPr>
          <w:spacing w:val="-3"/>
        </w:rPr>
        <w:t xml:space="preserve"> </w:t>
      </w:r>
      <w:r>
        <w:t>long</w:t>
      </w:r>
      <w:r>
        <w:rPr>
          <w:spacing w:val="-2"/>
        </w:rPr>
        <w:t xml:space="preserve"> </w:t>
      </w:r>
      <w:r>
        <w:t>been</w:t>
      </w:r>
      <w:r>
        <w:rPr>
          <w:spacing w:val="-2"/>
        </w:rPr>
        <w:t xml:space="preserve"> </w:t>
      </w:r>
      <w:r>
        <w:t>recognized</w:t>
      </w:r>
      <w:r>
        <w:rPr>
          <w:spacing w:val="-2"/>
        </w:rPr>
        <w:t xml:space="preserve"> </w:t>
      </w:r>
      <w:r>
        <w:t>that</w:t>
      </w:r>
      <w:r>
        <w:rPr>
          <w:spacing w:val="-2"/>
        </w:rPr>
        <w:t xml:space="preserve"> </w:t>
      </w:r>
      <w:r>
        <w:t>“[t]he</w:t>
      </w:r>
      <w:r>
        <w:rPr>
          <w:spacing w:val="-3"/>
        </w:rPr>
        <w:t xml:space="preserve"> </w:t>
      </w:r>
      <w:r>
        <w:t>agency’s</w:t>
      </w:r>
      <w:r>
        <w:rPr>
          <w:spacing w:val="-3"/>
        </w:rPr>
        <w:t xml:space="preserve"> </w:t>
      </w:r>
      <w:r>
        <w:t>action .</w:t>
      </w:r>
      <w:r>
        <w:rPr>
          <w:spacing w:val="-2"/>
        </w:rPr>
        <w:t xml:space="preserve"> </w:t>
      </w:r>
      <w:r>
        <w:t>.</w:t>
      </w:r>
      <w:r>
        <w:rPr>
          <w:spacing w:val="-2"/>
        </w:rPr>
        <w:t xml:space="preserve"> </w:t>
      </w:r>
      <w:r>
        <w:t>.</w:t>
      </w:r>
      <w:r>
        <w:rPr>
          <w:spacing w:val="-2"/>
        </w:rPr>
        <w:t xml:space="preserve"> </w:t>
      </w:r>
      <w:r>
        <w:t>may</w:t>
      </w:r>
      <w:r>
        <w:rPr>
          <w:spacing w:val="-2"/>
        </w:rPr>
        <w:t xml:space="preserve"> </w:t>
      </w:r>
      <w:r>
        <w:t>be</w:t>
      </w:r>
      <w:r>
        <w:rPr>
          <w:spacing w:val="-4"/>
        </w:rPr>
        <w:t xml:space="preserve"> </w:t>
      </w:r>
      <w:r>
        <w:t>set</w:t>
      </w:r>
      <w:r>
        <w:rPr>
          <w:spacing w:val="-2"/>
        </w:rPr>
        <w:t xml:space="preserve"> </w:t>
      </w:r>
      <w:r>
        <w:t>aside</w:t>
      </w:r>
      <w:r>
        <w:rPr>
          <w:spacing w:val="-1"/>
        </w:rPr>
        <w:t xml:space="preserve"> </w:t>
      </w:r>
      <w:r>
        <w:t>if</w:t>
      </w:r>
      <w:r>
        <w:rPr>
          <w:spacing w:val="-2"/>
        </w:rPr>
        <w:t xml:space="preserve"> </w:t>
      </w:r>
      <w:r>
        <w:t>found</w:t>
      </w:r>
      <w:r>
        <w:rPr>
          <w:spacing w:val="-2"/>
        </w:rPr>
        <w:t xml:space="preserve"> </w:t>
      </w:r>
      <w:r>
        <w:t>to</w:t>
      </w:r>
      <w:r>
        <w:rPr>
          <w:spacing w:val="-2"/>
        </w:rPr>
        <w:t xml:space="preserve"> </w:t>
      </w:r>
      <w:r>
        <w:t>be ‘arbitrary, capricious, an abuse of discretion, or otherwise not in accordance with law.’”</w:t>
      </w:r>
      <w:r>
        <w:rPr>
          <w:spacing w:val="40"/>
        </w:rPr>
        <w:t xml:space="preserve"> </w:t>
      </w:r>
      <w:r>
        <w:rPr>
          <w:u w:val="single"/>
        </w:rPr>
        <w:t>Motor</w:t>
      </w:r>
    </w:p>
    <w:p w14:paraId="2CD45B1F" w14:textId="77777777" w:rsidR="007C5B54" w:rsidRDefault="00000000">
      <w:pPr>
        <w:pStyle w:val="BodyText"/>
      </w:pPr>
      <w:r>
        <w:rPr>
          <w:u w:val="single"/>
        </w:rPr>
        <w:t>Vehicle</w:t>
      </w:r>
      <w:r>
        <w:rPr>
          <w:spacing w:val="-2"/>
          <w:u w:val="single"/>
        </w:rPr>
        <w:t xml:space="preserve"> </w:t>
      </w:r>
      <w:r>
        <w:rPr>
          <w:u w:val="single"/>
        </w:rPr>
        <w:t>Mfrs.</w:t>
      </w:r>
      <w:r>
        <w:rPr>
          <w:spacing w:val="1"/>
          <w:u w:val="single"/>
        </w:rPr>
        <w:t xml:space="preserve"> </w:t>
      </w:r>
      <w:proofErr w:type="spellStart"/>
      <w:r>
        <w:rPr>
          <w:u w:val="single"/>
        </w:rPr>
        <w:t>Ass’n</w:t>
      </w:r>
      <w:proofErr w:type="spellEnd"/>
      <w:r>
        <w:rPr>
          <w:spacing w:val="-1"/>
          <w:u w:val="single"/>
        </w:rPr>
        <w:t xml:space="preserve"> </w:t>
      </w:r>
      <w:r>
        <w:rPr>
          <w:u w:val="single"/>
        </w:rPr>
        <w:t>of U.S.,</w:t>
      </w:r>
      <w:r>
        <w:rPr>
          <w:spacing w:val="-1"/>
          <w:u w:val="single"/>
        </w:rPr>
        <w:t xml:space="preserve"> </w:t>
      </w:r>
      <w:r>
        <w:rPr>
          <w:u w:val="single"/>
        </w:rPr>
        <w:t>Inc.</w:t>
      </w:r>
      <w:r>
        <w:rPr>
          <w:spacing w:val="-1"/>
          <w:u w:val="single"/>
        </w:rPr>
        <w:t xml:space="preserve"> </w:t>
      </w:r>
      <w:r>
        <w:rPr>
          <w:u w:val="single"/>
        </w:rPr>
        <w:t>v. State Farm</w:t>
      </w:r>
      <w:r>
        <w:rPr>
          <w:spacing w:val="-1"/>
          <w:u w:val="single"/>
        </w:rPr>
        <w:t xml:space="preserve"> </w:t>
      </w:r>
      <w:r>
        <w:rPr>
          <w:u w:val="single"/>
        </w:rPr>
        <w:t>Mut.</w:t>
      </w:r>
      <w:r>
        <w:rPr>
          <w:spacing w:val="-1"/>
          <w:u w:val="single"/>
        </w:rPr>
        <w:t xml:space="preserve"> </w:t>
      </w:r>
      <w:r>
        <w:rPr>
          <w:u w:val="single"/>
        </w:rPr>
        <w:t>Auto. Ins.</w:t>
      </w:r>
      <w:r>
        <w:rPr>
          <w:spacing w:val="-1"/>
          <w:u w:val="single"/>
        </w:rPr>
        <w:t xml:space="preserve"> </w:t>
      </w:r>
      <w:r>
        <w:rPr>
          <w:u w:val="single"/>
        </w:rPr>
        <w:t>Co.</w:t>
      </w:r>
      <w:r>
        <w:t>,</w:t>
      </w:r>
      <w:r>
        <w:rPr>
          <w:spacing w:val="-1"/>
        </w:rPr>
        <w:t xml:space="preserve"> </w:t>
      </w:r>
      <w:r>
        <w:t>463 U.S.</w:t>
      </w:r>
      <w:r>
        <w:rPr>
          <w:spacing w:val="-1"/>
        </w:rPr>
        <w:t xml:space="preserve"> </w:t>
      </w:r>
      <w:r>
        <w:t>29,</w:t>
      </w:r>
      <w:r>
        <w:rPr>
          <w:spacing w:val="-1"/>
        </w:rPr>
        <w:t xml:space="preserve"> </w:t>
      </w:r>
      <w:r>
        <w:t xml:space="preserve">41 </w:t>
      </w:r>
      <w:r>
        <w:rPr>
          <w:spacing w:val="-2"/>
        </w:rPr>
        <w:t>(1983)</w:t>
      </w:r>
    </w:p>
    <w:p w14:paraId="69B88CE6" w14:textId="77777777" w:rsidR="007C5B54" w:rsidRDefault="007C5B54">
      <w:pPr>
        <w:pStyle w:val="BodyText"/>
        <w:ind w:left="0"/>
      </w:pPr>
    </w:p>
    <w:p w14:paraId="68024F2F" w14:textId="77777777" w:rsidR="007C5B54" w:rsidRDefault="00000000">
      <w:pPr>
        <w:pStyle w:val="BodyText"/>
      </w:pPr>
      <w:r>
        <w:t>(quoting</w:t>
      </w:r>
      <w:r>
        <w:rPr>
          <w:spacing w:val="-3"/>
        </w:rPr>
        <w:t xml:space="preserve"> </w:t>
      </w:r>
      <w:r>
        <w:t>5 U.S.C.</w:t>
      </w:r>
      <w:r>
        <w:rPr>
          <w:spacing w:val="-1"/>
        </w:rPr>
        <w:t xml:space="preserve"> </w:t>
      </w:r>
      <w:r>
        <w:t xml:space="preserve">§ 706(2)(A)); </w:t>
      </w:r>
      <w:r>
        <w:rPr>
          <w:u w:val="single"/>
        </w:rPr>
        <w:t>see</w:t>
      </w:r>
      <w:r>
        <w:rPr>
          <w:spacing w:val="-2"/>
          <w:u w:val="single"/>
        </w:rPr>
        <w:t xml:space="preserve"> </w:t>
      </w:r>
      <w:r>
        <w:rPr>
          <w:u w:val="single"/>
        </w:rPr>
        <w:t>also</w:t>
      </w:r>
      <w:r>
        <w:rPr>
          <w:spacing w:val="1"/>
          <w:u w:val="single"/>
        </w:rPr>
        <w:t xml:space="preserve"> </w:t>
      </w:r>
      <w:r>
        <w:rPr>
          <w:u w:val="single"/>
        </w:rPr>
        <w:t>Regents</w:t>
      </w:r>
      <w:r>
        <w:t>, 519</w:t>
      </w:r>
      <w:r>
        <w:rPr>
          <w:spacing w:val="-1"/>
        </w:rPr>
        <w:t xml:space="preserve"> </w:t>
      </w:r>
      <w:r>
        <w:t>U.S. at</w:t>
      </w:r>
      <w:r>
        <w:rPr>
          <w:spacing w:val="-1"/>
        </w:rPr>
        <w:t xml:space="preserve"> </w:t>
      </w:r>
      <w:r>
        <w:t>16 (noting that</w:t>
      </w:r>
      <w:r>
        <w:rPr>
          <w:spacing w:val="-1"/>
        </w:rPr>
        <w:t xml:space="preserve"> </w:t>
      </w:r>
      <w:r>
        <w:t>the</w:t>
      </w:r>
      <w:r>
        <w:rPr>
          <w:spacing w:val="-1"/>
        </w:rPr>
        <w:t xml:space="preserve"> </w:t>
      </w:r>
      <w:r>
        <w:t>APA</w:t>
      </w:r>
      <w:r>
        <w:rPr>
          <w:spacing w:val="1"/>
        </w:rPr>
        <w:t xml:space="preserve"> </w:t>
      </w:r>
      <w:r>
        <w:rPr>
          <w:spacing w:val="-2"/>
        </w:rPr>
        <w:t>“requires</w:t>
      </w:r>
    </w:p>
    <w:p w14:paraId="3BA4B30A" w14:textId="77777777" w:rsidR="007C5B54" w:rsidRDefault="007C5B54">
      <w:pPr>
        <w:pStyle w:val="BodyText"/>
        <w:ind w:left="0"/>
      </w:pPr>
    </w:p>
    <w:p w14:paraId="38754EDD" w14:textId="77777777" w:rsidR="007C5B54" w:rsidRDefault="00000000">
      <w:pPr>
        <w:pStyle w:val="BodyText"/>
        <w:spacing w:before="1"/>
      </w:pPr>
      <w:r>
        <w:t>agencies</w:t>
      </w:r>
      <w:r>
        <w:rPr>
          <w:spacing w:val="-1"/>
        </w:rPr>
        <w:t xml:space="preserve"> </w:t>
      </w:r>
      <w:r>
        <w:t>to engage</w:t>
      </w:r>
      <w:r>
        <w:rPr>
          <w:spacing w:val="-2"/>
        </w:rPr>
        <w:t xml:space="preserve"> </w:t>
      </w:r>
      <w:r>
        <w:t>in ‘reasoned</w:t>
      </w:r>
      <w:r>
        <w:rPr>
          <w:spacing w:val="-1"/>
        </w:rPr>
        <w:t xml:space="preserve"> </w:t>
      </w:r>
      <w:proofErr w:type="spellStart"/>
      <w:r>
        <w:t>decisionmaking</w:t>
      </w:r>
      <w:proofErr w:type="spellEnd"/>
      <w:r>
        <w:t>’”</w:t>
      </w:r>
      <w:r>
        <w:rPr>
          <w:spacing w:val="1"/>
        </w:rPr>
        <w:t xml:space="preserve"> </w:t>
      </w:r>
      <w:r>
        <w:t>(quoting</w:t>
      </w:r>
      <w:r>
        <w:rPr>
          <w:spacing w:val="-1"/>
        </w:rPr>
        <w:t xml:space="preserve"> </w:t>
      </w:r>
      <w:r>
        <w:rPr>
          <w:u w:val="single"/>
        </w:rPr>
        <w:t>Michigan v.</w:t>
      </w:r>
      <w:r>
        <w:rPr>
          <w:spacing w:val="-1"/>
          <w:u w:val="single"/>
        </w:rPr>
        <w:t xml:space="preserve"> </w:t>
      </w:r>
      <w:r>
        <w:rPr>
          <w:u w:val="single"/>
        </w:rPr>
        <w:t>EPA</w:t>
      </w:r>
      <w:r>
        <w:t>, 576</w:t>
      </w:r>
      <w:r>
        <w:rPr>
          <w:spacing w:val="-1"/>
        </w:rPr>
        <w:t xml:space="preserve"> </w:t>
      </w:r>
      <w:r>
        <w:t xml:space="preserve">U.S. 743, </w:t>
      </w:r>
      <w:r>
        <w:rPr>
          <w:spacing w:val="-5"/>
        </w:rPr>
        <w:t>750</w:t>
      </w:r>
    </w:p>
    <w:p w14:paraId="075F5206" w14:textId="77777777" w:rsidR="007C5B54" w:rsidRDefault="00000000">
      <w:pPr>
        <w:pStyle w:val="BodyText"/>
        <w:spacing w:before="276" w:line="480" w:lineRule="auto"/>
      </w:pPr>
      <w:r>
        <w:t>(2015))).</w:t>
      </w:r>
      <w:r>
        <w:rPr>
          <w:spacing w:val="40"/>
        </w:rPr>
        <w:t xml:space="preserve"> </w:t>
      </w:r>
      <w:r>
        <w:t>With that said, “[t]</w:t>
      </w:r>
      <w:proofErr w:type="gramStart"/>
      <w:r>
        <w:t>he</w:t>
      </w:r>
      <w:proofErr w:type="gramEnd"/>
      <w:r>
        <w:t xml:space="preserve"> scope of review under the ‘arbitrary and capricious’ standard is narrow</w:t>
      </w:r>
      <w:r>
        <w:rPr>
          <w:spacing w:val="-1"/>
        </w:rPr>
        <w:t xml:space="preserve"> </w:t>
      </w:r>
      <w:r>
        <w:t>and</w:t>
      </w:r>
      <w:r>
        <w:rPr>
          <w:spacing w:val="-2"/>
        </w:rPr>
        <w:t xml:space="preserve"> </w:t>
      </w:r>
      <w:r>
        <w:t>a</w:t>
      </w:r>
      <w:r>
        <w:rPr>
          <w:spacing w:val="-3"/>
        </w:rPr>
        <w:t xml:space="preserve"> </w:t>
      </w:r>
      <w:r>
        <w:t>court</w:t>
      </w:r>
      <w:r>
        <w:rPr>
          <w:spacing w:val="-2"/>
        </w:rPr>
        <w:t xml:space="preserve"> </w:t>
      </w:r>
      <w:r>
        <w:t>is</w:t>
      </w:r>
      <w:r>
        <w:rPr>
          <w:spacing w:val="-3"/>
        </w:rPr>
        <w:t xml:space="preserve"> </w:t>
      </w:r>
      <w:r>
        <w:t>not</w:t>
      </w:r>
      <w:r>
        <w:rPr>
          <w:spacing w:val="-2"/>
        </w:rPr>
        <w:t xml:space="preserve"> </w:t>
      </w:r>
      <w:r>
        <w:t>to</w:t>
      </w:r>
      <w:r>
        <w:rPr>
          <w:spacing w:val="-2"/>
        </w:rPr>
        <w:t xml:space="preserve"> </w:t>
      </w:r>
      <w:r>
        <w:t>substitute</w:t>
      </w:r>
      <w:r>
        <w:rPr>
          <w:spacing w:val="-3"/>
        </w:rPr>
        <w:t xml:space="preserve"> </w:t>
      </w:r>
      <w:r>
        <w:t>its</w:t>
      </w:r>
      <w:r>
        <w:rPr>
          <w:spacing w:val="-5"/>
        </w:rPr>
        <w:t xml:space="preserve"> </w:t>
      </w:r>
      <w:r>
        <w:t>judgment</w:t>
      </w:r>
      <w:r>
        <w:rPr>
          <w:spacing w:val="-4"/>
        </w:rPr>
        <w:t xml:space="preserve"> </w:t>
      </w:r>
      <w:r>
        <w:t>for</w:t>
      </w:r>
      <w:r>
        <w:rPr>
          <w:spacing w:val="-4"/>
        </w:rPr>
        <w:t xml:space="preserve"> </w:t>
      </w:r>
      <w:r>
        <w:t>that</w:t>
      </w:r>
      <w:r>
        <w:rPr>
          <w:spacing w:val="-2"/>
        </w:rPr>
        <w:t xml:space="preserve"> </w:t>
      </w:r>
      <w:r>
        <w:t>of</w:t>
      </w:r>
      <w:r>
        <w:rPr>
          <w:spacing w:val="-3"/>
        </w:rPr>
        <w:t xml:space="preserve"> </w:t>
      </w:r>
      <w:r>
        <w:t>the</w:t>
      </w:r>
      <w:r>
        <w:rPr>
          <w:spacing w:val="-2"/>
        </w:rPr>
        <w:t xml:space="preserve"> </w:t>
      </w:r>
      <w:r>
        <w:t xml:space="preserve">agency.” </w:t>
      </w:r>
      <w:r>
        <w:rPr>
          <w:u w:val="single"/>
        </w:rPr>
        <w:t>State</w:t>
      </w:r>
      <w:r>
        <w:rPr>
          <w:spacing w:val="-3"/>
          <w:u w:val="single"/>
        </w:rPr>
        <w:t xml:space="preserve"> </w:t>
      </w:r>
      <w:r>
        <w:rPr>
          <w:u w:val="single"/>
        </w:rPr>
        <w:t>Farm</w:t>
      </w:r>
      <w:r>
        <w:t>,</w:t>
      </w:r>
      <w:r>
        <w:rPr>
          <w:spacing w:val="-2"/>
        </w:rPr>
        <w:t xml:space="preserve"> </w:t>
      </w:r>
      <w:r>
        <w:t>463</w:t>
      </w:r>
      <w:r>
        <w:rPr>
          <w:spacing w:val="-2"/>
        </w:rPr>
        <w:t xml:space="preserve"> </w:t>
      </w:r>
      <w:r>
        <w:t>U.S.</w:t>
      </w:r>
    </w:p>
    <w:p w14:paraId="6EDA6C92" w14:textId="77777777" w:rsidR="007C5B54" w:rsidRDefault="00000000">
      <w:pPr>
        <w:pStyle w:val="BodyText"/>
      </w:pPr>
      <w:r>
        <w:t>at</w:t>
      </w:r>
      <w:r>
        <w:rPr>
          <w:spacing w:val="-1"/>
        </w:rPr>
        <w:t xml:space="preserve"> </w:t>
      </w:r>
      <w:r>
        <w:t>43;</w:t>
      </w:r>
      <w:r>
        <w:rPr>
          <w:spacing w:val="1"/>
        </w:rPr>
        <w:t xml:space="preserve"> </w:t>
      </w:r>
      <w:r>
        <w:rPr>
          <w:u w:val="single"/>
        </w:rPr>
        <w:t>see</w:t>
      </w:r>
      <w:r>
        <w:rPr>
          <w:spacing w:val="-2"/>
          <w:u w:val="single"/>
        </w:rPr>
        <w:t xml:space="preserve"> </w:t>
      </w:r>
      <w:r>
        <w:rPr>
          <w:u w:val="single"/>
        </w:rPr>
        <w:t>also</w:t>
      </w:r>
      <w:r>
        <w:t xml:space="preserve"> </w:t>
      </w:r>
      <w:r>
        <w:rPr>
          <w:u w:val="single"/>
        </w:rPr>
        <w:t>Regents</w:t>
      </w:r>
      <w:r>
        <w:t>, 591</w:t>
      </w:r>
      <w:r>
        <w:rPr>
          <w:spacing w:val="-1"/>
        </w:rPr>
        <w:t xml:space="preserve"> </w:t>
      </w:r>
      <w:r>
        <w:t xml:space="preserve">U.S. at 16; </w:t>
      </w:r>
      <w:r>
        <w:rPr>
          <w:u w:val="single"/>
        </w:rPr>
        <w:t>Fox Television Stations</w:t>
      </w:r>
      <w:r>
        <w:t>, 556 U.S.</w:t>
      </w:r>
      <w:r>
        <w:rPr>
          <w:spacing w:val="-1"/>
        </w:rPr>
        <w:t xml:space="preserve"> </w:t>
      </w:r>
      <w:r>
        <w:t xml:space="preserve">502, 513-14 </w:t>
      </w:r>
      <w:r>
        <w:rPr>
          <w:spacing w:val="-2"/>
        </w:rPr>
        <w:t>(2009).</w:t>
      </w:r>
    </w:p>
    <w:p w14:paraId="4C840650" w14:textId="77777777" w:rsidR="007C5B54" w:rsidRDefault="00000000">
      <w:pPr>
        <w:pStyle w:val="BodyText"/>
        <w:spacing w:before="276" w:line="480" w:lineRule="auto"/>
        <w:ind w:right="234" w:firstLine="719"/>
      </w:pPr>
      <w:r>
        <w:t>Although</w:t>
      </w:r>
      <w:r>
        <w:rPr>
          <w:spacing w:val="-3"/>
        </w:rPr>
        <w:t xml:space="preserve"> </w:t>
      </w:r>
      <w:r>
        <w:t>the</w:t>
      </w:r>
      <w:r>
        <w:rPr>
          <w:spacing w:val="-4"/>
        </w:rPr>
        <w:t xml:space="preserve"> </w:t>
      </w:r>
      <w:r>
        <w:t>scope</w:t>
      </w:r>
      <w:r>
        <w:rPr>
          <w:spacing w:val="-4"/>
        </w:rPr>
        <w:t xml:space="preserve"> </w:t>
      </w:r>
      <w:r>
        <w:t>of</w:t>
      </w:r>
      <w:r>
        <w:rPr>
          <w:spacing w:val="-3"/>
        </w:rPr>
        <w:t xml:space="preserve"> </w:t>
      </w:r>
      <w:r>
        <w:t>review</w:t>
      </w:r>
      <w:r>
        <w:rPr>
          <w:spacing w:val="-4"/>
        </w:rPr>
        <w:t xml:space="preserve"> </w:t>
      </w:r>
      <w:r>
        <w:t>is</w:t>
      </w:r>
      <w:r>
        <w:rPr>
          <w:spacing w:val="-4"/>
        </w:rPr>
        <w:t xml:space="preserve"> </w:t>
      </w:r>
      <w:r>
        <w:t>narrow,</w:t>
      </w:r>
      <w:r>
        <w:rPr>
          <w:spacing w:val="-1"/>
        </w:rPr>
        <w:t xml:space="preserve"> </w:t>
      </w:r>
      <w:r>
        <w:t>“the</w:t>
      </w:r>
      <w:r>
        <w:rPr>
          <w:spacing w:val="-3"/>
        </w:rPr>
        <w:t xml:space="preserve"> </w:t>
      </w:r>
      <w:r>
        <w:t>court</w:t>
      </w:r>
      <w:r>
        <w:rPr>
          <w:spacing w:val="-3"/>
        </w:rPr>
        <w:t xml:space="preserve"> </w:t>
      </w:r>
      <w:r>
        <w:t>must</w:t>
      </w:r>
      <w:r>
        <w:rPr>
          <w:spacing w:val="-3"/>
        </w:rPr>
        <w:t xml:space="preserve"> </w:t>
      </w:r>
      <w:r>
        <w:t>undertake</w:t>
      </w:r>
      <w:r>
        <w:rPr>
          <w:spacing w:val="-4"/>
        </w:rPr>
        <w:t xml:space="preserve"> </w:t>
      </w:r>
      <w:r>
        <w:t>‘a</w:t>
      </w:r>
      <w:r>
        <w:rPr>
          <w:spacing w:val="-5"/>
        </w:rPr>
        <w:t xml:space="preserve"> </w:t>
      </w:r>
      <w:r>
        <w:t>thorough,</w:t>
      </w:r>
      <w:r>
        <w:rPr>
          <w:spacing w:val="-3"/>
        </w:rPr>
        <w:t xml:space="preserve"> </w:t>
      </w:r>
      <w:r>
        <w:t>probing, in-depth review’ and a ‘searching and careful’ inquiry into the record.”</w:t>
      </w:r>
      <w:r>
        <w:rPr>
          <w:spacing w:val="40"/>
        </w:rPr>
        <w:t xml:space="preserve"> </w:t>
      </w:r>
      <w:r>
        <w:rPr>
          <w:u w:val="single"/>
        </w:rPr>
        <w:t>Penobscot Air Servs.,</w:t>
      </w:r>
    </w:p>
    <w:p w14:paraId="7FF30CD7" w14:textId="77777777" w:rsidR="007C5B54" w:rsidRDefault="00000000">
      <w:pPr>
        <w:pStyle w:val="BodyText"/>
      </w:pPr>
      <w:r>
        <w:rPr>
          <w:u w:val="single"/>
        </w:rPr>
        <w:t>Ltd.</w:t>
      </w:r>
      <w:r>
        <w:rPr>
          <w:spacing w:val="-3"/>
          <w:u w:val="single"/>
        </w:rPr>
        <w:t xml:space="preserve"> </w:t>
      </w:r>
      <w:r>
        <w:rPr>
          <w:u w:val="single"/>
        </w:rPr>
        <w:t>v.</w:t>
      </w:r>
      <w:r>
        <w:rPr>
          <w:spacing w:val="-1"/>
          <w:u w:val="single"/>
        </w:rPr>
        <w:t xml:space="preserve"> </w:t>
      </w:r>
      <w:r>
        <w:rPr>
          <w:u w:val="single"/>
        </w:rPr>
        <w:t>FAA</w:t>
      </w:r>
      <w:r>
        <w:t>,</w:t>
      </w:r>
      <w:r>
        <w:rPr>
          <w:spacing w:val="-1"/>
        </w:rPr>
        <w:t xml:space="preserve"> </w:t>
      </w:r>
      <w:r>
        <w:t>164</w:t>
      </w:r>
      <w:r>
        <w:rPr>
          <w:spacing w:val="1"/>
        </w:rPr>
        <w:t xml:space="preserve"> </w:t>
      </w:r>
      <w:r>
        <w:t>F.3d</w:t>
      </w:r>
      <w:r>
        <w:rPr>
          <w:spacing w:val="-1"/>
        </w:rPr>
        <w:t xml:space="preserve"> </w:t>
      </w:r>
      <w:r>
        <w:t>713, 720</w:t>
      </w:r>
      <w:r>
        <w:rPr>
          <w:spacing w:val="-1"/>
        </w:rPr>
        <w:t xml:space="preserve"> </w:t>
      </w:r>
      <w:r>
        <w:t>(1st</w:t>
      </w:r>
      <w:r>
        <w:rPr>
          <w:spacing w:val="-1"/>
        </w:rPr>
        <w:t xml:space="preserve"> </w:t>
      </w:r>
      <w:r>
        <w:t>Cir.</w:t>
      </w:r>
      <w:r>
        <w:rPr>
          <w:spacing w:val="-1"/>
        </w:rPr>
        <w:t xml:space="preserve"> </w:t>
      </w:r>
      <w:r>
        <w:t>1999)</w:t>
      </w:r>
      <w:r>
        <w:rPr>
          <w:spacing w:val="-2"/>
        </w:rPr>
        <w:t xml:space="preserve"> </w:t>
      </w:r>
      <w:r>
        <w:t>(quoting</w:t>
      </w:r>
      <w:r>
        <w:rPr>
          <w:spacing w:val="2"/>
        </w:rPr>
        <w:t xml:space="preserve"> </w:t>
      </w:r>
      <w:r>
        <w:rPr>
          <w:u w:val="single"/>
        </w:rPr>
        <w:t>Citizens</w:t>
      </w:r>
      <w:r>
        <w:rPr>
          <w:spacing w:val="-1"/>
          <w:u w:val="single"/>
        </w:rPr>
        <w:t xml:space="preserve"> </w:t>
      </w:r>
      <w:r>
        <w:rPr>
          <w:u w:val="single"/>
        </w:rPr>
        <w:t>to</w:t>
      </w:r>
      <w:r>
        <w:rPr>
          <w:spacing w:val="-1"/>
          <w:u w:val="single"/>
        </w:rPr>
        <w:t xml:space="preserve"> </w:t>
      </w:r>
      <w:r>
        <w:rPr>
          <w:u w:val="single"/>
        </w:rPr>
        <w:t>Preserve</w:t>
      </w:r>
      <w:r>
        <w:rPr>
          <w:spacing w:val="-3"/>
          <w:u w:val="single"/>
        </w:rPr>
        <w:t xml:space="preserve"> </w:t>
      </w:r>
      <w:r>
        <w:rPr>
          <w:u w:val="single"/>
        </w:rPr>
        <w:t>Overton</w:t>
      </w:r>
      <w:r>
        <w:rPr>
          <w:spacing w:val="-1"/>
          <w:u w:val="single"/>
        </w:rPr>
        <w:t xml:space="preserve"> </w:t>
      </w:r>
      <w:r>
        <w:rPr>
          <w:u w:val="single"/>
        </w:rPr>
        <w:t>Park,</w:t>
      </w:r>
      <w:r>
        <w:rPr>
          <w:spacing w:val="1"/>
          <w:u w:val="single"/>
        </w:rPr>
        <w:t xml:space="preserve"> </w:t>
      </w:r>
      <w:r>
        <w:rPr>
          <w:spacing w:val="-4"/>
          <w:u w:val="single"/>
        </w:rPr>
        <w:t>Inc.</w:t>
      </w:r>
    </w:p>
    <w:p w14:paraId="2A4095E2" w14:textId="77777777" w:rsidR="007C5B54" w:rsidRDefault="007C5B54">
      <w:pPr>
        <w:pStyle w:val="BodyText"/>
        <w:ind w:left="0"/>
      </w:pPr>
    </w:p>
    <w:p w14:paraId="0AC2C9A9" w14:textId="77777777" w:rsidR="007C5B54" w:rsidRDefault="00000000">
      <w:pPr>
        <w:pStyle w:val="ListParagraph"/>
        <w:numPr>
          <w:ilvl w:val="0"/>
          <w:numId w:val="5"/>
        </w:numPr>
        <w:tabs>
          <w:tab w:val="left" w:pos="280"/>
        </w:tabs>
        <w:ind w:left="280" w:hanging="180"/>
        <w:rPr>
          <w:sz w:val="24"/>
        </w:rPr>
      </w:pPr>
      <w:r>
        <w:rPr>
          <w:spacing w:val="-3"/>
          <w:sz w:val="24"/>
          <w:u w:val="single"/>
        </w:rPr>
        <w:t xml:space="preserve"> </w:t>
      </w:r>
      <w:r>
        <w:rPr>
          <w:sz w:val="24"/>
          <w:u w:val="single"/>
        </w:rPr>
        <w:t>​Volpe</w:t>
      </w:r>
      <w:r>
        <w:rPr>
          <w:sz w:val="24"/>
        </w:rPr>
        <w:t>,</w:t>
      </w:r>
      <w:r>
        <w:rPr>
          <w:spacing w:val="-1"/>
          <w:sz w:val="24"/>
        </w:rPr>
        <w:t xml:space="preserve"> </w:t>
      </w:r>
      <w:r>
        <w:rPr>
          <w:sz w:val="24"/>
        </w:rPr>
        <w:t>401</w:t>
      </w:r>
      <w:r>
        <w:rPr>
          <w:spacing w:val="-1"/>
          <w:sz w:val="24"/>
        </w:rPr>
        <w:t xml:space="preserve"> </w:t>
      </w:r>
      <w:r>
        <w:rPr>
          <w:sz w:val="24"/>
        </w:rPr>
        <w:t>U.S.</w:t>
      </w:r>
      <w:r>
        <w:rPr>
          <w:spacing w:val="-1"/>
          <w:sz w:val="24"/>
        </w:rPr>
        <w:t xml:space="preserve"> </w:t>
      </w:r>
      <w:r>
        <w:rPr>
          <w:sz w:val="24"/>
        </w:rPr>
        <w:t>402,</w:t>
      </w:r>
      <w:r>
        <w:rPr>
          <w:spacing w:val="-1"/>
          <w:sz w:val="24"/>
        </w:rPr>
        <w:t xml:space="preserve"> </w:t>
      </w:r>
      <w:r>
        <w:rPr>
          <w:sz w:val="24"/>
        </w:rPr>
        <w:t>415-16</w:t>
      </w:r>
      <w:r>
        <w:rPr>
          <w:spacing w:val="-1"/>
          <w:sz w:val="24"/>
        </w:rPr>
        <w:t xml:space="preserve"> </w:t>
      </w:r>
      <w:r>
        <w:rPr>
          <w:sz w:val="24"/>
        </w:rPr>
        <w:t>(1971)).</w:t>
      </w:r>
      <w:r>
        <w:rPr>
          <w:spacing w:val="61"/>
          <w:sz w:val="24"/>
        </w:rPr>
        <w:t xml:space="preserve"> </w:t>
      </w:r>
      <w:r>
        <w:rPr>
          <w:sz w:val="24"/>
        </w:rPr>
        <w:t>“Only</w:t>
      </w:r>
      <w:r>
        <w:rPr>
          <w:spacing w:val="-1"/>
          <w:sz w:val="24"/>
        </w:rPr>
        <w:t xml:space="preserve"> </w:t>
      </w:r>
      <w:r>
        <w:rPr>
          <w:sz w:val="24"/>
        </w:rPr>
        <w:t>by</w:t>
      </w:r>
      <w:r>
        <w:rPr>
          <w:spacing w:val="1"/>
          <w:sz w:val="24"/>
        </w:rPr>
        <w:t xml:space="preserve"> </w:t>
      </w:r>
      <w:r>
        <w:rPr>
          <w:sz w:val="24"/>
        </w:rPr>
        <w:t>‘carefully</w:t>
      </w:r>
      <w:r>
        <w:rPr>
          <w:spacing w:val="-1"/>
          <w:sz w:val="24"/>
        </w:rPr>
        <w:t xml:space="preserve"> </w:t>
      </w:r>
      <w:r>
        <w:rPr>
          <w:sz w:val="24"/>
        </w:rPr>
        <w:t>reviewing</w:t>
      </w:r>
      <w:r>
        <w:rPr>
          <w:spacing w:val="-1"/>
          <w:sz w:val="24"/>
        </w:rPr>
        <w:t xml:space="preserve"> </w:t>
      </w:r>
      <w:r>
        <w:rPr>
          <w:sz w:val="24"/>
        </w:rPr>
        <w:t xml:space="preserve">the record and </w:t>
      </w:r>
      <w:r>
        <w:rPr>
          <w:spacing w:val="-2"/>
          <w:sz w:val="24"/>
        </w:rPr>
        <w:t>satisfying</w:t>
      </w:r>
    </w:p>
    <w:p w14:paraId="6DBF019A" w14:textId="77777777" w:rsidR="007C5B54" w:rsidRDefault="007C5B54">
      <w:pPr>
        <w:pStyle w:val="BodyText"/>
        <w:ind w:left="0"/>
      </w:pPr>
    </w:p>
    <w:p w14:paraId="53AD6D66" w14:textId="77777777" w:rsidR="007C5B54" w:rsidRDefault="00000000">
      <w:pPr>
        <w:pStyle w:val="BodyText"/>
        <w:spacing w:line="480" w:lineRule="auto"/>
      </w:pPr>
      <w:r>
        <w:t>[itself]</w:t>
      </w:r>
      <w:r>
        <w:rPr>
          <w:spacing w:val="-3"/>
        </w:rPr>
        <w:t xml:space="preserve"> </w:t>
      </w:r>
      <w:r>
        <w:t>that</w:t>
      </w:r>
      <w:r>
        <w:rPr>
          <w:spacing w:val="-3"/>
        </w:rPr>
        <w:t xml:space="preserve"> </w:t>
      </w:r>
      <w:r>
        <w:t>the</w:t>
      </w:r>
      <w:r>
        <w:rPr>
          <w:spacing w:val="-4"/>
        </w:rPr>
        <w:t xml:space="preserve"> </w:t>
      </w:r>
      <w:r>
        <w:t>agency</w:t>
      </w:r>
      <w:r>
        <w:rPr>
          <w:spacing w:val="-3"/>
        </w:rPr>
        <w:t xml:space="preserve"> </w:t>
      </w:r>
      <w:r>
        <w:t>has</w:t>
      </w:r>
      <w:r>
        <w:rPr>
          <w:spacing w:val="-4"/>
        </w:rPr>
        <w:t xml:space="preserve"> </w:t>
      </w:r>
      <w:r>
        <w:t>made</w:t>
      </w:r>
      <w:r>
        <w:rPr>
          <w:spacing w:val="-5"/>
        </w:rPr>
        <w:t xml:space="preserve"> </w:t>
      </w:r>
      <w:r>
        <w:t>a</w:t>
      </w:r>
      <w:r>
        <w:rPr>
          <w:spacing w:val="-4"/>
        </w:rPr>
        <w:t xml:space="preserve"> </w:t>
      </w:r>
      <w:r>
        <w:t>reasoned</w:t>
      </w:r>
      <w:r>
        <w:rPr>
          <w:spacing w:val="-3"/>
        </w:rPr>
        <w:t xml:space="preserve"> </w:t>
      </w:r>
      <w:r>
        <w:t>decision’</w:t>
      </w:r>
      <w:r>
        <w:rPr>
          <w:spacing w:val="-3"/>
        </w:rPr>
        <w:t xml:space="preserve"> </w:t>
      </w:r>
      <w:r>
        <w:t>can</w:t>
      </w:r>
      <w:r>
        <w:rPr>
          <w:spacing w:val="-3"/>
        </w:rPr>
        <w:t xml:space="preserve"> </w:t>
      </w:r>
      <w:r>
        <w:t>the</w:t>
      </w:r>
      <w:r>
        <w:rPr>
          <w:spacing w:val="-2"/>
        </w:rPr>
        <w:t xml:space="preserve"> </w:t>
      </w:r>
      <w:r>
        <w:t>court</w:t>
      </w:r>
      <w:r>
        <w:rPr>
          <w:spacing w:val="-3"/>
        </w:rPr>
        <w:t xml:space="preserve"> </w:t>
      </w:r>
      <w:r>
        <w:t>‘ensure</w:t>
      </w:r>
      <w:r>
        <w:rPr>
          <w:spacing w:val="-3"/>
        </w:rPr>
        <w:t xml:space="preserve"> </w:t>
      </w:r>
      <w:r>
        <w:t>that</w:t>
      </w:r>
      <w:r>
        <w:rPr>
          <w:spacing w:val="-3"/>
        </w:rPr>
        <w:t xml:space="preserve"> </w:t>
      </w:r>
      <w:r>
        <w:t>agency</w:t>
      </w:r>
      <w:r>
        <w:rPr>
          <w:spacing w:val="-3"/>
        </w:rPr>
        <w:t xml:space="preserve"> </w:t>
      </w:r>
      <w:r>
        <w:t>decisions are founded on a reasoned evaluation of the relevant factors.’”</w:t>
      </w:r>
      <w:r>
        <w:rPr>
          <w:spacing w:val="40"/>
        </w:rPr>
        <w:t xml:space="preserve"> </w:t>
      </w:r>
      <w:r>
        <w:rPr>
          <w:u w:val="single"/>
        </w:rPr>
        <w:t>Id.</w:t>
      </w:r>
      <w:r>
        <w:rPr>
          <w:spacing w:val="40"/>
        </w:rPr>
        <w:t xml:space="preserve"> </w:t>
      </w:r>
      <w:r>
        <w:t xml:space="preserve">(quoting </w:t>
      </w:r>
      <w:r>
        <w:rPr>
          <w:u w:val="single"/>
        </w:rPr>
        <w:t>Marsh v. Or. Nat.</w:t>
      </w:r>
    </w:p>
    <w:p w14:paraId="3F4AD705" w14:textId="77777777" w:rsidR="007C5B54" w:rsidRDefault="00000000">
      <w:pPr>
        <w:pStyle w:val="BodyText"/>
      </w:pPr>
      <w:r>
        <w:rPr>
          <w:u w:val="single"/>
        </w:rPr>
        <w:t>Res.</w:t>
      </w:r>
      <w:r>
        <w:rPr>
          <w:spacing w:val="-1"/>
          <w:u w:val="single"/>
        </w:rPr>
        <w:t xml:space="preserve"> </w:t>
      </w:r>
      <w:r>
        <w:rPr>
          <w:u w:val="single"/>
        </w:rPr>
        <w:t>Council</w:t>
      </w:r>
      <w:r>
        <w:t>, 490 U.S. 360, 378</w:t>
      </w:r>
      <w:r>
        <w:rPr>
          <w:spacing w:val="-1"/>
        </w:rPr>
        <w:t xml:space="preserve"> </w:t>
      </w:r>
      <w:r>
        <w:t>(1989)</w:t>
      </w:r>
      <w:r>
        <w:rPr>
          <w:spacing w:val="-1"/>
        </w:rPr>
        <w:t xml:space="preserve"> </w:t>
      </w:r>
      <w:r>
        <w:t>(alteration in original)).</w:t>
      </w:r>
      <w:r>
        <w:rPr>
          <w:spacing w:val="60"/>
        </w:rPr>
        <w:t xml:space="preserve"> </w:t>
      </w:r>
      <w:r>
        <w:t>To</w:t>
      </w:r>
      <w:r>
        <w:rPr>
          <w:spacing w:val="-1"/>
        </w:rPr>
        <w:t xml:space="preserve"> </w:t>
      </w:r>
      <w:r>
        <w:t>put a</w:t>
      </w:r>
      <w:r>
        <w:rPr>
          <w:spacing w:val="-1"/>
        </w:rPr>
        <w:t xml:space="preserve"> </w:t>
      </w:r>
      <w:r>
        <w:t>finer</w:t>
      </w:r>
      <w:r>
        <w:rPr>
          <w:spacing w:val="-2"/>
        </w:rPr>
        <w:t xml:space="preserve"> </w:t>
      </w:r>
      <w:r>
        <w:t xml:space="preserve">point on </w:t>
      </w:r>
      <w:r>
        <w:rPr>
          <w:spacing w:val="-5"/>
        </w:rPr>
        <w:t>the</w:t>
      </w:r>
    </w:p>
    <w:p w14:paraId="3527A30C" w14:textId="77777777" w:rsidR="007C5B54" w:rsidRDefault="007C5B54">
      <w:pPr>
        <w:pStyle w:val="BodyText"/>
        <w:spacing w:before="1"/>
        <w:ind w:left="0"/>
      </w:pPr>
    </w:p>
    <w:p w14:paraId="4CA6E118" w14:textId="77777777" w:rsidR="007C5B54" w:rsidRDefault="00000000">
      <w:pPr>
        <w:pStyle w:val="BodyText"/>
        <w:spacing w:line="480" w:lineRule="auto"/>
        <w:ind w:right="178"/>
      </w:pPr>
      <w:proofErr w:type="gramStart"/>
      <w:r>
        <w:t>issue, “</w:t>
      </w:r>
      <w:proofErr w:type="gramEnd"/>
      <w:r>
        <w:t>[w]</w:t>
      </w:r>
      <w:proofErr w:type="spellStart"/>
      <w:r>
        <w:t>hile</w:t>
      </w:r>
      <w:proofErr w:type="spellEnd"/>
      <w:r>
        <w:t xml:space="preserve"> this is a highly deferential standard of review, it is not a rubber stamp.” </w:t>
      </w:r>
      <w:r>
        <w:rPr>
          <w:u w:val="single"/>
        </w:rPr>
        <w:t>Penobscot</w:t>
      </w:r>
      <w:r>
        <w:t>,</w:t>
      </w:r>
      <w:r>
        <w:rPr>
          <w:spacing w:val="-3"/>
        </w:rPr>
        <w:t xml:space="preserve"> </w:t>
      </w:r>
      <w:r>
        <w:t>164</w:t>
      </w:r>
      <w:r>
        <w:rPr>
          <w:spacing w:val="-3"/>
        </w:rPr>
        <w:t xml:space="preserve"> </w:t>
      </w:r>
      <w:r>
        <w:t>F.3d</w:t>
      </w:r>
      <w:r>
        <w:rPr>
          <w:spacing w:val="-3"/>
        </w:rPr>
        <w:t xml:space="preserve"> </w:t>
      </w:r>
      <w:r>
        <w:t>at</w:t>
      </w:r>
      <w:r>
        <w:rPr>
          <w:spacing w:val="-3"/>
        </w:rPr>
        <w:t xml:space="preserve"> </w:t>
      </w:r>
      <w:r>
        <w:t>720</w:t>
      </w:r>
      <w:r>
        <w:rPr>
          <w:spacing w:val="-3"/>
        </w:rPr>
        <w:t xml:space="preserve"> </w:t>
      </w:r>
      <w:r>
        <w:t>(quoting</w:t>
      </w:r>
      <w:r>
        <w:rPr>
          <w:spacing w:val="-2"/>
        </w:rPr>
        <w:t xml:space="preserve"> </w:t>
      </w:r>
      <w:r>
        <w:rPr>
          <w:u w:val="single"/>
        </w:rPr>
        <w:t>Dubois</w:t>
      </w:r>
      <w:r>
        <w:rPr>
          <w:spacing w:val="-4"/>
          <w:u w:val="single"/>
        </w:rPr>
        <w:t xml:space="preserve"> </w:t>
      </w:r>
      <w:r>
        <w:rPr>
          <w:u w:val="single"/>
        </w:rPr>
        <w:t>v.</w:t>
      </w:r>
      <w:r>
        <w:rPr>
          <w:spacing w:val="-3"/>
          <w:u w:val="single"/>
        </w:rPr>
        <w:t xml:space="preserve"> </w:t>
      </w:r>
      <w:r>
        <w:rPr>
          <w:u w:val="single"/>
        </w:rPr>
        <w:t>U.S.</w:t>
      </w:r>
      <w:r>
        <w:rPr>
          <w:spacing w:val="-3"/>
          <w:u w:val="single"/>
        </w:rPr>
        <w:t xml:space="preserve"> </w:t>
      </w:r>
      <w:proofErr w:type="spellStart"/>
      <w:r>
        <w:rPr>
          <w:u w:val="single"/>
        </w:rPr>
        <w:t>Dep’t</w:t>
      </w:r>
      <w:proofErr w:type="spellEnd"/>
      <w:r>
        <w:rPr>
          <w:spacing w:val="-3"/>
          <w:u w:val="single"/>
        </w:rPr>
        <w:t xml:space="preserve"> </w:t>
      </w:r>
      <w:r>
        <w:rPr>
          <w:u w:val="single"/>
        </w:rPr>
        <w:t>of</w:t>
      </w:r>
      <w:r>
        <w:rPr>
          <w:spacing w:val="-4"/>
          <w:u w:val="single"/>
        </w:rPr>
        <w:t xml:space="preserve"> </w:t>
      </w:r>
      <w:r>
        <w:rPr>
          <w:u w:val="single"/>
        </w:rPr>
        <w:t>Agric.</w:t>
      </w:r>
      <w:r>
        <w:t>,</w:t>
      </w:r>
      <w:r>
        <w:rPr>
          <w:spacing w:val="-3"/>
        </w:rPr>
        <w:t xml:space="preserve"> </w:t>
      </w:r>
      <w:r>
        <w:t>102</w:t>
      </w:r>
      <w:r>
        <w:rPr>
          <w:spacing w:val="-1"/>
        </w:rPr>
        <w:t xml:space="preserve"> </w:t>
      </w:r>
      <w:r>
        <w:t>F.3d</w:t>
      </w:r>
      <w:r>
        <w:rPr>
          <w:spacing w:val="-3"/>
        </w:rPr>
        <w:t xml:space="preserve"> </w:t>
      </w:r>
      <w:r>
        <w:t>1237,</w:t>
      </w:r>
      <w:r>
        <w:rPr>
          <w:spacing w:val="-3"/>
        </w:rPr>
        <w:t xml:space="preserve"> </w:t>
      </w:r>
      <w:r>
        <w:t>1285</w:t>
      </w:r>
      <w:r>
        <w:rPr>
          <w:spacing w:val="-3"/>
        </w:rPr>
        <w:t xml:space="preserve"> </w:t>
      </w:r>
      <w:r>
        <w:t>(1st</w:t>
      </w:r>
    </w:p>
    <w:p w14:paraId="3916387A" w14:textId="77777777" w:rsidR="007C5B54" w:rsidRDefault="00000000">
      <w:pPr>
        <w:pStyle w:val="BodyText"/>
      </w:pPr>
      <w:r>
        <w:t>Cir.</w:t>
      </w:r>
      <w:r>
        <w:rPr>
          <w:spacing w:val="-1"/>
        </w:rPr>
        <w:t xml:space="preserve"> </w:t>
      </w:r>
      <w:r>
        <w:t>1996));</w:t>
      </w:r>
      <w:r>
        <w:rPr>
          <w:spacing w:val="-1"/>
        </w:rPr>
        <w:t xml:space="preserve"> </w:t>
      </w:r>
      <w:r>
        <w:rPr>
          <w:u w:val="single"/>
        </w:rPr>
        <w:t>see</w:t>
      </w:r>
      <w:r>
        <w:rPr>
          <w:spacing w:val="-2"/>
          <w:u w:val="single"/>
        </w:rPr>
        <w:t xml:space="preserve"> </w:t>
      </w:r>
      <w:r>
        <w:rPr>
          <w:u w:val="single"/>
        </w:rPr>
        <w:t>also</w:t>
      </w:r>
      <w:r>
        <w:rPr>
          <w:spacing w:val="-1"/>
        </w:rPr>
        <w:t xml:space="preserve"> </w:t>
      </w:r>
      <w:r>
        <w:rPr>
          <w:u w:val="single"/>
        </w:rPr>
        <w:t>Bowman</w:t>
      </w:r>
      <w:r>
        <w:rPr>
          <w:spacing w:val="-1"/>
          <w:u w:val="single"/>
        </w:rPr>
        <w:t xml:space="preserve"> </w:t>
      </w:r>
      <w:r>
        <w:rPr>
          <w:u w:val="single"/>
        </w:rPr>
        <w:t>Transp.,</w:t>
      </w:r>
      <w:r>
        <w:rPr>
          <w:spacing w:val="1"/>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Ark.-Best</w:t>
      </w:r>
      <w:r>
        <w:rPr>
          <w:spacing w:val="-1"/>
          <w:u w:val="single"/>
        </w:rPr>
        <w:t xml:space="preserve"> </w:t>
      </w:r>
      <w:r>
        <w:rPr>
          <w:u w:val="single"/>
        </w:rPr>
        <w:t>Freight</w:t>
      </w:r>
      <w:r>
        <w:rPr>
          <w:spacing w:val="-1"/>
          <w:u w:val="single"/>
        </w:rPr>
        <w:t xml:space="preserve"> </w:t>
      </w:r>
      <w:r>
        <w:rPr>
          <w:u w:val="single"/>
        </w:rPr>
        <w:t>Sys.,</w:t>
      </w:r>
      <w:r>
        <w:rPr>
          <w:spacing w:val="1"/>
          <w:u w:val="single"/>
        </w:rPr>
        <w:t xml:space="preserve"> </w:t>
      </w:r>
      <w:r>
        <w:rPr>
          <w:u w:val="single"/>
        </w:rPr>
        <w:t>Inc.</w:t>
      </w:r>
      <w:r>
        <w:t>, 419</w:t>
      </w:r>
      <w:r>
        <w:rPr>
          <w:spacing w:val="-1"/>
        </w:rPr>
        <w:t xml:space="preserve"> </w:t>
      </w:r>
      <w:r>
        <w:t>U.S. 281,</w:t>
      </w:r>
      <w:r>
        <w:rPr>
          <w:spacing w:val="-1"/>
        </w:rPr>
        <w:t xml:space="preserve"> </w:t>
      </w:r>
      <w:r>
        <w:rPr>
          <w:spacing w:val="-5"/>
        </w:rPr>
        <w:t>285</w:t>
      </w:r>
    </w:p>
    <w:p w14:paraId="2481633C" w14:textId="77777777" w:rsidR="007C5B54" w:rsidRDefault="007C5B54">
      <w:pPr>
        <w:pStyle w:val="BodyText"/>
        <w:ind w:left="0"/>
      </w:pPr>
    </w:p>
    <w:p w14:paraId="12C8B025" w14:textId="77777777" w:rsidR="007C5B54" w:rsidRDefault="00000000">
      <w:pPr>
        <w:pStyle w:val="BodyText"/>
      </w:pPr>
      <w:r>
        <w:rPr>
          <w:spacing w:val="-2"/>
        </w:rPr>
        <w:t>(1974).</w:t>
      </w:r>
    </w:p>
    <w:p w14:paraId="381A2986" w14:textId="77777777" w:rsidR="007C5B54" w:rsidRDefault="007C5B54">
      <w:pPr>
        <w:sectPr w:rsidR="007C5B54">
          <w:headerReference w:type="default" r:id="rId66"/>
          <w:footerReference w:type="default" r:id="rId67"/>
          <w:pgSz w:w="12240" w:h="15840"/>
          <w:pgMar w:top="1320" w:right="1340" w:bottom="980" w:left="1340" w:header="232" w:footer="785" w:gutter="0"/>
          <w:cols w:space="720"/>
        </w:sectPr>
      </w:pPr>
    </w:p>
    <w:p w14:paraId="5EB7C85A" w14:textId="77777777" w:rsidR="007C5B54" w:rsidRDefault="00000000">
      <w:pPr>
        <w:pStyle w:val="BodyText"/>
        <w:spacing w:before="101" w:line="480" w:lineRule="auto"/>
        <w:ind w:right="156" w:firstLine="719"/>
        <w:jc w:val="both"/>
      </w:pPr>
      <w:r>
        <w:lastRenderedPageBreak/>
        <w:t>There</w:t>
      </w:r>
      <w:r>
        <w:rPr>
          <w:spacing w:val="-4"/>
        </w:rPr>
        <w:t xml:space="preserve"> </w:t>
      </w:r>
      <w:r>
        <w:t>are</w:t>
      </w:r>
      <w:r>
        <w:rPr>
          <w:spacing w:val="-5"/>
        </w:rPr>
        <w:t xml:space="preserve"> </w:t>
      </w:r>
      <w:r>
        <w:t>several</w:t>
      </w:r>
      <w:r>
        <w:rPr>
          <w:spacing w:val="-4"/>
        </w:rPr>
        <w:t xml:space="preserve"> </w:t>
      </w:r>
      <w:r>
        <w:t>considerations</w:t>
      </w:r>
      <w:r>
        <w:rPr>
          <w:spacing w:val="-4"/>
        </w:rPr>
        <w:t xml:space="preserve"> </w:t>
      </w:r>
      <w:r>
        <w:t>that</w:t>
      </w:r>
      <w:r>
        <w:rPr>
          <w:spacing w:val="-4"/>
        </w:rPr>
        <w:t xml:space="preserve"> </w:t>
      </w:r>
      <w:r>
        <w:t>courts</w:t>
      </w:r>
      <w:r>
        <w:rPr>
          <w:spacing w:val="-4"/>
        </w:rPr>
        <w:t xml:space="preserve"> </w:t>
      </w:r>
      <w:r>
        <w:t>have</w:t>
      </w:r>
      <w:r>
        <w:rPr>
          <w:spacing w:val="-4"/>
        </w:rPr>
        <w:t xml:space="preserve"> </w:t>
      </w:r>
      <w:r>
        <w:t>found</w:t>
      </w:r>
      <w:r>
        <w:rPr>
          <w:spacing w:val="-4"/>
        </w:rPr>
        <w:t xml:space="preserve"> </w:t>
      </w:r>
      <w:r>
        <w:t>important</w:t>
      </w:r>
      <w:r>
        <w:rPr>
          <w:spacing w:val="-4"/>
        </w:rPr>
        <w:t xml:space="preserve"> </w:t>
      </w:r>
      <w:r>
        <w:t>when</w:t>
      </w:r>
      <w:r>
        <w:rPr>
          <w:spacing w:val="-4"/>
        </w:rPr>
        <w:t xml:space="preserve"> </w:t>
      </w:r>
      <w:r>
        <w:t>determining</w:t>
      </w:r>
      <w:r>
        <w:rPr>
          <w:spacing w:val="-4"/>
        </w:rPr>
        <w:t xml:space="preserve"> </w:t>
      </w:r>
      <w:r>
        <w:t>if</w:t>
      </w:r>
      <w:r>
        <w:rPr>
          <w:spacing w:val="-4"/>
        </w:rPr>
        <w:t xml:space="preserve"> </w:t>
      </w:r>
      <w:r>
        <w:t xml:space="preserve">an </w:t>
      </w:r>
      <w:proofErr w:type="gramStart"/>
      <w:r>
        <w:t>agency</w:t>
      </w:r>
      <w:proofErr w:type="gramEnd"/>
      <w:r>
        <w:rPr>
          <w:spacing w:val="-1"/>
        </w:rPr>
        <w:t xml:space="preserve"> </w:t>
      </w:r>
      <w:r>
        <w:t>action</w:t>
      </w:r>
      <w:r>
        <w:rPr>
          <w:spacing w:val="-3"/>
        </w:rPr>
        <w:t xml:space="preserve"> </w:t>
      </w:r>
      <w:r>
        <w:t>is</w:t>
      </w:r>
      <w:r>
        <w:rPr>
          <w:spacing w:val="-3"/>
        </w:rPr>
        <w:t xml:space="preserve"> </w:t>
      </w:r>
      <w:r>
        <w:t>arbitrary</w:t>
      </w:r>
      <w:r>
        <w:rPr>
          <w:spacing w:val="-2"/>
        </w:rPr>
        <w:t xml:space="preserve"> </w:t>
      </w:r>
      <w:r>
        <w:t>and</w:t>
      </w:r>
      <w:r>
        <w:rPr>
          <w:spacing w:val="-3"/>
        </w:rPr>
        <w:t xml:space="preserve"> </w:t>
      </w:r>
      <w:r>
        <w:t>capricious,</w:t>
      </w:r>
      <w:r>
        <w:rPr>
          <w:spacing w:val="-3"/>
        </w:rPr>
        <w:t xml:space="preserve"> </w:t>
      </w:r>
      <w:r>
        <w:t>within</w:t>
      </w:r>
      <w:r>
        <w:rPr>
          <w:spacing w:val="-3"/>
        </w:rPr>
        <w:t xml:space="preserve"> </w:t>
      </w:r>
      <w:r>
        <w:t>the</w:t>
      </w:r>
      <w:r>
        <w:rPr>
          <w:spacing w:val="-3"/>
        </w:rPr>
        <w:t xml:space="preserve"> </w:t>
      </w:r>
      <w:r>
        <w:t>bounds</w:t>
      </w:r>
      <w:r>
        <w:rPr>
          <w:spacing w:val="-3"/>
        </w:rPr>
        <w:t xml:space="preserve"> </w:t>
      </w:r>
      <w:r>
        <w:t>of</w:t>
      </w:r>
      <w:r>
        <w:rPr>
          <w:spacing w:val="-4"/>
        </w:rPr>
        <w:t xml:space="preserve"> </w:t>
      </w:r>
      <w:r>
        <w:t>the</w:t>
      </w:r>
      <w:r>
        <w:rPr>
          <w:spacing w:val="-3"/>
        </w:rPr>
        <w:t xml:space="preserve"> </w:t>
      </w:r>
      <w:r>
        <w:t>standard</w:t>
      </w:r>
      <w:r>
        <w:rPr>
          <w:spacing w:val="-2"/>
        </w:rPr>
        <w:t xml:space="preserve"> </w:t>
      </w:r>
      <w:r>
        <w:t>described</w:t>
      </w:r>
      <w:r>
        <w:rPr>
          <w:spacing w:val="-1"/>
        </w:rPr>
        <w:t xml:space="preserve"> </w:t>
      </w:r>
      <w:r>
        <w:t>above.</w:t>
      </w:r>
      <w:r>
        <w:rPr>
          <w:spacing w:val="40"/>
        </w:rPr>
        <w:t xml:space="preserve"> </w:t>
      </w:r>
      <w:r>
        <w:t>An agency has acted arbitrarily and capriciously if it has</w:t>
      </w:r>
    </w:p>
    <w:p w14:paraId="4B8E1A42" w14:textId="77777777" w:rsidR="007C5B54" w:rsidRDefault="00000000">
      <w:pPr>
        <w:pStyle w:val="BodyText"/>
        <w:ind w:left="820" w:right="896"/>
      </w:pPr>
      <w:r>
        <w:t>relied</w:t>
      </w:r>
      <w:r>
        <w:rPr>
          <w:spacing w:val="-4"/>
        </w:rPr>
        <w:t xml:space="preserve"> </w:t>
      </w:r>
      <w:r>
        <w:t>on</w:t>
      </w:r>
      <w:r>
        <w:rPr>
          <w:spacing w:val="-4"/>
        </w:rPr>
        <w:t xml:space="preserve"> </w:t>
      </w:r>
      <w:r>
        <w:t>factors</w:t>
      </w:r>
      <w:r>
        <w:rPr>
          <w:spacing w:val="-4"/>
        </w:rPr>
        <w:t xml:space="preserve"> </w:t>
      </w:r>
      <w:r>
        <w:t>which</w:t>
      </w:r>
      <w:r>
        <w:rPr>
          <w:spacing w:val="-4"/>
        </w:rPr>
        <w:t xml:space="preserve"> </w:t>
      </w:r>
      <w:r>
        <w:t>Congress</w:t>
      </w:r>
      <w:r>
        <w:rPr>
          <w:spacing w:val="-4"/>
        </w:rPr>
        <w:t xml:space="preserve"> </w:t>
      </w:r>
      <w:r>
        <w:t>has</w:t>
      </w:r>
      <w:r>
        <w:rPr>
          <w:spacing w:val="-4"/>
        </w:rPr>
        <w:t xml:space="preserve"> </w:t>
      </w:r>
      <w:r>
        <w:t>not</w:t>
      </w:r>
      <w:r>
        <w:rPr>
          <w:spacing w:val="-4"/>
        </w:rPr>
        <w:t xml:space="preserve"> </w:t>
      </w:r>
      <w:r>
        <w:t>intended</w:t>
      </w:r>
      <w:r>
        <w:rPr>
          <w:spacing w:val="-2"/>
        </w:rPr>
        <w:t xml:space="preserve"> </w:t>
      </w:r>
      <w:r>
        <w:t>it</w:t>
      </w:r>
      <w:r>
        <w:rPr>
          <w:spacing w:val="-4"/>
        </w:rPr>
        <w:t xml:space="preserve"> </w:t>
      </w:r>
      <w:r>
        <w:t>to</w:t>
      </w:r>
      <w:r>
        <w:rPr>
          <w:spacing w:val="-4"/>
        </w:rPr>
        <w:t xml:space="preserve"> </w:t>
      </w:r>
      <w:r>
        <w:t>consider,</w:t>
      </w:r>
      <w:r>
        <w:rPr>
          <w:spacing w:val="-2"/>
        </w:rPr>
        <w:t xml:space="preserve"> </w:t>
      </w:r>
      <w:r>
        <w:t>entirely</w:t>
      </w:r>
      <w:r>
        <w:rPr>
          <w:spacing w:val="-4"/>
        </w:rPr>
        <w:t xml:space="preserve"> </w:t>
      </w:r>
      <w:r>
        <w:t>failed</w:t>
      </w:r>
      <w:r>
        <w:rPr>
          <w:spacing w:val="-4"/>
        </w:rPr>
        <w:t xml:space="preserve"> </w:t>
      </w:r>
      <w:r>
        <w:t xml:space="preserve">to consider an important aspect of the problem, </w:t>
      </w:r>
      <w:proofErr w:type="gramStart"/>
      <w:r>
        <w:t>offered an explanation for</w:t>
      </w:r>
      <w:proofErr w:type="gramEnd"/>
      <w:r>
        <w:t xml:space="preserve"> its decision that runs counter to the evidence before the agency, or is so implausible that it could not be ascribed to a difference in view or the product of agency </w:t>
      </w:r>
      <w:r>
        <w:rPr>
          <w:spacing w:val="-2"/>
        </w:rPr>
        <w:t>expertise.</w:t>
      </w:r>
    </w:p>
    <w:p w14:paraId="25922F98" w14:textId="77777777" w:rsidR="007C5B54" w:rsidRDefault="007C5B54">
      <w:pPr>
        <w:pStyle w:val="BodyText"/>
        <w:ind w:left="0"/>
      </w:pPr>
    </w:p>
    <w:p w14:paraId="743896FC" w14:textId="77777777" w:rsidR="007C5B54" w:rsidRDefault="00000000">
      <w:pPr>
        <w:pStyle w:val="BodyText"/>
      </w:pPr>
      <w:r>
        <w:rPr>
          <w:u w:val="single"/>
        </w:rPr>
        <w:t>State</w:t>
      </w:r>
      <w:r>
        <w:rPr>
          <w:spacing w:val="-4"/>
          <w:u w:val="single"/>
        </w:rPr>
        <w:t xml:space="preserve"> </w:t>
      </w:r>
      <w:r>
        <w:rPr>
          <w:u w:val="single"/>
        </w:rPr>
        <w:t>Farm</w:t>
      </w:r>
      <w:r>
        <w:t>, 463</w:t>
      </w:r>
      <w:r>
        <w:rPr>
          <w:spacing w:val="-1"/>
        </w:rPr>
        <w:t xml:space="preserve"> </w:t>
      </w:r>
      <w:r>
        <w:t>U.S. at</w:t>
      </w:r>
      <w:r>
        <w:rPr>
          <w:spacing w:val="-1"/>
        </w:rPr>
        <w:t xml:space="preserve"> </w:t>
      </w:r>
      <w:r>
        <w:t xml:space="preserve">43; </w:t>
      </w:r>
      <w:r>
        <w:rPr>
          <w:u w:val="single"/>
        </w:rPr>
        <w:t>see</w:t>
      </w:r>
      <w:r>
        <w:rPr>
          <w:spacing w:val="-2"/>
          <w:u w:val="single"/>
        </w:rPr>
        <w:t xml:space="preserve"> </w:t>
      </w:r>
      <w:r>
        <w:rPr>
          <w:u w:val="single"/>
        </w:rPr>
        <w:t>Penobscot</w:t>
      </w:r>
      <w:r>
        <w:t>, 164</w:t>
      </w:r>
      <w:r>
        <w:rPr>
          <w:spacing w:val="-1"/>
        </w:rPr>
        <w:t xml:space="preserve"> </w:t>
      </w:r>
      <w:r>
        <w:t>F.3d at</w:t>
      </w:r>
      <w:r>
        <w:rPr>
          <w:spacing w:val="-1"/>
        </w:rPr>
        <w:t xml:space="preserve"> </w:t>
      </w:r>
      <w:r>
        <w:t>719 (holding</w:t>
      </w:r>
      <w:r>
        <w:rPr>
          <w:spacing w:val="-1"/>
        </w:rPr>
        <w:t xml:space="preserve"> </w:t>
      </w:r>
      <w:r>
        <w:t>that courts</w:t>
      </w:r>
      <w:r>
        <w:rPr>
          <w:spacing w:val="-1"/>
        </w:rPr>
        <w:t xml:space="preserve"> </w:t>
      </w:r>
      <w:r>
        <w:t>must</w:t>
      </w:r>
      <w:r>
        <w:rPr>
          <w:spacing w:val="1"/>
        </w:rPr>
        <w:t xml:space="preserve"> </w:t>
      </w:r>
      <w:r>
        <w:rPr>
          <w:spacing w:val="-2"/>
        </w:rPr>
        <w:t>“determine</w:t>
      </w:r>
    </w:p>
    <w:p w14:paraId="3A05274D" w14:textId="77777777" w:rsidR="007C5B54" w:rsidRDefault="007C5B54">
      <w:pPr>
        <w:pStyle w:val="BodyText"/>
        <w:ind w:left="0"/>
      </w:pPr>
    </w:p>
    <w:p w14:paraId="72C18239" w14:textId="77777777" w:rsidR="007C5B54" w:rsidRDefault="00000000">
      <w:pPr>
        <w:pStyle w:val="BodyText"/>
        <w:spacing w:line="480" w:lineRule="auto"/>
        <w:ind w:right="337"/>
      </w:pPr>
      <w:r>
        <w:t>whether the agency has examined the pertinent evidence, considered the relevant factors, and ‘articulate[d]</w:t>
      </w:r>
      <w:r>
        <w:rPr>
          <w:spacing w:val="-6"/>
        </w:rPr>
        <w:t xml:space="preserve"> </w:t>
      </w:r>
      <w:r>
        <w:t>a</w:t>
      </w:r>
      <w:r>
        <w:rPr>
          <w:spacing w:val="-5"/>
        </w:rPr>
        <w:t xml:space="preserve"> </w:t>
      </w:r>
      <w:r>
        <w:t>satisfactory</w:t>
      </w:r>
      <w:r>
        <w:rPr>
          <w:spacing w:val="-4"/>
        </w:rPr>
        <w:t xml:space="preserve"> </w:t>
      </w:r>
      <w:r>
        <w:t>explanation</w:t>
      </w:r>
      <w:r>
        <w:rPr>
          <w:spacing w:val="-4"/>
        </w:rPr>
        <w:t xml:space="preserve"> </w:t>
      </w:r>
      <w:r>
        <w:t>for</w:t>
      </w:r>
      <w:r>
        <w:rPr>
          <w:spacing w:val="-4"/>
        </w:rPr>
        <w:t xml:space="preserve"> </w:t>
      </w:r>
      <w:r>
        <w:t>its</w:t>
      </w:r>
      <w:r>
        <w:rPr>
          <w:spacing w:val="-4"/>
        </w:rPr>
        <w:t xml:space="preserve"> </w:t>
      </w:r>
      <w:r>
        <w:t>action</w:t>
      </w:r>
      <w:r>
        <w:rPr>
          <w:spacing w:val="-4"/>
        </w:rPr>
        <w:t xml:space="preserve"> </w:t>
      </w:r>
      <w:r>
        <w:t>including</w:t>
      </w:r>
      <w:r>
        <w:rPr>
          <w:spacing w:val="-4"/>
        </w:rPr>
        <w:t xml:space="preserve"> </w:t>
      </w:r>
      <w:r>
        <w:t>a</w:t>
      </w:r>
      <w:r>
        <w:rPr>
          <w:spacing w:val="-1"/>
        </w:rPr>
        <w:t xml:space="preserve"> </w:t>
      </w:r>
      <w:r>
        <w:t>“rational</w:t>
      </w:r>
      <w:r>
        <w:rPr>
          <w:spacing w:val="-4"/>
        </w:rPr>
        <w:t xml:space="preserve"> </w:t>
      </w:r>
      <w:r>
        <w:t>connection</w:t>
      </w:r>
      <w:r>
        <w:rPr>
          <w:spacing w:val="-4"/>
        </w:rPr>
        <w:t xml:space="preserve"> </w:t>
      </w:r>
      <w:r>
        <w:t xml:space="preserve">between the facts found and the choice made”’”) (quoting </w:t>
      </w:r>
      <w:r>
        <w:rPr>
          <w:u w:val="single"/>
        </w:rPr>
        <w:t>State Farm</w:t>
      </w:r>
      <w:r>
        <w:t xml:space="preserve">, 463 U.S. at 43); </w:t>
      </w:r>
      <w:r>
        <w:rPr>
          <w:u w:val="single"/>
        </w:rPr>
        <w:t>Associated</w:t>
      </w:r>
    </w:p>
    <w:p w14:paraId="04ADA8F7" w14:textId="77777777" w:rsidR="007C5B54" w:rsidRDefault="00000000">
      <w:pPr>
        <w:pStyle w:val="BodyText"/>
        <w:spacing w:before="1"/>
      </w:pPr>
      <w:r>
        <w:rPr>
          <w:u w:val="single"/>
        </w:rPr>
        <w:t>Fisheries</w:t>
      </w:r>
      <w:r>
        <w:rPr>
          <w:spacing w:val="-1"/>
          <w:u w:val="single"/>
        </w:rPr>
        <w:t xml:space="preserve"> </w:t>
      </w:r>
      <w:r>
        <w:rPr>
          <w:u w:val="single"/>
        </w:rPr>
        <w:t>of</w:t>
      </w:r>
      <w:r>
        <w:rPr>
          <w:spacing w:val="-2"/>
          <w:u w:val="single"/>
        </w:rPr>
        <w:t xml:space="preserve"> </w:t>
      </w:r>
      <w:r>
        <w:rPr>
          <w:u w:val="single"/>
        </w:rPr>
        <w:t>Me.,</w:t>
      </w:r>
      <w:r>
        <w:rPr>
          <w:spacing w:val="1"/>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Daley</w:t>
      </w:r>
      <w:r>
        <w:t>,</w:t>
      </w:r>
      <w:r>
        <w:rPr>
          <w:spacing w:val="-1"/>
        </w:rPr>
        <w:t xml:space="preserve"> </w:t>
      </w:r>
      <w:r>
        <w:t>127</w:t>
      </w:r>
      <w:r>
        <w:rPr>
          <w:spacing w:val="-1"/>
        </w:rPr>
        <w:t xml:space="preserve"> </w:t>
      </w:r>
      <w:r>
        <w:t>F.3d</w:t>
      </w:r>
      <w:r>
        <w:rPr>
          <w:spacing w:val="-1"/>
        </w:rPr>
        <w:t xml:space="preserve"> </w:t>
      </w:r>
      <w:r>
        <w:t>104,</w:t>
      </w:r>
      <w:r>
        <w:rPr>
          <w:spacing w:val="-1"/>
        </w:rPr>
        <w:t xml:space="preserve"> </w:t>
      </w:r>
      <w:r>
        <w:t>109</w:t>
      </w:r>
      <w:r>
        <w:rPr>
          <w:spacing w:val="1"/>
        </w:rPr>
        <w:t xml:space="preserve"> </w:t>
      </w:r>
      <w:r>
        <w:t>(1st</w:t>
      </w:r>
      <w:r>
        <w:rPr>
          <w:spacing w:val="-1"/>
        </w:rPr>
        <w:t xml:space="preserve"> </w:t>
      </w:r>
      <w:r>
        <w:t xml:space="preserve">Cir. </w:t>
      </w:r>
      <w:r>
        <w:rPr>
          <w:spacing w:val="-2"/>
        </w:rPr>
        <w:t>1997).</w:t>
      </w:r>
    </w:p>
    <w:p w14:paraId="1537C0B5" w14:textId="77777777" w:rsidR="007C5B54" w:rsidRDefault="00000000">
      <w:pPr>
        <w:pStyle w:val="BodyText"/>
        <w:spacing w:before="276" w:line="480" w:lineRule="auto"/>
        <w:ind w:right="205" w:firstLine="719"/>
      </w:pPr>
      <w:r>
        <w:t>Plaintiffs argue the Rate Change Notice is arbitrary in capricious for several reasons, including: (1) NIH failed to provide adequate reasoning, disregarding prior fact finding that supported the existing system of negotiation and failing to consider the</w:t>
      </w:r>
      <w:r>
        <w:rPr>
          <w:spacing w:val="-1"/>
        </w:rPr>
        <w:t xml:space="preserve"> </w:t>
      </w:r>
      <w:r>
        <w:t>relevant factors, and (2) NIH</w:t>
      </w:r>
      <w:r>
        <w:rPr>
          <w:spacing w:val="-4"/>
        </w:rPr>
        <w:t xml:space="preserve"> </w:t>
      </w:r>
      <w:r>
        <w:t>did</w:t>
      </w:r>
      <w:r>
        <w:rPr>
          <w:spacing w:val="-4"/>
        </w:rPr>
        <w:t xml:space="preserve"> </w:t>
      </w:r>
      <w:r>
        <w:t>not</w:t>
      </w:r>
      <w:r>
        <w:rPr>
          <w:spacing w:val="-4"/>
        </w:rPr>
        <w:t xml:space="preserve"> </w:t>
      </w:r>
      <w:r>
        <w:t>appropriately</w:t>
      </w:r>
      <w:r>
        <w:rPr>
          <w:spacing w:val="-4"/>
        </w:rPr>
        <w:t xml:space="preserve"> </w:t>
      </w:r>
      <w:r>
        <w:t>consider</w:t>
      </w:r>
      <w:r>
        <w:rPr>
          <w:spacing w:val="-4"/>
        </w:rPr>
        <w:t xml:space="preserve"> </w:t>
      </w:r>
      <w:r>
        <w:t>grant</w:t>
      </w:r>
      <w:r>
        <w:rPr>
          <w:spacing w:val="-4"/>
        </w:rPr>
        <w:t xml:space="preserve"> </w:t>
      </w:r>
      <w:r>
        <w:t>recipients’</w:t>
      </w:r>
      <w:r>
        <w:rPr>
          <w:spacing w:val="-4"/>
        </w:rPr>
        <w:t xml:space="preserve"> </w:t>
      </w:r>
      <w:r>
        <w:t>reliance</w:t>
      </w:r>
      <w:r>
        <w:rPr>
          <w:spacing w:val="-5"/>
        </w:rPr>
        <w:t xml:space="preserve"> </w:t>
      </w:r>
      <w:r>
        <w:t>interests.</w:t>
      </w:r>
      <w:r>
        <w:rPr>
          <w:spacing w:val="40"/>
        </w:rPr>
        <w:t xml:space="preserve"> </w:t>
      </w:r>
      <w:r>
        <w:t>The</w:t>
      </w:r>
      <w:r>
        <w:rPr>
          <w:spacing w:val="-3"/>
        </w:rPr>
        <w:t xml:space="preserve"> </w:t>
      </w:r>
      <w:r>
        <w:t>Court</w:t>
      </w:r>
      <w:r>
        <w:rPr>
          <w:spacing w:val="-4"/>
        </w:rPr>
        <w:t xml:space="preserve"> </w:t>
      </w:r>
      <w:r>
        <w:t>will</w:t>
      </w:r>
      <w:r>
        <w:rPr>
          <w:spacing w:val="-4"/>
        </w:rPr>
        <w:t xml:space="preserve"> </w:t>
      </w:r>
      <w:r>
        <w:t>take</w:t>
      </w:r>
      <w:r>
        <w:rPr>
          <w:spacing w:val="-5"/>
        </w:rPr>
        <w:t xml:space="preserve"> </w:t>
      </w:r>
      <w:r>
        <w:t>each argument in turn.</w:t>
      </w:r>
    </w:p>
    <w:p w14:paraId="16E8A358" w14:textId="77777777" w:rsidR="007C5B54" w:rsidRPr="00675DB1" w:rsidRDefault="00000000" w:rsidP="00675DB1">
      <w:pPr>
        <w:pStyle w:val="Heading5"/>
        <w:rPr>
          <w:rFonts w:ascii="Times New Roman" w:hAnsi="Times New Roman" w:cs="Times New Roman"/>
          <w:i/>
          <w:iCs/>
          <w:color w:val="auto"/>
        </w:rPr>
      </w:pPr>
      <w:r w:rsidRPr="00675DB1">
        <w:rPr>
          <w:rFonts w:ascii="Times New Roman" w:hAnsi="Times New Roman" w:cs="Times New Roman"/>
          <w:i/>
          <w:iCs/>
          <w:color w:val="auto"/>
        </w:rPr>
        <w:t>Inadequate</w:t>
      </w:r>
      <w:r w:rsidRPr="00675DB1">
        <w:rPr>
          <w:rFonts w:ascii="Times New Roman" w:hAnsi="Times New Roman" w:cs="Times New Roman"/>
          <w:i/>
          <w:iCs/>
          <w:color w:val="auto"/>
          <w:spacing w:val="-2"/>
        </w:rPr>
        <w:t xml:space="preserve"> Reasoning</w:t>
      </w:r>
    </w:p>
    <w:p w14:paraId="75CF144C" w14:textId="77777777" w:rsidR="007C5B54" w:rsidRDefault="007C5B54">
      <w:pPr>
        <w:pStyle w:val="BodyText"/>
        <w:ind w:left="0"/>
        <w:rPr>
          <w:i/>
        </w:rPr>
      </w:pPr>
    </w:p>
    <w:p w14:paraId="244AA3B1" w14:textId="77777777" w:rsidR="007C5B54" w:rsidRDefault="00000000">
      <w:pPr>
        <w:pStyle w:val="BodyText"/>
        <w:spacing w:line="480" w:lineRule="auto"/>
        <w:ind w:right="205" w:firstLine="719"/>
      </w:pPr>
      <w:r>
        <w:t>Agencies must provide sufficient reasoning to justify their rulemaking.</w:t>
      </w:r>
      <w:r>
        <w:rPr>
          <w:spacing w:val="40"/>
        </w:rPr>
        <w:t xml:space="preserve"> </w:t>
      </w:r>
      <w:r>
        <w:t xml:space="preserve">“[A] ‘fundamental requirement of administrative law is that an agency set forth its reasons for decision; an agency’s failure to do so constitutes arbitrary and capricious agency action.’” </w:t>
      </w:r>
      <w:proofErr w:type="spellStart"/>
      <w:r>
        <w:rPr>
          <w:u w:val="single"/>
        </w:rPr>
        <w:t>Amerijet</w:t>
      </w:r>
      <w:proofErr w:type="spellEnd"/>
      <w:r>
        <w:rPr>
          <w:spacing w:val="-2"/>
          <w:u w:val="single"/>
        </w:rPr>
        <w:t xml:space="preserve"> </w:t>
      </w:r>
      <w:r>
        <w:rPr>
          <w:u w:val="single"/>
        </w:rPr>
        <w:t>Int’l,</w:t>
      </w:r>
      <w:r>
        <w:rPr>
          <w:spacing w:val="-2"/>
          <w:u w:val="single"/>
        </w:rPr>
        <w:t xml:space="preserve"> </w:t>
      </w:r>
      <w:r>
        <w:rPr>
          <w:u w:val="single"/>
        </w:rPr>
        <w:t>Inc.</w:t>
      </w:r>
      <w:r>
        <w:rPr>
          <w:spacing w:val="-3"/>
          <w:u w:val="single"/>
        </w:rPr>
        <w:t xml:space="preserve"> </w:t>
      </w:r>
      <w:r>
        <w:rPr>
          <w:u w:val="single"/>
        </w:rPr>
        <w:t>v.</w:t>
      </w:r>
      <w:r>
        <w:rPr>
          <w:spacing w:val="-4"/>
          <w:u w:val="single"/>
        </w:rPr>
        <w:t xml:space="preserve"> </w:t>
      </w:r>
      <w:r>
        <w:rPr>
          <w:u w:val="single"/>
        </w:rPr>
        <w:t>Pistole</w:t>
      </w:r>
      <w:r>
        <w:t>,</w:t>
      </w:r>
      <w:r>
        <w:rPr>
          <w:spacing w:val="-3"/>
        </w:rPr>
        <w:t xml:space="preserve"> </w:t>
      </w:r>
      <w:r>
        <w:t>753</w:t>
      </w:r>
      <w:r>
        <w:rPr>
          <w:spacing w:val="-4"/>
        </w:rPr>
        <w:t xml:space="preserve"> </w:t>
      </w:r>
      <w:r>
        <w:t>F.3d</w:t>
      </w:r>
      <w:r>
        <w:rPr>
          <w:spacing w:val="-3"/>
        </w:rPr>
        <w:t xml:space="preserve"> </w:t>
      </w:r>
      <w:r>
        <w:t>1343,</w:t>
      </w:r>
      <w:r>
        <w:rPr>
          <w:spacing w:val="-4"/>
        </w:rPr>
        <w:t xml:space="preserve"> </w:t>
      </w:r>
      <w:r>
        <w:t>1350</w:t>
      </w:r>
      <w:r>
        <w:rPr>
          <w:spacing w:val="-3"/>
        </w:rPr>
        <w:t xml:space="preserve"> </w:t>
      </w:r>
      <w:r>
        <w:t>(D.C.</w:t>
      </w:r>
      <w:r>
        <w:rPr>
          <w:spacing w:val="-4"/>
        </w:rPr>
        <w:t xml:space="preserve"> </w:t>
      </w:r>
      <w:r>
        <w:t>Cir.</w:t>
      </w:r>
      <w:r>
        <w:rPr>
          <w:spacing w:val="-3"/>
        </w:rPr>
        <w:t xml:space="preserve"> </w:t>
      </w:r>
      <w:r>
        <w:t>2014)</w:t>
      </w:r>
      <w:r>
        <w:rPr>
          <w:spacing w:val="-4"/>
        </w:rPr>
        <w:t xml:space="preserve"> </w:t>
      </w:r>
      <w:r>
        <w:t>(quoting</w:t>
      </w:r>
      <w:r>
        <w:rPr>
          <w:spacing w:val="-3"/>
        </w:rPr>
        <w:t xml:space="preserve"> </w:t>
      </w:r>
      <w:proofErr w:type="spellStart"/>
      <w:r>
        <w:rPr>
          <w:u w:val="single"/>
        </w:rPr>
        <w:t>Tourus</w:t>
      </w:r>
      <w:proofErr w:type="spellEnd"/>
      <w:r>
        <w:rPr>
          <w:spacing w:val="-3"/>
          <w:u w:val="single"/>
        </w:rPr>
        <w:t xml:space="preserve"> </w:t>
      </w:r>
      <w:r>
        <w:rPr>
          <w:u w:val="single"/>
        </w:rPr>
        <w:t>Records,</w:t>
      </w:r>
    </w:p>
    <w:p w14:paraId="5E768F59" w14:textId="77777777" w:rsidR="007C5B54" w:rsidRDefault="00000000">
      <w:pPr>
        <w:pStyle w:val="BodyText"/>
        <w:spacing w:before="1"/>
      </w:pPr>
      <w:r>
        <w:rPr>
          <w:u w:val="single"/>
        </w:rPr>
        <w:t>Inc.</w:t>
      </w:r>
      <w:r>
        <w:rPr>
          <w:spacing w:val="-3"/>
          <w:u w:val="single"/>
        </w:rPr>
        <w:t xml:space="preserve"> </w:t>
      </w:r>
      <w:r>
        <w:rPr>
          <w:u w:val="single"/>
        </w:rPr>
        <w:t>v.</w:t>
      </w:r>
      <w:r>
        <w:rPr>
          <w:spacing w:val="-1"/>
          <w:u w:val="single"/>
        </w:rPr>
        <w:t xml:space="preserve"> </w:t>
      </w:r>
      <w:r>
        <w:rPr>
          <w:u w:val="single"/>
        </w:rPr>
        <w:t>Drug</w:t>
      </w:r>
      <w:r>
        <w:rPr>
          <w:spacing w:val="-1"/>
          <w:u w:val="single"/>
        </w:rPr>
        <w:t xml:space="preserve"> </w:t>
      </w:r>
      <w:proofErr w:type="spellStart"/>
      <w:r>
        <w:rPr>
          <w:u w:val="single"/>
        </w:rPr>
        <w:t>Enf’t</w:t>
      </w:r>
      <w:proofErr w:type="spellEnd"/>
      <w:r>
        <w:rPr>
          <w:u w:val="single"/>
        </w:rPr>
        <w:t xml:space="preserve"> Admin.</w:t>
      </w:r>
      <w:r>
        <w:t>,</w:t>
      </w:r>
      <w:r>
        <w:rPr>
          <w:spacing w:val="-1"/>
        </w:rPr>
        <w:t xml:space="preserve"> </w:t>
      </w:r>
      <w:r>
        <w:t>259</w:t>
      </w:r>
      <w:r>
        <w:rPr>
          <w:spacing w:val="-1"/>
        </w:rPr>
        <w:t xml:space="preserve"> </w:t>
      </w:r>
      <w:r>
        <w:t>F.3d 731,</w:t>
      </w:r>
      <w:r>
        <w:rPr>
          <w:spacing w:val="-1"/>
        </w:rPr>
        <w:t xml:space="preserve"> </w:t>
      </w:r>
      <w:r>
        <w:t>737</w:t>
      </w:r>
      <w:r>
        <w:rPr>
          <w:spacing w:val="-1"/>
        </w:rPr>
        <w:t xml:space="preserve"> </w:t>
      </w:r>
      <w:r>
        <w:t>(D.C. Cir.</w:t>
      </w:r>
      <w:r>
        <w:rPr>
          <w:spacing w:val="-1"/>
        </w:rPr>
        <w:t xml:space="preserve"> </w:t>
      </w:r>
      <w:proofErr w:type="gramStart"/>
      <w:r>
        <w:t>2001))</w:t>
      </w:r>
      <w:proofErr w:type="gramEnd"/>
      <w:r>
        <w:t>.</w:t>
      </w:r>
      <w:r>
        <w:rPr>
          <w:spacing w:val="59"/>
        </w:rPr>
        <w:t xml:space="preserve"> </w:t>
      </w:r>
      <w:r>
        <w:t>As</w:t>
      </w:r>
      <w:r>
        <w:rPr>
          <w:spacing w:val="-1"/>
        </w:rPr>
        <w:t xml:space="preserve"> </w:t>
      </w:r>
      <w:r>
        <w:t>described</w:t>
      </w:r>
      <w:r>
        <w:rPr>
          <w:spacing w:val="-1"/>
        </w:rPr>
        <w:t xml:space="preserve"> </w:t>
      </w:r>
      <w:r>
        <w:t>above,</w:t>
      </w:r>
      <w:r>
        <w:rPr>
          <w:spacing w:val="2"/>
        </w:rPr>
        <w:t xml:space="preserve"> </w:t>
      </w:r>
      <w:r>
        <w:rPr>
          <w:spacing w:val="-2"/>
        </w:rPr>
        <w:t>agencies</w:t>
      </w:r>
    </w:p>
    <w:p w14:paraId="05661F34" w14:textId="77777777" w:rsidR="007C5B54" w:rsidRDefault="007C5B54">
      <w:pPr>
        <w:pStyle w:val="BodyText"/>
        <w:ind w:left="0"/>
      </w:pPr>
    </w:p>
    <w:p w14:paraId="39C7C783" w14:textId="77777777" w:rsidR="007C5B54" w:rsidRDefault="00000000">
      <w:pPr>
        <w:pStyle w:val="BodyText"/>
      </w:pPr>
      <w:r>
        <w:t>must</w:t>
      </w:r>
      <w:r>
        <w:rPr>
          <w:spacing w:val="-2"/>
        </w:rPr>
        <w:t xml:space="preserve"> </w:t>
      </w:r>
      <w:r>
        <w:t>provide</w:t>
      </w:r>
      <w:r>
        <w:rPr>
          <w:spacing w:val="-1"/>
        </w:rPr>
        <w:t xml:space="preserve"> </w:t>
      </w:r>
      <w:r>
        <w:t>reasons</w:t>
      </w:r>
      <w:r>
        <w:rPr>
          <w:spacing w:val="-1"/>
        </w:rPr>
        <w:t xml:space="preserve"> </w:t>
      </w:r>
      <w:r>
        <w:t>that</w:t>
      </w:r>
      <w:r>
        <w:rPr>
          <w:spacing w:val="-1"/>
        </w:rPr>
        <w:t xml:space="preserve"> </w:t>
      </w:r>
      <w:r>
        <w:t>both</w:t>
      </w:r>
      <w:r>
        <w:rPr>
          <w:spacing w:val="-1"/>
        </w:rPr>
        <w:t xml:space="preserve"> </w:t>
      </w:r>
      <w:r>
        <w:t>exhibit</w:t>
      </w:r>
      <w:r>
        <w:rPr>
          <w:spacing w:val="-1"/>
        </w:rPr>
        <w:t xml:space="preserve"> </w:t>
      </w:r>
      <w:r>
        <w:t>sufficient</w:t>
      </w:r>
      <w:r>
        <w:rPr>
          <w:spacing w:val="-2"/>
        </w:rPr>
        <w:t xml:space="preserve"> </w:t>
      </w:r>
      <w:r>
        <w:t>consideration</w:t>
      </w:r>
      <w:r>
        <w:rPr>
          <w:spacing w:val="-1"/>
        </w:rPr>
        <w:t xml:space="preserve"> </w:t>
      </w:r>
      <w:r>
        <w:t>of</w:t>
      </w:r>
      <w:r>
        <w:rPr>
          <w:spacing w:val="-2"/>
        </w:rPr>
        <w:t xml:space="preserve"> </w:t>
      </w:r>
      <w:r>
        <w:t>the</w:t>
      </w:r>
      <w:r>
        <w:rPr>
          <w:spacing w:val="-1"/>
        </w:rPr>
        <w:t xml:space="preserve"> </w:t>
      </w:r>
      <w:r>
        <w:t>relevant</w:t>
      </w:r>
      <w:r>
        <w:rPr>
          <w:spacing w:val="-1"/>
        </w:rPr>
        <w:t xml:space="preserve"> </w:t>
      </w:r>
      <w:r>
        <w:t>factors</w:t>
      </w:r>
      <w:r>
        <w:rPr>
          <w:spacing w:val="-1"/>
        </w:rPr>
        <w:t xml:space="preserve"> </w:t>
      </w:r>
      <w:r>
        <w:rPr>
          <w:spacing w:val="-5"/>
        </w:rPr>
        <w:t>and</w:t>
      </w:r>
    </w:p>
    <w:p w14:paraId="403DBA37" w14:textId="77777777" w:rsidR="007C5B54" w:rsidRDefault="007C5B54">
      <w:pPr>
        <w:sectPr w:rsidR="007C5B54">
          <w:headerReference w:type="default" r:id="rId68"/>
          <w:footerReference w:type="default" r:id="rId69"/>
          <w:pgSz w:w="12240" w:h="15840"/>
          <w:pgMar w:top="1320" w:right="1340" w:bottom="980" w:left="1340" w:header="232" w:footer="785" w:gutter="0"/>
          <w:cols w:space="720"/>
        </w:sectPr>
      </w:pPr>
    </w:p>
    <w:p w14:paraId="1B1DB0B7" w14:textId="77777777" w:rsidR="007C5B54" w:rsidRDefault="00000000">
      <w:pPr>
        <w:pStyle w:val="BodyText"/>
        <w:spacing w:before="101" w:line="480" w:lineRule="auto"/>
      </w:pPr>
      <w:r>
        <w:lastRenderedPageBreak/>
        <w:t>pertinent</w:t>
      </w:r>
      <w:r>
        <w:rPr>
          <w:spacing w:val="-4"/>
        </w:rPr>
        <w:t xml:space="preserve"> </w:t>
      </w:r>
      <w:r>
        <w:t>aspects</w:t>
      </w:r>
      <w:r>
        <w:rPr>
          <w:spacing w:val="-4"/>
        </w:rPr>
        <w:t xml:space="preserve"> </w:t>
      </w:r>
      <w:r>
        <w:t>of</w:t>
      </w:r>
      <w:r>
        <w:rPr>
          <w:spacing w:val="-4"/>
        </w:rPr>
        <w:t xml:space="preserve"> </w:t>
      </w:r>
      <w:r>
        <w:t>the</w:t>
      </w:r>
      <w:r>
        <w:rPr>
          <w:spacing w:val="-4"/>
        </w:rPr>
        <w:t xml:space="preserve"> </w:t>
      </w:r>
      <w:r>
        <w:t>problem</w:t>
      </w:r>
      <w:r>
        <w:rPr>
          <w:spacing w:val="-4"/>
        </w:rPr>
        <w:t xml:space="preserve"> </w:t>
      </w:r>
      <w:r>
        <w:t>and</w:t>
      </w:r>
      <w:r>
        <w:rPr>
          <w:spacing w:val="-4"/>
        </w:rPr>
        <w:t xml:space="preserve"> </w:t>
      </w:r>
      <w:r>
        <w:t>demonstrate</w:t>
      </w:r>
      <w:r>
        <w:rPr>
          <w:spacing w:val="-3"/>
        </w:rPr>
        <w:t xml:space="preserve"> </w:t>
      </w:r>
      <w:r>
        <w:t>a</w:t>
      </w:r>
      <w:r>
        <w:rPr>
          <w:spacing w:val="-5"/>
        </w:rPr>
        <w:t xml:space="preserve"> </w:t>
      </w:r>
      <w:r>
        <w:t>rational</w:t>
      </w:r>
      <w:r>
        <w:rPr>
          <w:spacing w:val="-4"/>
        </w:rPr>
        <w:t xml:space="preserve"> </w:t>
      </w:r>
      <w:r>
        <w:t>connection</w:t>
      </w:r>
      <w:r>
        <w:rPr>
          <w:spacing w:val="-4"/>
        </w:rPr>
        <w:t xml:space="preserve"> </w:t>
      </w:r>
      <w:r>
        <w:t>between</w:t>
      </w:r>
      <w:r>
        <w:rPr>
          <w:spacing w:val="-4"/>
        </w:rPr>
        <w:t xml:space="preserve"> </w:t>
      </w:r>
      <w:r>
        <w:t>the</w:t>
      </w:r>
      <w:r>
        <w:rPr>
          <w:spacing w:val="-4"/>
        </w:rPr>
        <w:t xml:space="preserve"> </w:t>
      </w:r>
      <w:r>
        <w:t>facts</w:t>
      </w:r>
      <w:r>
        <w:rPr>
          <w:spacing w:val="-4"/>
        </w:rPr>
        <w:t xml:space="preserve"> </w:t>
      </w:r>
      <w:r>
        <w:t>and choice that was made.</w:t>
      </w:r>
      <w:r>
        <w:rPr>
          <w:spacing w:val="40"/>
        </w:rPr>
        <w:t xml:space="preserve"> </w:t>
      </w:r>
      <w:r>
        <w:rPr>
          <w:u w:val="single"/>
        </w:rPr>
        <w:t>See</w:t>
      </w:r>
      <w:r>
        <w:t xml:space="preserve"> </w:t>
      </w:r>
      <w:r>
        <w:rPr>
          <w:u w:val="single"/>
        </w:rPr>
        <w:t>Regents</w:t>
      </w:r>
      <w:r>
        <w:t>, 591 U.S. at 16.</w:t>
      </w:r>
    </w:p>
    <w:p w14:paraId="5D112310" w14:textId="77777777" w:rsidR="007C5B54" w:rsidRDefault="00000000">
      <w:pPr>
        <w:pStyle w:val="BodyText"/>
        <w:spacing w:line="480" w:lineRule="auto"/>
        <w:ind w:right="326" w:firstLine="719"/>
      </w:pPr>
      <w:r>
        <w:t>Defendants</w:t>
      </w:r>
      <w:r>
        <w:rPr>
          <w:spacing w:val="-4"/>
        </w:rPr>
        <w:t xml:space="preserve"> </w:t>
      </w:r>
      <w:r>
        <w:t>argue</w:t>
      </w:r>
      <w:r>
        <w:rPr>
          <w:spacing w:val="-4"/>
        </w:rPr>
        <w:t xml:space="preserve"> </w:t>
      </w:r>
      <w:r>
        <w:t>the</w:t>
      </w:r>
      <w:r>
        <w:rPr>
          <w:spacing w:val="-4"/>
        </w:rPr>
        <w:t xml:space="preserve"> </w:t>
      </w:r>
      <w:r>
        <w:t>Rate</w:t>
      </w:r>
      <w:r>
        <w:rPr>
          <w:spacing w:val="-4"/>
        </w:rPr>
        <w:t xml:space="preserve"> </w:t>
      </w:r>
      <w:r>
        <w:t>Change</w:t>
      </w:r>
      <w:r>
        <w:rPr>
          <w:spacing w:val="-4"/>
        </w:rPr>
        <w:t xml:space="preserve"> </w:t>
      </w:r>
      <w:r>
        <w:t>Notice</w:t>
      </w:r>
      <w:r>
        <w:rPr>
          <w:spacing w:val="-5"/>
        </w:rPr>
        <w:t xml:space="preserve"> </w:t>
      </w:r>
      <w:r>
        <w:t>supplies</w:t>
      </w:r>
      <w:r>
        <w:rPr>
          <w:spacing w:val="-3"/>
        </w:rPr>
        <w:t xml:space="preserve"> </w:t>
      </w:r>
      <w:r>
        <w:t>three</w:t>
      </w:r>
      <w:r>
        <w:rPr>
          <w:spacing w:val="-4"/>
        </w:rPr>
        <w:t xml:space="preserve"> </w:t>
      </w:r>
      <w:r>
        <w:t>independent</w:t>
      </w:r>
      <w:r>
        <w:rPr>
          <w:spacing w:val="-4"/>
        </w:rPr>
        <w:t xml:space="preserve"> </w:t>
      </w:r>
      <w:r>
        <w:t>reasons</w:t>
      </w:r>
      <w:r>
        <w:rPr>
          <w:spacing w:val="-4"/>
        </w:rPr>
        <w:t xml:space="preserve"> </w:t>
      </w:r>
      <w:r>
        <w:t>justifying the cap of ICRs at 15%, despite a header that solely claims that the rate notice “Provide[es] Indirect Cost Rates that Comport with Market Rates.”</w:t>
      </w:r>
      <w:r>
        <w:rPr>
          <w:spacing w:val="40"/>
        </w:rPr>
        <w:t xml:space="preserve"> </w:t>
      </w:r>
      <w:r>
        <w:t>First, in a single line, NIH claims, “[i]t is . . . vital to ensure that as many funds as possible go towards direct scientific research costs</w:t>
      </w:r>
    </w:p>
    <w:p w14:paraId="757AFAB2" w14:textId="77777777" w:rsidR="007C5B54" w:rsidRDefault="00000000">
      <w:pPr>
        <w:pStyle w:val="BodyText"/>
        <w:spacing w:line="480" w:lineRule="auto"/>
        <w:ind w:right="178"/>
      </w:pPr>
      <w:r>
        <w:t>rather</w:t>
      </w:r>
      <w:r>
        <w:rPr>
          <w:spacing w:val="-4"/>
        </w:rPr>
        <w:t xml:space="preserve"> </w:t>
      </w:r>
      <w:r>
        <w:t>than</w:t>
      </w:r>
      <w:r>
        <w:rPr>
          <w:spacing w:val="-1"/>
        </w:rPr>
        <w:t xml:space="preserve"> </w:t>
      </w:r>
      <w:r>
        <w:t>administrative</w:t>
      </w:r>
      <w:r>
        <w:rPr>
          <w:spacing w:val="-3"/>
        </w:rPr>
        <w:t xml:space="preserve"> </w:t>
      </w:r>
      <w:r>
        <w:t>overhead.”</w:t>
      </w:r>
      <w:r>
        <w:rPr>
          <w:spacing w:val="40"/>
        </w:rPr>
        <w:t xml:space="preserve"> </w:t>
      </w:r>
      <w:r>
        <w:t>No additional</w:t>
      </w:r>
      <w:r>
        <w:rPr>
          <w:spacing w:val="-2"/>
        </w:rPr>
        <w:t xml:space="preserve"> </w:t>
      </w:r>
      <w:r>
        <w:t>explanation</w:t>
      </w:r>
      <w:r>
        <w:rPr>
          <w:spacing w:val="-2"/>
        </w:rPr>
        <w:t xml:space="preserve"> </w:t>
      </w:r>
      <w:r>
        <w:t>is</w:t>
      </w:r>
      <w:r>
        <w:rPr>
          <w:spacing w:val="-2"/>
        </w:rPr>
        <w:t xml:space="preserve"> </w:t>
      </w:r>
      <w:r>
        <w:t>provided.</w:t>
      </w:r>
      <w:r>
        <w:rPr>
          <w:spacing w:val="40"/>
        </w:rPr>
        <w:t xml:space="preserve"> </w:t>
      </w:r>
      <w:r>
        <w:t>Second,</w:t>
      </w:r>
      <w:r>
        <w:rPr>
          <w:spacing w:val="-2"/>
        </w:rPr>
        <w:t xml:space="preserve"> </w:t>
      </w:r>
      <w:r>
        <w:t>again</w:t>
      </w:r>
      <w:r>
        <w:rPr>
          <w:spacing w:val="-2"/>
        </w:rPr>
        <w:t xml:space="preserve"> </w:t>
      </w:r>
      <w:r>
        <w:t>in</w:t>
      </w:r>
      <w:r>
        <w:rPr>
          <w:spacing w:val="-2"/>
        </w:rPr>
        <w:t xml:space="preserve"> </w:t>
      </w:r>
      <w:r>
        <w:t>a single line, NIH insists that “[i]</w:t>
      </w:r>
      <w:proofErr w:type="spellStart"/>
      <w:r>
        <w:t>ndirect</w:t>
      </w:r>
      <w:proofErr w:type="spellEnd"/>
      <w:r>
        <w:t xml:space="preserve"> costs are, by their very nature, ‘not readily assignable to the cost objectives specifically benefitted’ and are therefore difficult for NIH to oversee.” Beyond the fact that the “not readily assignable” language refers to the ways in which indirect costs</w:t>
      </w:r>
      <w:r>
        <w:rPr>
          <w:spacing w:val="-3"/>
        </w:rPr>
        <w:t xml:space="preserve"> </w:t>
      </w:r>
      <w:r>
        <w:t>support</w:t>
      </w:r>
      <w:r>
        <w:rPr>
          <w:spacing w:val="-3"/>
        </w:rPr>
        <w:t xml:space="preserve"> </w:t>
      </w:r>
      <w:r>
        <w:t>more</w:t>
      </w:r>
      <w:r>
        <w:rPr>
          <w:spacing w:val="-5"/>
        </w:rPr>
        <w:t xml:space="preserve"> </w:t>
      </w:r>
      <w:r>
        <w:t>than</w:t>
      </w:r>
      <w:r>
        <w:rPr>
          <w:spacing w:val="-2"/>
        </w:rPr>
        <w:t xml:space="preserve"> </w:t>
      </w:r>
      <w:r>
        <w:t>one</w:t>
      </w:r>
      <w:r>
        <w:rPr>
          <w:spacing w:val="-4"/>
        </w:rPr>
        <w:t xml:space="preserve"> </w:t>
      </w:r>
      <w:r>
        <w:t>project,</w:t>
      </w:r>
      <w:r>
        <w:rPr>
          <w:spacing w:val="-3"/>
        </w:rPr>
        <w:t xml:space="preserve"> </w:t>
      </w:r>
      <w:r>
        <w:t>in</w:t>
      </w:r>
      <w:r>
        <w:rPr>
          <w:spacing w:val="-3"/>
        </w:rPr>
        <w:t xml:space="preserve"> </w:t>
      </w:r>
      <w:r>
        <w:t>contrast</w:t>
      </w:r>
      <w:r>
        <w:rPr>
          <w:spacing w:val="-3"/>
        </w:rPr>
        <w:t xml:space="preserve"> </w:t>
      </w:r>
      <w:r>
        <w:t>to</w:t>
      </w:r>
      <w:r>
        <w:rPr>
          <w:spacing w:val="-3"/>
        </w:rPr>
        <w:t xml:space="preserve"> </w:t>
      </w:r>
      <w:r>
        <w:t>the</w:t>
      </w:r>
      <w:r>
        <w:rPr>
          <w:spacing w:val="-3"/>
        </w:rPr>
        <w:t xml:space="preserve"> </w:t>
      </w:r>
      <w:r>
        <w:t>direct</w:t>
      </w:r>
      <w:r>
        <w:rPr>
          <w:spacing w:val="-3"/>
        </w:rPr>
        <w:t xml:space="preserve"> </w:t>
      </w:r>
      <w:r>
        <w:t>costs</w:t>
      </w:r>
      <w:r>
        <w:rPr>
          <w:spacing w:val="-3"/>
        </w:rPr>
        <w:t xml:space="preserve"> </w:t>
      </w:r>
      <w:r>
        <w:t>of</w:t>
      </w:r>
      <w:r>
        <w:rPr>
          <w:spacing w:val="-2"/>
        </w:rPr>
        <w:t xml:space="preserve"> </w:t>
      </w:r>
      <w:r>
        <w:t>a</w:t>
      </w:r>
      <w:r>
        <w:rPr>
          <w:spacing w:val="-4"/>
        </w:rPr>
        <w:t xml:space="preserve"> </w:t>
      </w:r>
      <w:r>
        <w:t>single</w:t>
      </w:r>
      <w:r>
        <w:rPr>
          <w:spacing w:val="-4"/>
        </w:rPr>
        <w:t xml:space="preserve"> </w:t>
      </w:r>
      <w:r>
        <w:t>grant</w:t>
      </w:r>
      <w:r>
        <w:rPr>
          <w:spacing w:val="-3"/>
        </w:rPr>
        <w:t xml:space="preserve"> </w:t>
      </w:r>
      <w:r>
        <w:t xml:space="preserve">award, </w:t>
      </w:r>
      <w:r>
        <w:rPr>
          <w:u w:val="single"/>
        </w:rPr>
        <w:t>see</w:t>
      </w:r>
      <w:r>
        <w:rPr>
          <w:spacing w:val="-4"/>
        </w:rPr>
        <w:t xml:space="preserve"> </w:t>
      </w:r>
      <w:r>
        <w:t>75</w:t>
      </w:r>
    </w:p>
    <w:p w14:paraId="09F06F5C" w14:textId="77777777" w:rsidR="007C5B54" w:rsidRDefault="00000000">
      <w:pPr>
        <w:pStyle w:val="BodyText"/>
        <w:spacing w:before="1" w:line="480" w:lineRule="auto"/>
        <w:ind w:right="178"/>
      </w:pPr>
      <w:r>
        <w:t>C.F.R. § 75.2, no other explanation is provided in the Notice.</w:t>
      </w:r>
      <w:r>
        <w:rPr>
          <w:spacing w:val="40"/>
        </w:rPr>
        <w:t xml:space="preserve"> </w:t>
      </w:r>
      <w:r>
        <w:t>Third, NIH purports to bring indirect</w:t>
      </w:r>
      <w:r>
        <w:rPr>
          <w:spacing w:val="-3"/>
        </w:rPr>
        <w:t xml:space="preserve"> </w:t>
      </w:r>
      <w:r>
        <w:t>costs</w:t>
      </w:r>
      <w:r>
        <w:rPr>
          <w:spacing w:val="-3"/>
        </w:rPr>
        <w:t xml:space="preserve"> </w:t>
      </w:r>
      <w:r>
        <w:t>in</w:t>
      </w:r>
      <w:r>
        <w:rPr>
          <w:spacing w:val="-3"/>
        </w:rPr>
        <w:t xml:space="preserve"> </w:t>
      </w:r>
      <w:r>
        <w:t>line</w:t>
      </w:r>
      <w:r>
        <w:rPr>
          <w:spacing w:val="-4"/>
        </w:rPr>
        <w:t xml:space="preserve"> </w:t>
      </w:r>
      <w:r>
        <w:t>with</w:t>
      </w:r>
      <w:r>
        <w:rPr>
          <w:spacing w:val="-3"/>
        </w:rPr>
        <w:t xml:space="preserve"> </w:t>
      </w:r>
      <w:r>
        <w:t>a</w:t>
      </w:r>
      <w:r>
        <w:rPr>
          <w:spacing w:val="-3"/>
        </w:rPr>
        <w:t xml:space="preserve"> </w:t>
      </w:r>
      <w:r>
        <w:t>random</w:t>
      </w:r>
      <w:r>
        <w:rPr>
          <w:spacing w:val="-3"/>
        </w:rPr>
        <w:t xml:space="preserve"> </w:t>
      </w:r>
      <w:r>
        <w:t>collection</w:t>
      </w:r>
      <w:r>
        <w:rPr>
          <w:spacing w:val="-3"/>
        </w:rPr>
        <w:t xml:space="preserve"> </w:t>
      </w:r>
      <w:r>
        <w:t>of</w:t>
      </w:r>
      <w:r>
        <w:rPr>
          <w:spacing w:val="-4"/>
        </w:rPr>
        <w:t xml:space="preserve"> </w:t>
      </w:r>
      <w:r>
        <w:t>private</w:t>
      </w:r>
      <w:r>
        <w:rPr>
          <w:spacing w:val="-3"/>
        </w:rPr>
        <w:t xml:space="preserve"> </w:t>
      </w:r>
      <w:r>
        <w:t>organizations.</w:t>
      </w:r>
      <w:r>
        <w:rPr>
          <w:spacing w:val="40"/>
        </w:rPr>
        <w:t xml:space="preserve"> </w:t>
      </w:r>
      <w:r>
        <w:t>The</w:t>
      </w:r>
      <w:r>
        <w:rPr>
          <w:spacing w:val="-3"/>
        </w:rPr>
        <w:t xml:space="preserve"> </w:t>
      </w:r>
      <w:r>
        <w:t>Rate</w:t>
      </w:r>
      <w:r>
        <w:rPr>
          <w:spacing w:val="-3"/>
        </w:rPr>
        <w:t xml:space="preserve"> </w:t>
      </w:r>
      <w:r>
        <w:t>Change</w:t>
      </w:r>
      <w:r>
        <w:rPr>
          <w:spacing w:val="-4"/>
        </w:rPr>
        <w:t xml:space="preserve"> </w:t>
      </w:r>
      <w:r>
        <w:t>Notice offers no explanation as to why those organizations were selected, fails to consider both how private organizations calculate direct and indirect costs differently than the federal government (including many indirect costs in their direct costs calculation) and that private foundations are more likely to fund different types of research with lower F&amp;A costs than the government, and finally, ignores private organizations’ reliance on complementary federal funding.</w:t>
      </w:r>
    </w:p>
    <w:p w14:paraId="67ECD717" w14:textId="77777777" w:rsidR="007C5B54" w:rsidRDefault="00000000">
      <w:pPr>
        <w:pStyle w:val="BodyText"/>
        <w:spacing w:line="480" w:lineRule="auto"/>
        <w:ind w:firstLine="719"/>
      </w:pPr>
      <w:r>
        <w:t>These “explanations” are insufficient, and thus the Rate Change Notice is arbitrary and capricious, for two reasons.</w:t>
      </w:r>
      <w:r>
        <w:rPr>
          <w:spacing w:val="40"/>
        </w:rPr>
        <w:t xml:space="preserve"> </w:t>
      </w:r>
      <w:r>
        <w:t>First, the explanations are conclusory.</w:t>
      </w:r>
      <w:r>
        <w:rPr>
          <w:spacing w:val="40"/>
        </w:rPr>
        <w:t xml:space="preserve"> </w:t>
      </w:r>
      <w:r>
        <w:t>“[T]o this end, conclusory statements</w:t>
      </w:r>
      <w:r>
        <w:rPr>
          <w:spacing w:val="-4"/>
        </w:rPr>
        <w:t xml:space="preserve"> </w:t>
      </w:r>
      <w:r>
        <w:t>will</w:t>
      </w:r>
      <w:r>
        <w:rPr>
          <w:spacing w:val="-3"/>
        </w:rPr>
        <w:t xml:space="preserve"> </w:t>
      </w:r>
      <w:r>
        <w:t>not</w:t>
      </w:r>
      <w:r>
        <w:rPr>
          <w:spacing w:val="-3"/>
        </w:rPr>
        <w:t xml:space="preserve"> </w:t>
      </w:r>
      <w:r>
        <w:t>do;</w:t>
      </w:r>
      <w:r>
        <w:rPr>
          <w:spacing w:val="-3"/>
        </w:rPr>
        <w:t xml:space="preserve"> </w:t>
      </w:r>
      <w:r>
        <w:t>an</w:t>
      </w:r>
      <w:r>
        <w:rPr>
          <w:spacing w:val="-3"/>
        </w:rPr>
        <w:t xml:space="preserve"> </w:t>
      </w:r>
      <w:r>
        <w:t>‘agency’s</w:t>
      </w:r>
      <w:r>
        <w:rPr>
          <w:spacing w:val="-4"/>
        </w:rPr>
        <w:t xml:space="preserve"> </w:t>
      </w:r>
      <w:r>
        <w:t>statement</w:t>
      </w:r>
      <w:r>
        <w:rPr>
          <w:spacing w:val="-3"/>
        </w:rPr>
        <w:t xml:space="preserve"> </w:t>
      </w:r>
      <w:r>
        <w:t>must</w:t>
      </w:r>
      <w:r>
        <w:rPr>
          <w:spacing w:val="-3"/>
        </w:rPr>
        <w:t xml:space="preserve"> </w:t>
      </w:r>
      <w:r>
        <w:t>be</w:t>
      </w:r>
      <w:r>
        <w:rPr>
          <w:spacing w:val="-3"/>
        </w:rPr>
        <w:t xml:space="preserve"> </w:t>
      </w:r>
      <w:r>
        <w:t>one</w:t>
      </w:r>
      <w:r>
        <w:rPr>
          <w:spacing w:val="-5"/>
        </w:rPr>
        <w:t xml:space="preserve"> </w:t>
      </w:r>
      <w:r>
        <w:t>of</w:t>
      </w:r>
      <w:r>
        <w:rPr>
          <w:spacing w:val="-3"/>
        </w:rPr>
        <w:t xml:space="preserve"> </w:t>
      </w:r>
      <w:r>
        <w:rPr>
          <w:i/>
        </w:rPr>
        <w:t>reasoning</w:t>
      </w:r>
      <w:r>
        <w:t>.’”</w:t>
      </w:r>
      <w:r>
        <w:rPr>
          <w:spacing w:val="-4"/>
        </w:rPr>
        <w:t xml:space="preserve"> </w:t>
      </w:r>
      <w:proofErr w:type="spellStart"/>
      <w:r>
        <w:rPr>
          <w:u w:val="single"/>
        </w:rPr>
        <w:t>Amerijet</w:t>
      </w:r>
      <w:proofErr w:type="spellEnd"/>
      <w:r>
        <w:t>,</w:t>
      </w:r>
      <w:r>
        <w:rPr>
          <w:spacing w:val="-3"/>
        </w:rPr>
        <w:t xml:space="preserve"> </w:t>
      </w:r>
      <w:r>
        <w:t>753</w:t>
      </w:r>
      <w:r>
        <w:rPr>
          <w:spacing w:val="-3"/>
        </w:rPr>
        <w:t xml:space="preserve"> </w:t>
      </w:r>
      <w:r>
        <w:t>F.3d</w:t>
      </w:r>
      <w:r>
        <w:rPr>
          <w:spacing w:val="-1"/>
        </w:rPr>
        <w:t xml:space="preserve"> </w:t>
      </w:r>
      <w:r>
        <w:t>at</w:t>
      </w:r>
    </w:p>
    <w:p w14:paraId="04046FD1" w14:textId="77777777" w:rsidR="007C5B54" w:rsidRDefault="00000000">
      <w:pPr>
        <w:pStyle w:val="BodyText"/>
        <w:spacing w:before="1"/>
      </w:pPr>
      <w:r>
        <w:t>1350</w:t>
      </w:r>
      <w:r>
        <w:rPr>
          <w:spacing w:val="-1"/>
        </w:rPr>
        <w:t xml:space="preserve"> </w:t>
      </w:r>
      <w:r>
        <w:t>(quoting</w:t>
      </w:r>
      <w:r>
        <w:rPr>
          <w:spacing w:val="-1"/>
        </w:rPr>
        <w:t xml:space="preserve"> </w:t>
      </w:r>
      <w:r>
        <w:rPr>
          <w:u w:val="single"/>
        </w:rPr>
        <w:t>Butte</w:t>
      </w:r>
      <w:r>
        <w:rPr>
          <w:spacing w:val="-1"/>
          <w:u w:val="single"/>
        </w:rPr>
        <w:t xml:space="preserve"> </w:t>
      </w:r>
      <w:proofErr w:type="spellStart"/>
      <w:r>
        <w:rPr>
          <w:u w:val="single"/>
        </w:rPr>
        <w:t>Cnty</w:t>
      </w:r>
      <w:proofErr w:type="spellEnd"/>
      <w:r>
        <w:rPr>
          <w:u w:val="single"/>
        </w:rPr>
        <w:t>.,</w:t>
      </w:r>
      <w:r>
        <w:rPr>
          <w:spacing w:val="-1"/>
          <w:u w:val="single"/>
        </w:rPr>
        <w:t xml:space="preserve"> </w:t>
      </w:r>
      <w:r>
        <w:rPr>
          <w:u w:val="single"/>
        </w:rPr>
        <w:t>Cal. v.</w:t>
      </w:r>
      <w:r>
        <w:rPr>
          <w:spacing w:val="-1"/>
          <w:u w:val="single"/>
        </w:rPr>
        <w:t xml:space="preserve"> </w:t>
      </w:r>
      <w:r>
        <w:rPr>
          <w:u w:val="single"/>
        </w:rPr>
        <w:t>Hogen</w:t>
      </w:r>
      <w:r>
        <w:t>,</w:t>
      </w:r>
      <w:r>
        <w:rPr>
          <w:spacing w:val="-1"/>
        </w:rPr>
        <w:t xml:space="preserve"> </w:t>
      </w:r>
      <w:r>
        <w:t>613 F.3d</w:t>
      </w:r>
      <w:r>
        <w:rPr>
          <w:spacing w:val="-1"/>
        </w:rPr>
        <w:t xml:space="preserve"> </w:t>
      </w:r>
      <w:r>
        <w:t>190, 194</w:t>
      </w:r>
      <w:r>
        <w:rPr>
          <w:spacing w:val="-1"/>
        </w:rPr>
        <w:t xml:space="preserve"> </w:t>
      </w:r>
      <w:r>
        <w:t>(D.C.</w:t>
      </w:r>
      <w:r>
        <w:rPr>
          <w:spacing w:val="-1"/>
        </w:rPr>
        <w:t xml:space="preserve"> </w:t>
      </w:r>
      <w:r>
        <w:t>Cir. 2010))</w:t>
      </w:r>
      <w:r>
        <w:rPr>
          <w:spacing w:val="-1"/>
        </w:rPr>
        <w:t xml:space="preserve"> </w:t>
      </w:r>
      <w:r>
        <w:t xml:space="preserve">(emphasis </w:t>
      </w:r>
      <w:r>
        <w:rPr>
          <w:spacing w:val="-5"/>
        </w:rPr>
        <w:t>in</w:t>
      </w:r>
    </w:p>
    <w:p w14:paraId="39424BF7" w14:textId="77777777" w:rsidR="007C5B54" w:rsidRDefault="007C5B54">
      <w:pPr>
        <w:pStyle w:val="BodyText"/>
        <w:ind w:left="0"/>
      </w:pPr>
    </w:p>
    <w:p w14:paraId="3F690E8F" w14:textId="77777777" w:rsidR="007C5B54" w:rsidRDefault="00000000">
      <w:pPr>
        <w:pStyle w:val="BodyText"/>
      </w:pPr>
      <w:r>
        <w:t>original).</w:t>
      </w:r>
      <w:r>
        <w:rPr>
          <w:spacing w:val="56"/>
        </w:rPr>
        <w:t xml:space="preserve"> </w:t>
      </w:r>
      <w:r>
        <w:t>As described</w:t>
      </w:r>
      <w:r>
        <w:rPr>
          <w:spacing w:val="-1"/>
        </w:rPr>
        <w:t xml:space="preserve"> </w:t>
      </w:r>
      <w:r>
        <w:t>above,</w:t>
      </w:r>
      <w:r>
        <w:rPr>
          <w:spacing w:val="-1"/>
        </w:rPr>
        <w:t xml:space="preserve"> </w:t>
      </w:r>
      <w:r>
        <w:t>NIH failed</w:t>
      </w:r>
      <w:r>
        <w:rPr>
          <w:spacing w:val="-1"/>
        </w:rPr>
        <w:t xml:space="preserve"> </w:t>
      </w:r>
      <w:r>
        <w:t>to</w:t>
      </w:r>
      <w:r>
        <w:rPr>
          <w:spacing w:val="-1"/>
        </w:rPr>
        <w:t xml:space="preserve"> </w:t>
      </w:r>
      <w:r>
        <w:t>provide</w:t>
      </w:r>
      <w:r>
        <w:rPr>
          <w:spacing w:val="-1"/>
        </w:rPr>
        <w:t xml:space="preserve"> </w:t>
      </w:r>
      <w:r>
        <w:t>any</w:t>
      </w:r>
      <w:r>
        <w:rPr>
          <w:spacing w:val="-1"/>
        </w:rPr>
        <w:t xml:space="preserve"> </w:t>
      </w:r>
      <w:r>
        <w:t>reasoning,</w:t>
      </w:r>
      <w:r>
        <w:rPr>
          <w:spacing w:val="-1"/>
        </w:rPr>
        <w:t xml:space="preserve"> </w:t>
      </w:r>
      <w:r>
        <w:t>rationale, or</w:t>
      </w:r>
      <w:r>
        <w:rPr>
          <w:spacing w:val="-3"/>
        </w:rPr>
        <w:t xml:space="preserve"> </w:t>
      </w:r>
      <w:r>
        <w:t>justification</w:t>
      </w:r>
      <w:r>
        <w:rPr>
          <w:spacing w:val="2"/>
        </w:rPr>
        <w:t xml:space="preserve"> </w:t>
      </w:r>
      <w:r>
        <w:rPr>
          <w:spacing w:val="-5"/>
        </w:rPr>
        <w:t>at</w:t>
      </w:r>
    </w:p>
    <w:p w14:paraId="3C6056E5" w14:textId="77777777" w:rsidR="007C5B54" w:rsidRDefault="007C5B54">
      <w:pPr>
        <w:sectPr w:rsidR="007C5B54">
          <w:headerReference w:type="default" r:id="rId70"/>
          <w:footerReference w:type="default" r:id="rId71"/>
          <w:pgSz w:w="12240" w:h="15840"/>
          <w:pgMar w:top="1320" w:right="1340" w:bottom="980" w:left="1340" w:header="232" w:footer="785" w:gutter="0"/>
          <w:cols w:space="720"/>
        </w:sectPr>
      </w:pPr>
    </w:p>
    <w:p w14:paraId="56F26BF4" w14:textId="77777777" w:rsidR="007C5B54" w:rsidRDefault="00000000">
      <w:pPr>
        <w:pStyle w:val="BodyText"/>
        <w:spacing w:before="101" w:line="480" w:lineRule="auto"/>
        <w:ind w:right="178"/>
      </w:pPr>
      <w:r>
        <w:lastRenderedPageBreak/>
        <w:t>all.</w:t>
      </w:r>
      <w:r>
        <w:rPr>
          <w:spacing w:val="40"/>
        </w:rPr>
        <w:t xml:space="preserve"> </w:t>
      </w:r>
      <w:r>
        <w:t xml:space="preserve">It claims that more funds will go to direct research but fails to address how the money will </w:t>
      </w:r>
      <w:proofErr w:type="gramStart"/>
      <w:r>
        <w:t>actually be</w:t>
      </w:r>
      <w:proofErr w:type="gramEnd"/>
      <w:r>
        <w:t xml:space="preserve"> directed to cover direct costs and how that research will be conducted absent the necessary</w:t>
      </w:r>
      <w:r>
        <w:rPr>
          <w:spacing w:val="-4"/>
        </w:rPr>
        <w:t xml:space="preserve"> </w:t>
      </w:r>
      <w:r>
        <w:t>indirect</w:t>
      </w:r>
      <w:r>
        <w:rPr>
          <w:spacing w:val="-2"/>
        </w:rPr>
        <w:t xml:space="preserve"> </w:t>
      </w:r>
      <w:r>
        <w:t>cost</w:t>
      </w:r>
      <w:r>
        <w:rPr>
          <w:spacing w:val="-4"/>
        </w:rPr>
        <w:t xml:space="preserve"> </w:t>
      </w:r>
      <w:r>
        <w:t>reimbursements</w:t>
      </w:r>
      <w:r>
        <w:rPr>
          <w:spacing w:val="-4"/>
        </w:rPr>
        <w:t xml:space="preserve"> </w:t>
      </w:r>
      <w:r>
        <w:t>provided</w:t>
      </w:r>
      <w:r>
        <w:rPr>
          <w:spacing w:val="-4"/>
        </w:rPr>
        <w:t xml:space="preserve"> </w:t>
      </w:r>
      <w:r>
        <w:t>by</w:t>
      </w:r>
      <w:r>
        <w:rPr>
          <w:spacing w:val="-4"/>
        </w:rPr>
        <w:t xml:space="preserve"> </w:t>
      </w:r>
      <w:r>
        <w:t>the</w:t>
      </w:r>
      <w:r>
        <w:rPr>
          <w:spacing w:val="-2"/>
        </w:rPr>
        <w:t xml:space="preserve"> </w:t>
      </w:r>
      <w:r>
        <w:t>federal</w:t>
      </w:r>
      <w:r>
        <w:rPr>
          <w:spacing w:val="-4"/>
        </w:rPr>
        <w:t xml:space="preserve"> </w:t>
      </w:r>
      <w:r>
        <w:t>government.</w:t>
      </w:r>
      <w:r>
        <w:rPr>
          <w:spacing w:val="40"/>
        </w:rPr>
        <w:t xml:space="preserve"> </w:t>
      </w:r>
      <w:r>
        <w:t>This</w:t>
      </w:r>
      <w:r>
        <w:rPr>
          <w:spacing w:val="-4"/>
        </w:rPr>
        <w:t xml:space="preserve"> </w:t>
      </w:r>
      <w:r>
        <w:t>is</w:t>
      </w:r>
      <w:r>
        <w:rPr>
          <w:spacing w:val="-4"/>
        </w:rPr>
        <w:t xml:space="preserve"> </w:t>
      </w:r>
      <w:r>
        <w:t xml:space="preserve">particularly true considering the number of universities and associations that have made clear that research will have to be cut, as other funding sources will not be able to make </w:t>
      </w:r>
      <w:proofErr w:type="gramStart"/>
      <w:r>
        <w:t>up</w:t>
      </w:r>
      <w:proofErr w:type="gramEnd"/>
      <w:r>
        <w:t xml:space="preserve"> the shortfall. </w:t>
      </w:r>
      <w:r>
        <w:rPr>
          <w:u w:val="single"/>
        </w:rPr>
        <w:t>See, e.g.</w:t>
      </w:r>
      <w:r>
        <w:t>,</w:t>
      </w:r>
    </w:p>
    <w:p w14:paraId="2D244489" w14:textId="77777777" w:rsidR="007C5B54" w:rsidRDefault="00000000">
      <w:pPr>
        <w:pStyle w:val="BodyText"/>
      </w:pPr>
      <w:r>
        <w:rPr>
          <w:u w:val="single"/>
        </w:rPr>
        <w:t>States</w:t>
      </w:r>
      <w:r>
        <w:rPr>
          <w:spacing w:val="-2"/>
        </w:rPr>
        <w:t xml:space="preserve"> </w:t>
      </w:r>
      <w:r>
        <w:t>[</w:t>
      </w:r>
      <w:proofErr w:type="spellStart"/>
      <w:r>
        <w:t>Dkt</w:t>
      </w:r>
      <w:proofErr w:type="spellEnd"/>
      <w:r>
        <w:t>.</w:t>
      </w:r>
      <w:r>
        <w:rPr>
          <w:spacing w:val="-1"/>
        </w:rPr>
        <w:t xml:space="preserve"> </w:t>
      </w:r>
      <w:r>
        <w:t>6-34,</w:t>
      </w:r>
      <w:r>
        <w:rPr>
          <w:spacing w:val="-1"/>
        </w:rPr>
        <w:t xml:space="preserve"> </w:t>
      </w:r>
      <w:r>
        <w:t>Declaration</w:t>
      </w:r>
      <w:r>
        <w:rPr>
          <w:spacing w:val="-1"/>
        </w:rPr>
        <w:t xml:space="preserve"> </w:t>
      </w:r>
      <w:r>
        <w:t>of</w:t>
      </w:r>
      <w:r>
        <w:rPr>
          <w:spacing w:val="-2"/>
        </w:rPr>
        <w:t xml:space="preserve"> </w:t>
      </w:r>
      <w:r>
        <w:t>Dr.</w:t>
      </w:r>
      <w:r>
        <w:rPr>
          <w:spacing w:val="-1"/>
        </w:rPr>
        <w:t xml:space="preserve"> </w:t>
      </w:r>
      <w:r>
        <w:t>Greg</w:t>
      </w:r>
      <w:r>
        <w:rPr>
          <w:spacing w:val="-1"/>
        </w:rPr>
        <w:t xml:space="preserve"> </w:t>
      </w:r>
      <w:r>
        <w:t>Hirth,</w:t>
      </w:r>
      <w:r>
        <w:rPr>
          <w:spacing w:val="1"/>
        </w:rPr>
        <w:t xml:space="preserve"> </w:t>
      </w:r>
      <w:r>
        <w:t>of</w:t>
      </w:r>
      <w:r>
        <w:rPr>
          <w:spacing w:val="-1"/>
        </w:rPr>
        <w:t xml:space="preserve"> </w:t>
      </w:r>
      <w:r>
        <w:t>Brown</w:t>
      </w:r>
      <w:r>
        <w:rPr>
          <w:spacing w:val="-1"/>
        </w:rPr>
        <w:t xml:space="preserve"> </w:t>
      </w:r>
      <w:r>
        <w:t>University,</w:t>
      </w:r>
      <w:r>
        <w:rPr>
          <w:spacing w:val="-1"/>
        </w:rPr>
        <w:t xml:space="preserve"> </w:t>
      </w:r>
      <w:r>
        <w:t>at</w:t>
      </w:r>
      <w:r>
        <w:rPr>
          <w:spacing w:val="-1"/>
        </w:rPr>
        <w:t xml:space="preserve"> </w:t>
      </w:r>
      <w:r>
        <w:t>¶ 24</w:t>
      </w:r>
      <w:proofErr w:type="gramStart"/>
      <w:r>
        <w:t>]</w:t>
      </w:r>
      <w:r>
        <w:rPr>
          <w:spacing w:val="-1"/>
        </w:rPr>
        <w:t xml:space="preserve"> </w:t>
      </w:r>
      <w:r>
        <w:t>(“</w:t>
      </w:r>
      <w:proofErr w:type="gramEnd"/>
      <w:r>
        <w:t xml:space="preserve">Any </w:t>
      </w:r>
      <w:r>
        <w:rPr>
          <w:spacing w:val="-2"/>
        </w:rPr>
        <w:t>further</w:t>
      </w:r>
    </w:p>
    <w:p w14:paraId="63660DE4" w14:textId="77777777" w:rsidR="007C5B54" w:rsidRDefault="007C5B54">
      <w:pPr>
        <w:pStyle w:val="BodyText"/>
        <w:ind w:left="0"/>
      </w:pPr>
    </w:p>
    <w:p w14:paraId="5D2FC0AA" w14:textId="77777777" w:rsidR="007C5B54" w:rsidRDefault="00000000">
      <w:pPr>
        <w:pStyle w:val="BodyText"/>
        <w:spacing w:line="480" w:lineRule="auto"/>
        <w:ind w:right="205"/>
      </w:pPr>
      <w:r>
        <w:t>increases</w:t>
      </w:r>
      <w:r>
        <w:rPr>
          <w:spacing w:val="-5"/>
        </w:rPr>
        <w:t xml:space="preserve"> </w:t>
      </w:r>
      <w:r>
        <w:t>in</w:t>
      </w:r>
      <w:r>
        <w:rPr>
          <w:spacing w:val="-4"/>
        </w:rPr>
        <w:t xml:space="preserve"> </w:t>
      </w:r>
      <w:r>
        <w:t>the</w:t>
      </w:r>
      <w:r>
        <w:rPr>
          <w:spacing w:val="-5"/>
        </w:rPr>
        <w:t xml:space="preserve"> </w:t>
      </w:r>
      <w:r>
        <w:t>gap</w:t>
      </w:r>
      <w:r>
        <w:rPr>
          <w:spacing w:val="-4"/>
        </w:rPr>
        <w:t xml:space="preserve"> </w:t>
      </w:r>
      <w:r>
        <w:t>between</w:t>
      </w:r>
      <w:r>
        <w:rPr>
          <w:spacing w:val="-4"/>
        </w:rPr>
        <w:t xml:space="preserve"> </w:t>
      </w:r>
      <w:r>
        <w:t>Brown’s</w:t>
      </w:r>
      <w:r>
        <w:rPr>
          <w:spacing w:val="-3"/>
        </w:rPr>
        <w:t xml:space="preserve"> </w:t>
      </w:r>
      <w:r>
        <w:t>current</w:t>
      </w:r>
      <w:r>
        <w:rPr>
          <w:spacing w:val="-4"/>
        </w:rPr>
        <w:t xml:space="preserve"> </w:t>
      </w:r>
      <w:r>
        <w:t>cost</w:t>
      </w:r>
      <w:r>
        <w:rPr>
          <w:spacing w:val="-2"/>
        </w:rPr>
        <w:t xml:space="preserve"> </w:t>
      </w:r>
      <w:r>
        <w:t>of</w:t>
      </w:r>
      <w:r>
        <w:rPr>
          <w:spacing w:val="-4"/>
        </w:rPr>
        <w:t xml:space="preserve"> </w:t>
      </w:r>
      <w:r>
        <w:t>research</w:t>
      </w:r>
      <w:r>
        <w:rPr>
          <w:spacing w:val="-2"/>
        </w:rPr>
        <w:t xml:space="preserve"> </w:t>
      </w:r>
      <w:r>
        <w:t>and</w:t>
      </w:r>
      <w:r>
        <w:rPr>
          <w:spacing w:val="-4"/>
        </w:rPr>
        <w:t xml:space="preserve"> </w:t>
      </w:r>
      <w:r>
        <w:t>federally</w:t>
      </w:r>
      <w:r>
        <w:rPr>
          <w:spacing w:val="-4"/>
        </w:rPr>
        <w:t xml:space="preserve"> </w:t>
      </w:r>
      <w:r>
        <w:t>sponsored</w:t>
      </w:r>
      <w:r>
        <w:rPr>
          <w:spacing w:val="-4"/>
        </w:rPr>
        <w:t xml:space="preserve"> </w:t>
      </w:r>
      <w:r>
        <w:t xml:space="preserve">funding cannot be recouped from other revenue sources.”); </w:t>
      </w:r>
      <w:r>
        <w:rPr>
          <w:u w:val="single"/>
        </w:rPr>
        <w:t>AAU</w:t>
      </w:r>
      <w:r>
        <w:t xml:space="preserve"> [</w:t>
      </w:r>
      <w:proofErr w:type="spellStart"/>
      <w:r>
        <w:t>Dkt</w:t>
      </w:r>
      <w:proofErr w:type="spellEnd"/>
      <w:r>
        <w:t>. 2-1, Declaration of Barbara R.</w:t>
      </w:r>
    </w:p>
    <w:p w14:paraId="0BFF15A0" w14:textId="77777777" w:rsidR="007C5B54" w:rsidRDefault="00000000">
      <w:pPr>
        <w:pStyle w:val="BodyText"/>
        <w:spacing w:before="1" w:line="480" w:lineRule="auto"/>
        <w:ind w:right="178"/>
      </w:pPr>
      <w:r>
        <w:t xml:space="preserve">Snyder, of the Association of American Universities, at ¶ 17] (“AAU member universities’ existing endowments cannot simply be redirected to pick up these losses. </w:t>
      </w:r>
      <w:proofErr w:type="gramStart"/>
      <w:r>
        <w:t>The vast majority of</w:t>
      </w:r>
      <w:proofErr w:type="gramEnd"/>
      <w:r>
        <w:t xml:space="preserve"> endowed funds often are restricted by the terms on which the funds were donated to the AAU member</w:t>
      </w:r>
      <w:r>
        <w:rPr>
          <w:spacing w:val="-2"/>
        </w:rPr>
        <w:t xml:space="preserve"> </w:t>
      </w:r>
      <w:r>
        <w:t>university</w:t>
      </w:r>
      <w:r>
        <w:rPr>
          <w:spacing w:val="-2"/>
        </w:rPr>
        <w:t xml:space="preserve"> </w:t>
      </w:r>
      <w:r>
        <w:t>and</w:t>
      </w:r>
      <w:r>
        <w:rPr>
          <w:spacing w:val="-2"/>
        </w:rPr>
        <w:t xml:space="preserve"> </w:t>
      </w:r>
      <w:r>
        <w:t>cannot</w:t>
      </w:r>
      <w:r>
        <w:rPr>
          <w:spacing w:val="-2"/>
        </w:rPr>
        <w:t xml:space="preserve"> </w:t>
      </w:r>
      <w:r>
        <w:t>legally</w:t>
      </w:r>
      <w:r>
        <w:rPr>
          <w:spacing w:val="-2"/>
        </w:rPr>
        <w:t xml:space="preserve"> </w:t>
      </w:r>
      <w:r>
        <w:t>be</w:t>
      </w:r>
      <w:r>
        <w:rPr>
          <w:spacing w:val="-3"/>
        </w:rPr>
        <w:t xml:space="preserve"> </w:t>
      </w:r>
      <w:r>
        <w:t>used</w:t>
      </w:r>
      <w:r>
        <w:rPr>
          <w:spacing w:val="-2"/>
        </w:rPr>
        <w:t xml:space="preserve"> </w:t>
      </w:r>
      <w:r>
        <w:t>to</w:t>
      </w:r>
      <w:r>
        <w:rPr>
          <w:spacing w:val="-2"/>
        </w:rPr>
        <w:t xml:space="preserve"> </w:t>
      </w:r>
      <w:r>
        <w:t>cover</w:t>
      </w:r>
      <w:r>
        <w:rPr>
          <w:spacing w:val="-2"/>
        </w:rPr>
        <w:t xml:space="preserve"> </w:t>
      </w:r>
      <w:r>
        <w:t>research</w:t>
      </w:r>
      <w:r>
        <w:rPr>
          <w:spacing w:val="-2"/>
        </w:rPr>
        <w:t xml:space="preserve"> </w:t>
      </w:r>
      <w:r>
        <w:t>infrastructure</w:t>
      </w:r>
      <w:r>
        <w:rPr>
          <w:spacing w:val="-4"/>
        </w:rPr>
        <w:t xml:space="preserve"> </w:t>
      </w:r>
      <w:r>
        <w:t>costs.</w:t>
      </w:r>
      <w:r>
        <w:rPr>
          <w:spacing w:val="-2"/>
        </w:rPr>
        <w:t xml:space="preserve"> </w:t>
      </w:r>
      <w:r>
        <w:t>Moreover, an AAU member university may only draw down the portion of the endowment that is unrestricted</w:t>
      </w:r>
      <w:r>
        <w:rPr>
          <w:spacing w:val="-3"/>
        </w:rPr>
        <w:t xml:space="preserve"> </w:t>
      </w:r>
      <w:r>
        <w:t>at</w:t>
      </w:r>
      <w:r>
        <w:rPr>
          <w:spacing w:val="-2"/>
        </w:rPr>
        <w:t xml:space="preserve"> </w:t>
      </w:r>
      <w:r>
        <w:t>a</w:t>
      </w:r>
      <w:r>
        <w:rPr>
          <w:spacing w:val="-4"/>
        </w:rPr>
        <w:t xml:space="preserve"> </w:t>
      </w:r>
      <w:r>
        <w:t>rate</w:t>
      </w:r>
      <w:r>
        <w:rPr>
          <w:spacing w:val="-3"/>
        </w:rPr>
        <w:t xml:space="preserve"> </w:t>
      </w:r>
      <w:r>
        <w:t>that</w:t>
      </w:r>
      <w:r>
        <w:rPr>
          <w:spacing w:val="-4"/>
        </w:rPr>
        <w:t xml:space="preserve"> </w:t>
      </w:r>
      <w:r>
        <w:t>complies</w:t>
      </w:r>
      <w:r>
        <w:rPr>
          <w:spacing w:val="-4"/>
        </w:rPr>
        <w:t xml:space="preserve"> </w:t>
      </w:r>
      <w:r>
        <w:t>with</w:t>
      </w:r>
      <w:r>
        <w:rPr>
          <w:spacing w:val="-3"/>
        </w:rPr>
        <w:t xml:space="preserve"> </w:t>
      </w:r>
      <w:r>
        <w:t>applicable</w:t>
      </w:r>
      <w:r>
        <w:rPr>
          <w:spacing w:val="-3"/>
        </w:rPr>
        <w:t xml:space="preserve"> </w:t>
      </w:r>
      <w:r>
        <w:t>law.”);</w:t>
      </w:r>
      <w:r>
        <w:rPr>
          <w:spacing w:val="-3"/>
        </w:rPr>
        <w:t xml:space="preserve"> </w:t>
      </w:r>
      <w:r>
        <w:rPr>
          <w:u w:val="single"/>
        </w:rPr>
        <w:t>AAU</w:t>
      </w:r>
      <w:r>
        <w:rPr>
          <w:spacing w:val="-4"/>
        </w:rPr>
        <w:t xml:space="preserve"> </w:t>
      </w:r>
      <w:r>
        <w:t>[</w:t>
      </w:r>
      <w:proofErr w:type="spellStart"/>
      <w:r>
        <w:t>Dkt</w:t>
      </w:r>
      <w:proofErr w:type="spellEnd"/>
      <w:r>
        <w:t>.</w:t>
      </w:r>
      <w:r>
        <w:rPr>
          <w:spacing w:val="-3"/>
        </w:rPr>
        <w:t xml:space="preserve"> </w:t>
      </w:r>
      <w:r>
        <w:t>2-3,</w:t>
      </w:r>
      <w:r>
        <w:rPr>
          <w:spacing w:val="-2"/>
        </w:rPr>
        <w:t xml:space="preserve"> </w:t>
      </w:r>
      <w:r>
        <w:t>Declaration</w:t>
      </w:r>
      <w:r>
        <w:rPr>
          <w:spacing w:val="-3"/>
        </w:rPr>
        <w:t xml:space="preserve"> </w:t>
      </w:r>
      <w:r>
        <w:t>of</w:t>
      </w:r>
      <w:r>
        <w:rPr>
          <w:spacing w:val="-4"/>
        </w:rPr>
        <w:t xml:space="preserve"> </w:t>
      </w:r>
      <w:r>
        <w:t>Mark</w:t>
      </w:r>
    </w:p>
    <w:p w14:paraId="53ED42C3" w14:textId="77777777" w:rsidR="007C5B54" w:rsidRDefault="00000000">
      <w:pPr>
        <w:pStyle w:val="BodyText"/>
        <w:spacing w:line="480" w:lineRule="auto"/>
        <w:ind w:right="110"/>
      </w:pPr>
      <w:r>
        <w:t>Becker, of the Association of Public &amp; Land-grant Universities, at ¶ 14</w:t>
      </w:r>
      <w:proofErr w:type="gramStart"/>
      <w:r>
        <w:t>] (“</w:t>
      </w:r>
      <w:proofErr w:type="gramEnd"/>
      <w:r>
        <w:t xml:space="preserve">Nor can APLU member institutions’ endowments be simply redirected to make up for these losses </w:t>
      </w:r>
      <w:proofErr w:type="gramStart"/>
      <w:r>
        <w:t>. . . .</w:t>
      </w:r>
      <w:proofErr w:type="gramEnd"/>
      <w:r>
        <w:t xml:space="preserve"> Endowments are also complex assets with many legal requirements stipulating how they can be used. And not all universities have large endowments, or any endowment at all—in fact, of the public</w:t>
      </w:r>
      <w:r>
        <w:rPr>
          <w:spacing w:val="-4"/>
        </w:rPr>
        <w:t xml:space="preserve"> </w:t>
      </w:r>
      <w:r>
        <w:t>institutions</w:t>
      </w:r>
      <w:r>
        <w:rPr>
          <w:spacing w:val="-6"/>
        </w:rPr>
        <w:t xml:space="preserve"> </w:t>
      </w:r>
      <w:r>
        <w:t>that</w:t>
      </w:r>
      <w:r>
        <w:rPr>
          <w:spacing w:val="-3"/>
        </w:rPr>
        <w:t xml:space="preserve"> </w:t>
      </w:r>
      <w:r>
        <w:t>have</w:t>
      </w:r>
      <w:r>
        <w:rPr>
          <w:spacing w:val="-4"/>
        </w:rPr>
        <w:t xml:space="preserve"> </w:t>
      </w:r>
      <w:r>
        <w:t>endowments,</w:t>
      </w:r>
      <w:r>
        <w:rPr>
          <w:spacing w:val="-3"/>
        </w:rPr>
        <w:t xml:space="preserve"> </w:t>
      </w:r>
      <w:r>
        <w:t>nearly</w:t>
      </w:r>
      <w:r>
        <w:rPr>
          <w:spacing w:val="-3"/>
        </w:rPr>
        <w:t xml:space="preserve"> </w:t>
      </w:r>
      <w:r>
        <w:t>half</w:t>
      </w:r>
      <w:r>
        <w:rPr>
          <w:spacing w:val="-3"/>
        </w:rPr>
        <w:t xml:space="preserve"> </w:t>
      </w:r>
      <w:r>
        <w:t>are</w:t>
      </w:r>
      <w:r>
        <w:rPr>
          <w:spacing w:val="-4"/>
        </w:rPr>
        <w:t xml:space="preserve"> </w:t>
      </w:r>
      <w:r>
        <w:t>valued</w:t>
      </w:r>
      <w:r>
        <w:rPr>
          <w:spacing w:val="-2"/>
        </w:rPr>
        <w:t xml:space="preserve"> </w:t>
      </w:r>
      <w:r>
        <w:t>at</w:t>
      </w:r>
      <w:r>
        <w:rPr>
          <w:spacing w:val="-3"/>
        </w:rPr>
        <w:t xml:space="preserve"> </w:t>
      </w:r>
      <w:r>
        <w:t>less</w:t>
      </w:r>
      <w:r>
        <w:rPr>
          <w:spacing w:val="-4"/>
        </w:rPr>
        <w:t xml:space="preserve"> </w:t>
      </w:r>
      <w:r>
        <w:t>than</w:t>
      </w:r>
      <w:r>
        <w:rPr>
          <w:spacing w:val="-1"/>
        </w:rPr>
        <w:t xml:space="preserve"> </w:t>
      </w:r>
      <w:r>
        <w:t>$50</w:t>
      </w:r>
      <w:r>
        <w:rPr>
          <w:spacing w:val="-3"/>
        </w:rPr>
        <w:t xml:space="preserve"> </w:t>
      </w:r>
      <w:r>
        <w:t xml:space="preserve">million.”); </w:t>
      </w:r>
      <w:r>
        <w:rPr>
          <w:u w:val="single"/>
        </w:rPr>
        <w:t>AAU</w:t>
      </w:r>
    </w:p>
    <w:p w14:paraId="5027100D" w14:textId="77777777" w:rsidR="007C5B54" w:rsidRDefault="00000000">
      <w:pPr>
        <w:pStyle w:val="BodyText"/>
        <w:spacing w:before="1" w:line="480" w:lineRule="auto"/>
        <w:ind w:right="178"/>
      </w:pPr>
      <w:r>
        <w:t>[</w:t>
      </w:r>
      <w:proofErr w:type="spellStart"/>
      <w:r>
        <w:t>Dkt</w:t>
      </w:r>
      <w:proofErr w:type="spellEnd"/>
      <w:r>
        <w:t>. 2-8, Declaration of Theresa S. Mayer, of Carnegie Mellon University, at ¶ 18] (“CMU cannot</w:t>
      </w:r>
      <w:r>
        <w:rPr>
          <w:spacing w:val="-3"/>
        </w:rPr>
        <w:t xml:space="preserve"> </w:t>
      </w:r>
      <w:r>
        <w:t>cover</w:t>
      </w:r>
      <w:r>
        <w:rPr>
          <w:spacing w:val="-3"/>
        </w:rPr>
        <w:t xml:space="preserve"> </w:t>
      </w:r>
      <w:r>
        <w:t>the</w:t>
      </w:r>
      <w:r>
        <w:rPr>
          <w:spacing w:val="-5"/>
        </w:rPr>
        <w:t xml:space="preserve"> </w:t>
      </w:r>
      <w:r>
        <w:t>funding</w:t>
      </w:r>
      <w:r>
        <w:rPr>
          <w:spacing w:val="-1"/>
        </w:rPr>
        <w:t xml:space="preserve"> </w:t>
      </w:r>
      <w:r>
        <w:t>gap</w:t>
      </w:r>
      <w:r>
        <w:rPr>
          <w:spacing w:val="-3"/>
        </w:rPr>
        <w:t xml:space="preserve"> </w:t>
      </w:r>
      <w:r>
        <w:t>itself</w:t>
      </w:r>
      <w:r>
        <w:rPr>
          <w:spacing w:val="-3"/>
        </w:rPr>
        <w:t xml:space="preserve"> </w:t>
      </w:r>
      <w:r>
        <w:t>that</w:t>
      </w:r>
      <w:r>
        <w:rPr>
          <w:spacing w:val="-3"/>
        </w:rPr>
        <w:t xml:space="preserve"> </w:t>
      </w:r>
      <w:r>
        <w:t>would</w:t>
      </w:r>
      <w:r>
        <w:rPr>
          <w:spacing w:val="-3"/>
        </w:rPr>
        <w:t xml:space="preserve"> </w:t>
      </w:r>
      <w:r>
        <w:t>result</w:t>
      </w:r>
      <w:r>
        <w:rPr>
          <w:spacing w:val="-3"/>
        </w:rPr>
        <w:t xml:space="preserve"> </w:t>
      </w:r>
      <w:r>
        <w:t>from</w:t>
      </w:r>
      <w:r>
        <w:rPr>
          <w:spacing w:val="-3"/>
        </w:rPr>
        <w:t xml:space="preserve"> </w:t>
      </w:r>
      <w:r>
        <w:t>the</w:t>
      </w:r>
      <w:r>
        <w:rPr>
          <w:spacing w:val="-4"/>
        </w:rPr>
        <w:t xml:space="preserve"> </w:t>
      </w:r>
      <w:r>
        <w:t>reduction</w:t>
      </w:r>
      <w:r>
        <w:rPr>
          <w:spacing w:val="-3"/>
        </w:rPr>
        <w:t xml:space="preserve"> </w:t>
      </w:r>
      <w:r>
        <w:t>of</w:t>
      </w:r>
      <w:r>
        <w:rPr>
          <w:spacing w:val="-4"/>
        </w:rPr>
        <w:t xml:space="preserve"> </w:t>
      </w:r>
      <w:r>
        <w:t>the</w:t>
      </w:r>
      <w:r>
        <w:rPr>
          <w:spacing w:val="-4"/>
        </w:rPr>
        <w:t xml:space="preserve"> </w:t>
      </w:r>
      <w:r>
        <w:t>indirect</w:t>
      </w:r>
      <w:r>
        <w:rPr>
          <w:spacing w:val="-3"/>
        </w:rPr>
        <w:t xml:space="preserve"> </w:t>
      </w:r>
      <w:r>
        <w:t>cost</w:t>
      </w:r>
      <w:r>
        <w:rPr>
          <w:spacing w:val="-3"/>
        </w:rPr>
        <w:t xml:space="preserve"> </w:t>
      </w:r>
      <w:r>
        <w:t xml:space="preserve">rate. While CMU maintains an endowment, it is neither feasible nor sustainable for CMU funds or other revenue sources to offset shortfalls in indirect cost recovery[.]”); </w:t>
      </w:r>
      <w:r>
        <w:rPr>
          <w:u w:val="single"/>
        </w:rPr>
        <w:t>AAU</w:t>
      </w:r>
      <w:r>
        <w:t xml:space="preserve"> [</w:t>
      </w:r>
      <w:proofErr w:type="spellStart"/>
      <w:r>
        <w:t>Dkt</w:t>
      </w:r>
      <w:proofErr w:type="spellEnd"/>
      <w:r>
        <w:t>. 2-11,</w:t>
      </w:r>
    </w:p>
    <w:p w14:paraId="059F9B11" w14:textId="77777777" w:rsidR="007C5B54" w:rsidRDefault="007C5B54">
      <w:pPr>
        <w:spacing w:line="480" w:lineRule="auto"/>
        <w:sectPr w:rsidR="007C5B54">
          <w:headerReference w:type="default" r:id="rId72"/>
          <w:footerReference w:type="default" r:id="rId73"/>
          <w:pgSz w:w="12240" w:h="15840"/>
          <w:pgMar w:top="1320" w:right="1340" w:bottom="980" w:left="1340" w:header="232" w:footer="785" w:gutter="0"/>
          <w:cols w:space="720"/>
        </w:sectPr>
      </w:pPr>
    </w:p>
    <w:p w14:paraId="570C9492" w14:textId="77777777" w:rsidR="007C5B54" w:rsidRDefault="00000000">
      <w:pPr>
        <w:pStyle w:val="BodyText"/>
        <w:spacing w:before="101" w:line="480" w:lineRule="auto"/>
        <w:ind w:right="178"/>
      </w:pPr>
      <w:r>
        <w:lastRenderedPageBreak/>
        <w:t>Declaration</w:t>
      </w:r>
      <w:r>
        <w:rPr>
          <w:spacing w:val="-3"/>
        </w:rPr>
        <w:t xml:space="preserve"> </w:t>
      </w:r>
      <w:r>
        <w:t>of</w:t>
      </w:r>
      <w:r>
        <w:rPr>
          <w:spacing w:val="-4"/>
        </w:rPr>
        <w:t xml:space="preserve"> </w:t>
      </w:r>
      <w:r>
        <w:t>Robert</w:t>
      </w:r>
      <w:r>
        <w:rPr>
          <w:spacing w:val="-3"/>
        </w:rPr>
        <w:t xml:space="preserve"> </w:t>
      </w:r>
      <w:r>
        <w:t>A.</w:t>
      </w:r>
      <w:r>
        <w:rPr>
          <w:spacing w:val="-1"/>
        </w:rPr>
        <w:t xml:space="preserve"> </w:t>
      </w:r>
      <w:r>
        <w:t>Harrington,</w:t>
      </w:r>
      <w:r>
        <w:rPr>
          <w:spacing w:val="-3"/>
        </w:rPr>
        <w:t xml:space="preserve"> </w:t>
      </w:r>
      <w:r>
        <w:t>M.D.,</w:t>
      </w:r>
      <w:r>
        <w:rPr>
          <w:spacing w:val="-3"/>
        </w:rPr>
        <w:t xml:space="preserve"> </w:t>
      </w:r>
      <w:r>
        <w:t>of</w:t>
      </w:r>
      <w:r>
        <w:rPr>
          <w:spacing w:val="-4"/>
        </w:rPr>
        <w:t xml:space="preserve"> </w:t>
      </w:r>
      <w:r>
        <w:t>Cornell</w:t>
      </w:r>
      <w:r>
        <w:rPr>
          <w:spacing w:val="-3"/>
        </w:rPr>
        <w:t xml:space="preserve"> </w:t>
      </w:r>
      <w:r>
        <w:t>University,</w:t>
      </w:r>
      <w:r>
        <w:rPr>
          <w:spacing w:val="-3"/>
        </w:rPr>
        <w:t xml:space="preserve"> </w:t>
      </w:r>
      <w:r>
        <w:t>at</w:t>
      </w:r>
      <w:r>
        <w:rPr>
          <w:spacing w:val="-3"/>
        </w:rPr>
        <w:t xml:space="preserve"> </w:t>
      </w:r>
      <w:r>
        <w:t>¶</w:t>
      </w:r>
      <w:r>
        <w:rPr>
          <w:spacing w:val="-4"/>
        </w:rPr>
        <w:t xml:space="preserve"> </w:t>
      </w:r>
      <w:r>
        <w:t>17]</w:t>
      </w:r>
      <w:r>
        <w:rPr>
          <w:spacing w:val="-3"/>
        </w:rPr>
        <w:t xml:space="preserve"> </w:t>
      </w:r>
      <w:r>
        <w:t>(“Cornell’s</w:t>
      </w:r>
      <w:r>
        <w:rPr>
          <w:spacing w:val="-4"/>
        </w:rPr>
        <w:t xml:space="preserve"> </w:t>
      </w:r>
      <w:r>
        <w:t>existing endowment cannot simply be redirected to pick up these</w:t>
      </w:r>
      <w:r>
        <w:rPr>
          <w:spacing w:val="-1"/>
        </w:rPr>
        <w:t xml:space="preserve"> </w:t>
      </w:r>
      <w:r>
        <w:t xml:space="preserve">losses. </w:t>
      </w:r>
      <w:proofErr w:type="gramStart"/>
      <w:r>
        <w:t>The vast majority of</w:t>
      </w:r>
      <w:proofErr w:type="gramEnd"/>
      <w:r>
        <w:t xml:space="preserve"> endowed funds</w:t>
      </w:r>
      <w:r>
        <w:rPr>
          <w:spacing w:val="-3"/>
        </w:rPr>
        <w:t xml:space="preserve"> </w:t>
      </w:r>
      <w:r>
        <w:t>are</w:t>
      </w:r>
      <w:r>
        <w:rPr>
          <w:spacing w:val="-3"/>
        </w:rPr>
        <w:t xml:space="preserve"> </w:t>
      </w:r>
      <w:r>
        <w:t>restricted</w:t>
      </w:r>
      <w:r>
        <w:rPr>
          <w:spacing w:val="-3"/>
        </w:rPr>
        <w:t xml:space="preserve"> </w:t>
      </w:r>
      <w:r>
        <w:t>by</w:t>
      </w:r>
      <w:r>
        <w:rPr>
          <w:spacing w:val="-3"/>
        </w:rPr>
        <w:t xml:space="preserve"> </w:t>
      </w:r>
      <w:r>
        <w:t>the</w:t>
      </w:r>
      <w:r>
        <w:rPr>
          <w:spacing w:val="-4"/>
        </w:rPr>
        <w:t xml:space="preserve"> </w:t>
      </w:r>
      <w:r>
        <w:t>terms</w:t>
      </w:r>
      <w:r>
        <w:rPr>
          <w:spacing w:val="-3"/>
        </w:rPr>
        <w:t xml:space="preserve"> </w:t>
      </w:r>
      <w:r>
        <w:t>on</w:t>
      </w:r>
      <w:r>
        <w:rPr>
          <w:spacing w:val="-3"/>
        </w:rPr>
        <w:t xml:space="preserve"> </w:t>
      </w:r>
      <w:r>
        <w:t>which</w:t>
      </w:r>
      <w:r>
        <w:rPr>
          <w:spacing w:val="-3"/>
        </w:rPr>
        <w:t xml:space="preserve"> </w:t>
      </w:r>
      <w:r>
        <w:t>the</w:t>
      </w:r>
      <w:r>
        <w:rPr>
          <w:spacing w:val="-3"/>
        </w:rPr>
        <w:t xml:space="preserve"> </w:t>
      </w:r>
      <w:r>
        <w:t>funds</w:t>
      </w:r>
      <w:r>
        <w:rPr>
          <w:spacing w:val="-3"/>
        </w:rPr>
        <w:t xml:space="preserve"> </w:t>
      </w:r>
      <w:r>
        <w:t>were</w:t>
      </w:r>
      <w:r>
        <w:rPr>
          <w:spacing w:val="-5"/>
        </w:rPr>
        <w:t xml:space="preserve"> </w:t>
      </w:r>
      <w:r>
        <w:t>donated</w:t>
      </w:r>
      <w:r>
        <w:rPr>
          <w:spacing w:val="-3"/>
        </w:rPr>
        <w:t xml:space="preserve"> </w:t>
      </w:r>
      <w:r>
        <w:t>to</w:t>
      </w:r>
      <w:r>
        <w:rPr>
          <w:spacing w:val="-1"/>
        </w:rPr>
        <w:t xml:space="preserve"> </w:t>
      </w:r>
      <w:r>
        <w:t>the</w:t>
      </w:r>
      <w:r>
        <w:rPr>
          <w:spacing w:val="-3"/>
        </w:rPr>
        <w:t xml:space="preserve"> </w:t>
      </w:r>
      <w:r>
        <w:t>University</w:t>
      </w:r>
      <w:r>
        <w:rPr>
          <w:spacing w:val="-3"/>
        </w:rPr>
        <w:t xml:space="preserve"> </w:t>
      </w:r>
      <w:r>
        <w:t>and</w:t>
      </w:r>
      <w:r>
        <w:rPr>
          <w:spacing w:val="-3"/>
        </w:rPr>
        <w:t xml:space="preserve"> </w:t>
      </w:r>
      <w:r>
        <w:t xml:space="preserve">cannot legally be used to cover research infrastructure costs. Moreover, Cornell may only draw down the portion of the endowment that is unrestricted at a rate that complies with New York State </w:t>
      </w:r>
      <w:r>
        <w:rPr>
          <w:spacing w:val="-2"/>
        </w:rPr>
        <w:t>law.”).</w:t>
      </w:r>
    </w:p>
    <w:p w14:paraId="18AC8420" w14:textId="77777777" w:rsidR="007C5B54" w:rsidRDefault="00000000">
      <w:pPr>
        <w:pStyle w:val="BodyText"/>
        <w:spacing w:line="480" w:lineRule="auto"/>
        <w:ind w:right="178" w:firstLine="719"/>
      </w:pPr>
      <w:r>
        <w:t>NIH then claims indirect costs are</w:t>
      </w:r>
      <w:r>
        <w:rPr>
          <w:spacing w:val="-1"/>
        </w:rPr>
        <w:t xml:space="preserve"> </w:t>
      </w:r>
      <w:r>
        <w:t>difficult to oversee</w:t>
      </w:r>
      <w:r>
        <w:rPr>
          <w:spacing w:val="-1"/>
        </w:rPr>
        <w:t xml:space="preserve"> </w:t>
      </w:r>
      <w:r>
        <w:t>but fails to explain the</w:t>
      </w:r>
      <w:r>
        <w:rPr>
          <w:spacing w:val="-1"/>
        </w:rPr>
        <w:t xml:space="preserve"> </w:t>
      </w:r>
      <w:r>
        <w:t xml:space="preserve">inadequacy of the existing audit system or how the auditing system differs from the tracing of direct costs. </w:t>
      </w:r>
      <w:r>
        <w:rPr>
          <w:u w:val="single"/>
        </w:rPr>
        <w:t>See</w:t>
      </w:r>
      <w:r>
        <w:rPr>
          <w:spacing w:val="-4"/>
        </w:rPr>
        <w:t xml:space="preserve"> </w:t>
      </w:r>
      <w:r>
        <w:t>45</w:t>
      </w:r>
      <w:r>
        <w:rPr>
          <w:spacing w:val="-3"/>
        </w:rPr>
        <w:t xml:space="preserve"> </w:t>
      </w:r>
      <w:r>
        <w:t>C.F.R.</w:t>
      </w:r>
      <w:r>
        <w:rPr>
          <w:spacing w:val="-3"/>
        </w:rPr>
        <w:t xml:space="preserve"> </w:t>
      </w:r>
      <w:r>
        <w:t>§</w:t>
      </w:r>
      <w:r>
        <w:rPr>
          <w:spacing w:val="-3"/>
        </w:rPr>
        <w:t xml:space="preserve"> </w:t>
      </w:r>
      <w:r>
        <w:t>75.500</w:t>
      </w:r>
      <w:r>
        <w:rPr>
          <w:spacing w:val="-3"/>
        </w:rPr>
        <w:t xml:space="preserve"> </w:t>
      </w:r>
      <w:r>
        <w:rPr>
          <w:u w:val="single"/>
        </w:rPr>
        <w:t>et</w:t>
      </w:r>
      <w:r>
        <w:rPr>
          <w:spacing w:val="-3"/>
          <w:u w:val="single"/>
        </w:rPr>
        <w:t xml:space="preserve"> </w:t>
      </w:r>
      <w:r>
        <w:rPr>
          <w:u w:val="single"/>
        </w:rPr>
        <w:t>seq</w:t>
      </w:r>
      <w:r>
        <w:t>.</w:t>
      </w:r>
      <w:r>
        <w:rPr>
          <w:spacing w:val="40"/>
        </w:rPr>
        <w:t xml:space="preserve"> </w:t>
      </w:r>
      <w:r>
        <w:t>Defendants</w:t>
      </w:r>
      <w:r>
        <w:rPr>
          <w:spacing w:val="-4"/>
        </w:rPr>
        <w:t xml:space="preserve"> </w:t>
      </w:r>
      <w:r>
        <w:t>argument</w:t>
      </w:r>
      <w:r>
        <w:rPr>
          <w:spacing w:val="-3"/>
        </w:rPr>
        <w:t xml:space="preserve"> </w:t>
      </w:r>
      <w:r>
        <w:t>that</w:t>
      </w:r>
      <w:r>
        <w:rPr>
          <w:spacing w:val="-3"/>
        </w:rPr>
        <w:t xml:space="preserve"> </w:t>
      </w:r>
      <w:r>
        <w:t>Plaintiffs’</w:t>
      </w:r>
      <w:r>
        <w:rPr>
          <w:spacing w:val="-3"/>
        </w:rPr>
        <w:t xml:space="preserve"> </w:t>
      </w:r>
      <w:r>
        <w:t>“extensive</w:t>
      </w:r>
      <w:r>
        <w:rPr>
          <w:spacing w:val="-3"/>
        </w:rPr>
        <w:t xml:space="preserve"> </w:t>
      </w:r>
      <w:r>
        <w:t>citations</w:t>
      </w:r>
      <w:r>
        <w:rPr>
          <w:spacing w:val="-4"/>
        </w:rPr>
        <w:t xml:space="preserve"> </w:t>
      </w:r>
      <w:r>
        <w:t>to</w:t>
      </w:r>
      <w:r>
        <w:rPr>
          <w:spacing w:val="-3"/>
        </w:rPr>
        <w:t xml:space="preserve"> </w:t>
      </w:r>
      <w:r>
        <w:t>audit</w:t>
      </w:r>
    </w:p>
    <w:p w14:paraId="2D55865C" w14:textId="77777777" w:rsidR="007C5B54" w:rsidRDefault="00000000">
      <w:pPr>
        <w:pStyle w:val="BodyText"/>
        <w:spacing w:before="1" w:line="480" w:lineRule="auto"/>
      </w:pPr>
      <w:r>
        <w:t>and</w:t>
      </w:r>
      <w:r>
        <w:rPr>
          <w:spacing w:val="-3"/>
        </w:rPr>
        <w:t xml:space="preserve"> </w:t>
      </w:r>
      <w:r>
        <w:t>calculation</w:t>
      </w:r>
      <w:r>
        <w:rPr>
          <w:spacing w:val="-3"/>
        </w:rPr>
        <w:t xml:space="preserve"> </w:t>
      </w:r>
      <w:r>
        <w:t>requirements</w:t>
      </w:r>
      <w:r>
        <w:rPr>
          <w:spacing w:val="-4"/>
        </w:rPr>
        <w:t xml:space="preserve"> </w:t>
      </w:r>
      <w:r>
        <w:t>for</w:t>
      </w:r>
      <w:r>
        <w:rPr>
          <w:spacing w:val="-4"/>
        </w:rPr>
        <w:t xml:space="preserve"> </w:t>
      </w:r>
      <w:r>
        <w:t>indirect</w:t>
      </w:r>
      <w:r>
        <w:rPr>
          <w:spacing w:val="-1"/>
        </w:rPr>
        <w:t xml:space="preserve"> </w:t>
      </w:r>
      <w:r>
        <w:t>costs</w:t>
      </w:r>
      <w:r>
        <w:rPr>
          <w:spacing w:val="-3"/>
        </w:rPr>
        <w:t xml:space="preserve"> </w:t>
      </w:r>
      <w:r>
        <w:t>confirm</w:t>
      </w:r>
      <w:r>
        <w:rPr>
          <w:spacing w:val="-3"/>
        </w:rPr>
        <w:t xml:space="preserve"> </w:t>
      </w:r>
      <w:r>
        <w:t>NIH’s</w:t>
      </w:r>
      <w:r>
        <w:rPr>
          <w:spacing w:val="-4"/>
        </w:rPr>
        <w:t xml:space="preserve"> </w:t>
      </w:r>
      <w:r>
        <w:t>position”</w:t>
      </w:r>
      <w:r>
        <w:rPr>
          <w:spacing w:val="-4"/>
        </w:rPr>
        <w:t xml:space="preserve"> </w:t>
      </w:r>
      <w:r>
        <w:t>fails</w:t>
      </w:r>
      <w:r>
        <w:rPr>
          <w:spacing w:val="-4"/>
        </w:rPr>
        <w:t xml:space="preserve"> </w:t>
      </w:r>
      <w:r>
        <w:t>to</w:t>
      </w:r>
      <w:r>
        <w:rPr>
          <w:spacing w:val="-3"/>
        </w:rPr>
        <w:t xml:space="preserve"> </w:t>
      </w:r>
      <w:r>
        <w:t>address</w:t>
      </w:r>
      <w:r>
        <w:rPr>
          <w:spacing w:val="-4"/>
        </w:rPr>
        <w:t xml:space="preserve"> </w:t>
      </w:r>
      <w:r>
        <w:t>why</w:t>
      </w:r>
      <w:r>
        <w:rPr>
          <w:spacing w:val="-3"/>
        </w:rPr>
        <w:t xml:space="preserve"> </w:t>
      </w:r>
      <w:r>
        <w:t>the audit system is deficient.</w:t>
      </w:r>
      <w:r>
        <w:rPr>
          <w:spacing w:val="40"/>
        </w:rPr>
        <w:t xml:space="preserve"> </w:t>
      </w:r>
      <w:r>
        <w:rPr>
          <w:u w:val="single"/>
        </w:rPr>
        <w:t>States</w:t>
      </w:r>
      <w:r>
        <w:t xml:space="preserve"> [</w:t>
      </w:r>
      <w:proofErr w:type="spellStart"/>
      <w:r>
        <w:t>Dkt</w:t>
      </w:r>
      <w:proofErr w:type="spellEnd"/>
      <w:r>
        <w:t>. 73, at 21].</w:t>
      </w:r>
      <w:r>
        <w:rPr>
          <w:spacing w:val="40"/>
        </w:rPr>
        <w:t xml:space="preserve"> </w:t>
      </w:r>
      <w:r>
        <w:t>Instead, the citations point to a fairly</w:t>
      </w:r>
    </w:p>
    <w:p w14:paraId="45103CE1" w14:textId="77777777" w:rsidR="007C5B54" w:rsidRDefault="00000000">
      <w:pPr>
        <w:pStyle w:val="BodyText"/>
        <w:spacing w:line="480" w:lineRule="auto"/>
        <w:ind w:right="129"/>
      </w:pPr>
      <w:r>
        <w:t>comprehensive regulatory regime that NIH seems to ignore in the Rate Change Notice</w:t>
      </w:r>
      <w:r>
        <w:rPr>
          <w:spacing w:val="40"/>
        </w:rPr>
        <w:t xml:space="preserve"> </w:t>
      </w:r>
      <w:r>
        <w:t>altogether.</w:t>
      </w:r>
      <w:r>
        <w:rPr>
          <w:spacing w:val="40"/>
        </w:rPr>
        <w:t xml:space="preserve"> </w:t>
      </w:r>
      <w:r>
        <w:rPr>
          <w:u w:val="single"/>
        </w:rPr>
        <w:t>See,</w:t>
      </w:r>
      <w:r>
        <w:rPr>
          <w:spacing w:val="-1"/>
          <w:u w:val="single"/>
        </w:rPr>
        <w:t xml:space="preserve"> </w:t>
      </w:r>
      <w:r>
        <w:rPr>
          <w:u w:val="single"/>
        </w:rPr>
        <w:t>e.g.</w:t>
      </w:r>
      <w:r>
        <w:t>,</w:t>
      </w:r>
      <w:r>
        <w:rPr>
          <w:spacing w:val="-3"/>
        </w:rPr>
        <w:t xml:space="preserve"> </w:t>
      </w:r>
      <w:r>
        <w:t>45</w:t>
      </w:r>
      <w:r>
        <w:rPr>
          <w:spacing w:val="-1"/>
        </w:rPr>
        <w:t xml:space="preserve"> </w:t>
      </w:r>
      <w:r>
        <w:t>C.F.R.</w:t>
      </w:r>
      <w:r>
        <w:rPr>
          <w:spacing w:val="-2"/>
        </w:rPr>
        <w:t xml:space="preserve"> </w:t>
      </w:r>
      <w:r>
        <w:t>§</w:t>
      </w:r>
      <w:r>
        <w:rPr>
          <w:spacing w:val="-3"/>
        </w:rPr>
        <w:t xml:space="preserve"> </w:t>
      </w:r>
      <w:r>
        <w:t>75.504</w:t>
      </w:r>
      <w:r>
        <w:rPr>
          <w:spacing w:val="-3"/>
        </w:rPr>
        <w:t xml:space="preserve"> </w:t>
      </w:r>
      <w:r>
        <w:t>(frequence</w:t>
      </w:r>
      <w:r>
        <w:rPr>
          <w:spacing w:val="-4"/>
        </w:rPr>
        <w:t xml:space="preserve"> </w:t>
      </w:r>
      <w:r>
        <w:t>of</w:t>
      </w:r>
      <w:r>
        <w:rPr>
          <w:spacing w:val="-3"/>
        </w:rPr>
        <w:t xml:space="preserve"> </w:t>
      </w:r>
      <w:r>
        <w:t>audits);</w:t>
      </w:r>
      <w:r>
        <w:rPr>
          <w:spacing w:val="-2"/>
        </w:rPr>
        <w:t xml:space="preserve"> </w:t>
      </w:r>
      <w:r>
        <w:t>§</w:t>
      </w:r>
      <w:r>
        <w:rPr>
          <w:spacing w:val="-3"/>
        </w:rPr>
        <w:t xml:space="preserve"> </w:t>
      </w:r>
      <w:r>
        <w:t>75.507(a)</w:t>
      </w:r>
      <w:r>
        <w:rPr>
          <w:spacing w:val="-2"/>
        </w:rPr>
        <w:t xml:space="preserve"> </w:t>
      </w:r>
      <w:r>
        <w:t>(noting</w:t>
      </w:r>
      <w:r>
        <w:rPr>
          <w:spacing w:val="-3"/>
        </w:rPr>
        <w:t xml:space="preserve"> </w:t>
      </w:r>
      <w:r>
        <w:t>availability</w:t>
      </w:r>
      <w:r>
        <w:rPr>
          <w:spacing w:val="-3"/>
        </w:rPr>
        <w:t xml:space="preserve"> </w:t>
      </w:r>
      <w:r>
        <w:t>of</w:t>
      </w:r>
    </w:p>
    <w:p w14:paraId="1AFC6C31" w14:textId="77777777" w:rsidR="007C5B54" w:rsidRDefault="00000000">
      <w:pPr>
        <w:pStyle w:val="BodyText"/>
        <w:spacing w:line="480" w:lineRule="auto"/>
        <w:ind w:right="178"/>
      </w:pPr>
      <w:r>
        <w:t>“</w:t>
      </w:r>
      <w:proofErr w:type="gramStart"/>
      <w:r>
        <w:t>program</w:t>
      </w:r>
      <w:proofErr w:type="gramEnd"/>
      <w:r>
        <w:t>-specific audit guide[s]” maintained by HHS); § 75.508(a)-(d) (describing responsibilities</w:t>
      </w:r>
      <w:r>
        <w:rPr>
          <w:spacing w:val="-4"/>
        </w:rPr>
        <w:t xml:space="preserve"> </w:t>
      </w:r>
      <w:r>
        <w:t>of</w:t>
      </w:r>
      <w:r>
        <w:rPr>
          <w:spacing w:val="-5"/>
        </w:rPr>
        <w:t xml:space="preserve"> </w:t>
      </w:r>
      <w:r>
        <w:t>IHEs</w:t>
      </w:r>
      <w:r>
        <w:rPr>
          <w:spacing w:val="-4"/>
        </w:rPr>
        <w:t xml:space="preserve"> </w:t>
      </w:r>
      <w:r>
        <w:t>in</w:t>
      </w:r>
      <w:r>
        <w:rPr>
          <w:spacing w:val="-4"/>
        </w:rPr>
        <w:t xml:space="preserve"> </w:t>
      </w:r>
      <w:r>
        <w:t>preparing</w:t>
      </w:r>
      <w:r>
        <w:rPr>
          <w:spacing w:val="-4"/>
        </w:rPr>
        <w:t xml:space="preserve"> </w:t>
      </w:r>
      <w:r>
        <w:t>their</w:t>
      </w:r>
      <w:r>
        <w:rPr>
          <w:spacing w:val="-3"/>
        </w:rPr>
        <w:t xml:space="preserve"> </w:t>
      </w:r>
      <w:r>
        <w:t>audits).</w:t>
      </w:r>
      <w:r>
        <w:rPr>
          <w:spacing w:val="40"/>
        </w:rPr>
        <w:t xml:space="preserve"> </w:t>
      </w:r>
      <w:r>
        <w:t>Finally,</w:t>
      </w:r>
      <w:r>
        <w:rPr>
          <w:spacing w:val="-4"/>
        </w:rPr>
        <w:t xml:space="preserve"> </w:t>
      </w:r>
      <w:r>
        <w:t>NIH</w:t>
      </w:r>
      <w:r>
        <w:rPr>
          <w:spacing w:val="-3"/>
        </w:rPr>
        <w:t xml:space="preserve"> </w:t>
      </w:r>
      <w:r>
        <w:t>asserts</w:t>
      </w:r>
      <w:r>
        <w:rPr>
          <w:spacing w:val="-4"/>
        </w:rPr>
        <w:t xml:space="preserve"> </w:t>
      </w:r>
      <w:r>
        <w:t>the</w:t>
      </w:r>
      <w:r>
        <w:rPr>
          <w:spacing w:val="-3"/>
        </w:rPr>
        <w:t xml:space="preserve"> </w:t>
      </w:r>
      <w:r>
        <w:t>Rate</w:t>
      </w:r>
      <w:r>
        <w:rPr>
          <w:spacing w:val="-4"/>
        </w:rPr>
        <w:t xml:space="preserve"> </w:t>
      </w:r>
      <w:r>
        <w:t>Change</w:t>
      </w:r>
      <w:r>
        <w:rPr>
          <w:spacing w:val="-5"/>
        </w:rPr>
        <w:t xml:space="preserve"> </w:t>
      </w:r>
      <w:r>
        <w:t>Notice will</w:t>
      </w:r>
      <w:r>
        <w:rPr>
          <w:spacing w:val="-1"/>
        </w:rPr>
        <w:t xml:space="preserve"> </w:t>
      </w:r>
      <w:r>
        <w:t>bring</w:t>
      </w:r>
      <w:r>
        <w:rPr>
          <w:spacing w:val="-1"/>
        </w:rPr>
        <w:t xml:space="preserve"> </w:t>
      </w:r>
      <w:r>
        <w:t>the</w:t>
      </w:r>
      <w:r>
        <w:rPr>
          <w:spacing w:val="-2"/>
        </w:rPr>
        <w:t xml:space="preserve"> </w:t>
      </w:r>
      <w:r>
        <w:t>ICRs</w:t>
      </w:r>
      <w:r>
        <w:rPr>
          <w:spacing w:val="-1"/>
        </w:rPr>
        <w:t xml:space="preserve"> </w:t>
      </w:r>
      <w:r>
        <w:t>in</w:t>
      </w:r>
      <w:r>
        <w:rPr>
          <w:spacing w:val="-1"/>
        </w:rPr>
        <w:t xml:space="preserve"> </w:t>
      </w:r>
      <w:r>
        <w:t>line</w:t>
      </w:r>
      <w:r>
        <w:rPr>
          <w:spacing w:val="-1"/>
        </w:rPr>
        <w:t xml:space="preserve"> </w:t>
      </w:r>
      <w:r>
        <w:t>with</w:t>
      </w:r>
      <w:r>
        <w:rPr>
          <w:spacing w:val="-1"/>
        </w:rPr>
        <w:t xml:space="preserve"> </w:t>
      </w:r>
      <w:r>
        <w:t>private</w:t>
      </w:r>
      <w:r>
        <w:rPr>
          <w:spacing w:val="-1"/>
        </w:rPr>
        <w:t xml:space="preserve"> </w:t>
      </w:r>
      <w:r>
        <w:t>foundations,</w:t>
      </w:r>
      <w:r>
        <w:rPr>
          <w:spacing w:val="-1"/>
        </w:rPr>
        <w:t xml:space="preserve"> </w:t>
      </w:r>
      <w:r>
        <w:t>providing</w:t>
      </w:r>
      <w:r>
        <w:rPr>
          <w:spacing w:val="-1"/>
        </w:rPr>
        <w:t xml:space="preserve"> </w:t>
      </w:r>
      <w:r>
        <w:t>no</w:t>
      </w:r>
      <w:r>
        <w:rPr>
          <w:spacing w:val="-1"/>
        </w:rPr>
        <w:t xml:space="preserve"> </w:t>
      </w:r>
      <w:r>
        <w:t>explanation</w:t>
      </w:r>
      <w:r>
        <w:rPr>
          <w:spacing w:val="-1"/>
        </w:rPr>
        <w:t xml:space="preserve"> </w:t>
      </w:r>
      <w:r>
        <w:t>for</w:t>
      </w:r>
      <w:r>
        <w:rPr>
          <w:spacing w:val="-1"/>
        </w:rPr>
        <w:t xml:space="preserve"> </w:t>
      </w:r>
      <w:r>
        <w:t>this</w:t>
      </w:r>
      <w:r>
        <w:rPr>
          <w:spacing w:val="-1"/>
        </w:rPr>
        <w:t xml:space="preserve"> </w:t>
      </w:r>
      <w:r>
        <w:t>choice</w:t>
      </w:r>
      <w:r>
        <w:rPr>
          <w:spacing w:val="-2"/>
        </w:rPr>
        <w:t xml:space="preserve"> </w:t>
      </w:r>
      <w:proofErr w:type="gramStart"/>
      <w:r>
        <w:t>in light</w:t>
      </w:r>
      <w:r>
        <w:rPr>
          <w:spacing w:val="-1"/>
        </w:rPr>
        <w:t xml:space="preserve"> </w:t>
      </w:r>
      <w:r>
        <w:t>of</w:t>
      </w:r>
      <w:r>
        <w:rPr>
          <w:spacing w:val="-1"/>
        </w:rPr>
        <w:t xml:space="preserve"> </w:t>
      </w:r>
      <w:r>
        <w:t>the</w:t>
      </w:r>
      <w:r>
        <w:rPr>
          <w:spacing w:val="-2"/>
        </w:rPr>
        <w:t xml:space="preserve"> </w:t>
      </w:r>
      <w:r>
        <w:t>fact</w:t>
      </w:r>
      <w:r>
        <w:rPr>
          <w:spacing w:val="-1"/>
        </w:rPr>
        <w:t xml:space="preserve"> </w:t>
      </w:r>
      <w:r>
        <w:t>that</w:t>
      </w:r>
      <w:proofErr w:type="gramEnd"/>
      <w:r>
        <w:rPr>
          <w:spacing w:val="-1"/>
        </w:rPr>
        <w:t xml:space="preserve"> </w:t>
      </w:r>
      <w:r>
        <w:t>private</w:t>
      </w:r>
      <w:r>
        <w:rPr>
          <w:spacing w:val="-1"/>
        </w:rPr>
        <w:t xml:space="preserve"> </w:t>
      </w:r>
      <w:r>
        <w:t>organizations,</w:t>
      </w:r>
      <w:r>
        <w:rPr>
          <w:spacing w:val="-1"/>
        </w:rPr>
        <w:t xml:space="preserve"> </w:t>
      </w:r>
      <w:r>
        <w:t>like</w:t>
      </w:r>
      <w:r>
        <w:rPr>
          <w:spacing w:val="-1"/>
        </w:rPr>
        <w:t xml:space="preserve"> </w:t>
      </w:r>
      <w:r>
        <w:t>the Gates</w:t>
      </w:r>
      <w:r>
        <w:rPr>
          <w:spacing w:val="-2"/>
        </w:rPr>
        <w:t xml:space="preserve"> </w:t>
      </w:r>
      <w:r>
        <w:t>Foundation,</w:t>
      </w:r>
      <w:r>
        <w:rPr>
          <w:spacing w:val="-1"/>
        </w:rPr>
        <w:t xml:space="preserve"> </w:t>
      </w:r>
      <w:r>
        <w:t>are</w:t>
      </w:r>
      <w:r>
        <w:rPr>
          <w:spacing w:val="-1"/>
        </w:rPr>
        <w:t xml:space="preserve"> </w:t>
      </w:r>
      <w:r>
        <w:t>“more</w:t>
      </w:r>
      <w:r>
        <w:rPr>
          <w:spacing w:val="-3"/>
        </w:rPr>
        <w:t xml:space="preserve"> </w:t>
      </w:r>
      <w:r>
        <w:t>expansive</w:t>
      </w:r>
      <w:r>
        <w:rPr>
          <w:spacing w:val="-1"/>
        </w:rPr>
        <w:t xml:space="preserve"> </w:t>
      </w:r>
      <w:r>
        <w:t>than NIH</w:t>
      </w:r>
      <w:r>
        <w:rPr>
          <w:spacing w:val="-4"/>
        </w:rPr>
        <w:t xml:space="preserve"> </w:t>
      </w:r>
      <w:r>
        <w:t>in</w:t>
      </w:r>
      <w:r>
        <w:rPr>
          <w:spacing w:val="-3"/>
        </w:rPr>
        <w:t xml:space="preserve"> </w:t>
      </w:r>
      <w:r>
        <w:t>defining</w:t>
      </w:r>
      <w:r>
        <w:rPr>
          <w:spacing w:val="-3"/>
        </w:rPr>
        <w:t xml:space="preserve"> </w:t>
      </w:r>
      <w:r>
        <w:t>direct</w:t>
      </w:r>
      <w:r>
        <w:rPr>
          <w:spacing w:val="-3"/>
        </w:rPr>
        <w:t xml:space="preserve"> </w:t>
      </w:r>
      <w:r>
        <w:t>costs,</w:t>
      </w:r>
      <w:r>
        <w:rPr>
          <w:spacing w:val="-3"/>
        </w:rPr>
        <w:t xml:space="preserve"> </w:t>
      </w:r>
      <w:r>
        <w:t>meaning</w:t>
      </w:r>
      <w:r>
        <w:rPr>
          <w:spacing w:val="-3"/>
        </w:rPr>
        <w:t xml:space="preserve"> </w:t>
      </w:r>
      <w:r>
        <w:t>some</w:t>
      </w:r>
      <w:r>
        <w:rPr>
          <w:spacing w:val="-3"/>
        </w:rPr>
        <w:t xml:space="preserve"> </w:t>
      </w:r>
      <w:r>
        <w:t>overhead</w:t>
      </w:r>
      <w:r>
        <w:rPr>
          <w:spacing w:val="-3"/>
        </w:rPr>
        <w:t xml:space="preserve"> </w:t>
      </w:r>
      <w:r>
        <w:t>payments</w:t>
      </w:r>
      <w:r>
        <w:rPr>
          <w:spacing w:val="-4"/>
        </w:rPr>
        <w:t xml:space="preserve"> </w:t>
      </w:r>
      <w:r>
        <w:t>are</w:t>
      </w:r>
      <w:r>
        <w:rPr>
          <w:spacing w:val="-5"/>
        </w:rPr>
        <w:t xml:space="preserve"> </w:t>
      </w:r>
      <w:r>
        <w:t>wrapped</w:t>
      </w:r>
      <w:r>
        <w:rPr>
          <w:spacing w:val="-3"/>
        </w:rPr>
        <w:t xml:space="preserve"> </w:t>
      </w:r>
      <w:r>
        <w:t>in</w:t>
      </w:r>
      <w:r>
        <w:rPr>
          <w:spacing w:val="-3"/>
        </w:rPr>
        <w:t xml:space="preserve"> </w:t>
      </w:r>
      <w:r>
        <w:t>with</w:t>
      </w:r>
      <w:r>
        <w:rPr>
          <w:spacing w:val="-3"/>
        </w:rPr>
        <w:t xml:space="preserve"> </w:t>
      </w:r>
      <w:r>
        <w:t>the</w:t>
      </w:r>
      <w:r>
        <w:rPr>
          <w:spacing w:val="-3"/>
        </w:rPr>
        <w:t xml:space="preserve"> </w:t>
      </w:r>
      <w:r>
        <w:t xml:space="preserve">grant.” Jocelyn Kaiser, </w:t>
      </w:r>
      <w:r>
        <w:rPr>
          <w:u w:val="single"/>
        </w:rPr>
        <w:t>NIH Plan to Reduce Overhead Payments Draws Fire</w:t>
      </w:r>
      <w:r>
        <w:t>, Science (June 2, 2017),</w:t>
      </w:r>
    </w:p>
    <w:p w14:paraId="60CF4F38" w14:textId="77777777" w:rsidR="007C5B54" w:rsidRDefault="00000000">
      <w:pPr>
        <w:pStyle w:val="BodyText"/>
        <w:spacing w:before="1"/>
      </w:pPr>
      <w:r>
        <w:t>https:/</w:t>
      </w:r>
      <w:hyperlink r:id="rId74">
        <w:r>
          <w:t>/www.science.org/content/article/nih-plan-reduce-overhead-payments-draws-fire;</w:t>
        </w:r>
      </w:hyperlink>
      <w:r>
        <w:rPr>
          <w:spacing w:val="-14"/>
        </w:rPr>
        <w:t xml:space="preserve"> </w:t>
      </w:r>
      <w:r>
        <w:rPr>
          <w:spacing w:val="-2"/>
          <w:u w:val="single"/>
        </w:rPr>
        <w:t>States</w:t>
      </w:r>
    </w:p>
    <w:p w14:paraId="0C1EF2C2" w14:textId="77777777" w:rsidR="007C5B54" w:rsidRDefault="007C5B54">
      <w:pPr>
        <w:pStyle w:val="BodyText"/>
        <w:ind w:left="0"/>
      </w:pPr>
    </w:p>
    <w:p w14:paraId="1A53C708" w14:textId="77777777" w:rsidR="007C5B54" w:rsidRDefault="00000000">
      <w:pPr>
        <w:pStyle w:val="BodyText"/>
      </w:pPr>
      <w:r>
        <w:t>[</w:t>
      </w:r>
      <w:proofErr w:type="spellStart"/>
      <w:r>
        <w:t>Dkt</w:t>
      </w:r>
      <w:proofErr w:type="spellEnd"/>
      <w:r>
        <w:rPr>
          <w:spacing w:val="-1"/>
        </w:rPr>
        <w:t xml:space="preserve"> </w:t>
      </w:r>
      <w:r>
        <w:t>81,</w:t>
      </w:r>
      <w:r>
        <w:rPr>
          <w:spacing w:val="-1"/>
        </w:rPr>
        <w:t xml:space="preserve"> </w:t>
      </w:r>
      <w:r>
        <w:t>at</w:t>
      </w:r>
      <w:r>
        <w:rPr>
          <w:spacing w:val="-1"/>
        </w:rPr>
        <w:t xml:space="preserve"> </w:t>
      </w:r>
      <w:r>
        <w:t>17</w:t>
      </w:r>
      <w:r>
        <w:rPr>
          <w:spacing w:val="-1"/>
        </w:rPr>
        <w:t xml:space="preserve"> </w:t>
      </w:r>
      <w:r>
        <w:t>n.14];</w:t>
      </w:r>
      <w:r>
        <w:rPr>
          <w:spacing w:val="-1"/>
        </w:rPr>
        <w:t xml:space="preserve"> </w:t>
      </w:r>
      <w:r>
        <w:rPr>
          <w:u w:val="single"/>
        </w:rPr>
        <w:t>see</w:t>
      </w:r>
      <w:r>
        <w:rPr>
          <w:spacing w:val="1"/>
          <w:u w:val="single"/>
        </w:rPr>
        <w:t xml:space="preserve"> </w:t>
      </w:r>
      <w:r>
        <w:rPr>
          <w:u w:val="single"/>
        </w:rPr>
        <w:t>also</w:t>
      </w:r>
      <w:r>
        <w:rPr>
          <w:spacing w:val="-1"/>
          <w:u w:val="single"/>
        </w:rPr>
        <w:t xml:space="preserve"> </w:t>
      </w:r>
      <w:r>
        <w:rPr>
          <w:u w:val="single"/>
        </w:rPr>
        <w:t>generally</w:t>
      </w:r>
      <w:r>
        <w:t xml:space="preserve"> </w:t>
      </w:r>
      <w:r>
        <w:rPr>
          <w:u w:val="single"/>
        </w:rPr>
        <w:t>States</w:t>
      </w:r>
      <w:r>
        <w:rPr>
          <w:spacing w:val="-1"/>
        </w:rPr>
        <w:t xml:space="preserve"> </w:t>
      </w:r>
      <w:r>
        <w:t>[</w:t>
      </w:r>
      <w:proofErr w:type="spellStart"/>
      <w:r>
        <w:t>Dkt</w:t>
      </w:r>
      <w:proofErr w:type="spellEnd"/>
      <w:r>
        <w:rPr>
          <w:spacing w:val="-1"/>
        </w:rPr>
        <w:t xml:space="preserve"> </w:t>
      </w:r>
      <w:r>
        <w:t>82-2].</w:t>
      </w:r>
      <w:r>
        <w:rPr>
          <w:spacing w:val="60"/>
        </w:rPr>
        <w:t xml:space="preserve"> </w:t>
      </w:r>
      <w:r>
        <w:t>Instead,</w:t>
      </w:r>
      <w:r>
        <w:rPr>
          <w:spacing w:val="-1"/>
        </w:rPr>
        <w:t xml:space="preserve"> </w:t>
      </w:r>
      <w:r>
        <w:t>NIH</w:t>
      </w:r>
      <w:r>
        <w:rPr>
          <w:spacing w:val="-3"/>
        </w:rPr>
        <w:t xml:space="preserve"> </w:t>
      </w:r>
      <w:r>
        <w:t>simply</w:t>
      </w:r>
      <w:r>
        <w:rPr>
          <w:spacing w:val="-1"/>
        </w:rPr>
        <w:t xml:space="preserve"> </w:t>
      </w:r>
      <w:r>
        <w:t xml:space="preserve">makes </w:t>
      </w:r>
      <w:r>
        <w:rPr>
          <w:spacing w:val="-10"/>
        </w:rPr>
        <w:t>a</w:t>
      </w:r>
    </w:p>
    <w:p w14:paraId="1B074D7C" w14:textId="77777777" w:rsidR="007C5B54" w:rsidRDefault="007C5B54">
      <w:pPr>
        <w:pStyle w:val="BodyText"/>
        <w:ind w:left="0"/>
      </w:pPr>
    </w:p>
    <w:p w14:paraId="02343DC8" w14:textId="77777777" w:rsidR="007C5B54" w:rsidRDefault="00000000">
      <w:pPr>
        <w:pStyle w:val="BodyText"/>
        <w:spacing w:line="480" w:lineRule="auto"/>
      </w:pPr>
      <w:r>
        <w:t>conclusory</w:t>
      </w:r>
      <w:r>
        <w:rPr>
          <w:spacing w:val="-4"/>
        </w:rPr>
        <w:t xml:space="preserve"> </w:t>
      </w:r>
      <w:r>
        <w:t>claim</w:t>
      </w:r>
      <w:r>
        <w:rPr>
          <w:spacing w:val="-4"/>
        </w:rPr>
        <w:t xml:space="preserve"> </w:t>
      </w:r>
      <w:r>
        <w:t>that</w:t>
      </w:r>
      <w:r>
        <w:rPr>
          <w:spacing w:val="-3"/>
        </w:rPr>
        <w:t xml:space="preserve"> </w:t>
      </w:r>
      <w:r>
        <w:t>“[m]</w:t>
      </w:r>
      <w:proofErr w:type="spellStart"/>
      <w:r>
        <w:t>ost</w:t>
      </w:r>
      <w:proofErr w:type="spellEnd"/>
      <w:r>
        <w:rPr>
          <w:spacing w:val="-4"/>
        </w:rPr>
        <w:t xml:space="preserve"> </w:t>
      </w:r>
      <w:r>
        <w:t>private</w:t>
      </w:r>
      <w:r>
        <w:rPr>
          <w:spacing w:val="-5"/>
        </w:rPr>
        <w:t xml:space="preserve"> </w:t>
      </w:r>
      <w:r>
        <w:t>foundations</w:t>
      </w:r>
      <w:r>
        <w:rPr>
          <w:spacing w:val="-4"/>
        </w:rPr>
        <w:t xml:space="preserve"> </w:t>
      </w:r>
      <w:r>
        <w:t>that</w:t>
      </w:r>
      <w:r>
        <w:rPr>
          <w:spacing w:val="-4"/>
        </w:rPr>
        <w:t xml:space="preserve"> </w:t>
      </w:r>
      <w:r>
        <w:t>fund</w:t>
      </w:r>
      <w:r>
        <w:rPr>
          <w:spacing w:val="-4"/>
        </w:rPr>
        <w:t xml:space="preserve"> </w:t>
      </w:r>
      <w:r>
        <w:t>research</w:t>
      </w:r>
      <w:r>
        <w:rPr>
          <w:spacing w:val="-4"/>
        </w:rPr>
        <w:t xml:space="preserve"> </w:t>
      </w:r>
      <w:r>
        <w:t>provide</w:t>
      </w:r>
      <w:r>
        <w:rPr>
          <w:spacing w:val="-6"/>
        </w:rPr>
        <w:t xml:space="preserve"> </w:t>
      </w:r>
      <w:r>
        <w:t>substantially</w:t>
      </w:r>
      <w:r>
        <w:rPr>
          <w:spacing w:val="-4"/>
        </w:rPr>
        <w:t xml:space="preserve"> </w:t>
      </w:r>
      <w:r>
        <w:t>lower indirect costs than the federal government, and universities regularly accept grants from these</w:t>
      </w:r>
    </w:p>
    <w:p w14:paraId="2932C9D2" w14:textId="77777777" w:rsidR="007C5B54" w:rsidRDefault="007C5B54">
      <w:pPr>
        <w:spacing w:line="480" w:lineRule="auto"/>
        <w:sectPr w:rsidR="007C5B54">
          <w:headerReference w:type="default" r:id="rId75"/>
          <w:footerReference w:type="default" r:id="rId76"/>
          <w:pgSz w:w="12240" w:h="15840"/>
          <w:pgMar w:top="1320" w:right="1340" w:bottom="980" w:left="1340" w:header="232" w:footer="785" w:gutter="0"/>
          <w:cols w:space="720"/>
        </w:sectPr>
      </w:pPr>
    </w:p>
    <w:p w14:paraId="1C753E8E" w14:textId="77777777" w:rsidR="007C5B54" w:rsidRDefault="00000000">
      <w:pPr>
        <w:pStyle w:val="BodyText"/>
        <w:spacing w:before="101" w:line="480" w:lineRule="auto"/>
        <w:ind w:right="110"/>
      </w:pPr>
      <w:r>
        <w:lastRenderedPageBreak/>
        <w:t>foundations.”</w:t>
      </w:r>
      <w:r>
        <w:rPr>
          <w:spacing w:val="40"/>
        </w:rPr>
        <w:t xml:space="preserve"> </w:t>
      </w:r>
      <w:r>
        <w:t>The Notice does not contemplate if bringing the federal government in line with private</w:t>
      </w:r>
      <w:r>
        <w:rPr>
          <w:spacing w:val="-3"/>
        </w:rPr>
        <w:t xml:space="preserve"> </w:t>
      </w:r>
      <w:r>
        <w:t>foundations</w:t>
      </w:r>
      <w:r>
        <w:rPr>
          <w:spacing w:val="-3"/>
        </w:rPr>
        <w:t xml:space="preserve"> </w:t>
      </w:r>
      <w:r>
        <w:t>is</w:t>
      </w:r>
      <w:r>
        <w:rPr>
          <w:spacing w:val="-3"/>
        </w:rPr>
        <w:t xml:space="preserve"> </w:t>
      </w:r>
      <w:proofErr w:type="gramStart"/>
      <w:r>
        <w:t>actually</w:t>
      </w:r>
      <w:r>
        <w:rPr>
          <w:spacing w:val="-3"/>
        </w:rPr>
        <w:t xml:space="preserve"> </w:t>
      </w:r>
      <w:r>
        <w:t>a</w:t>
      </w:r>
      <w:proofErr w:type="gramEnd"/>
      <w:r>
        <w:rPr>
          <w:spacing w:val="-4"/>
        </w:rPr>
        <w:t xml:space="preserve"> </w:t>
      </w:r>
      <w:r>
        <w:t>good</w:t>
      </w:r>
      <w:r>
        <w:rPr>
          <w:spacing w:val="-3"/>
        </w:rPr>
        <w:t xml:space="preserve"> </w:t>
      </w:r>
      <w:r>
        <w:t>thing.</w:t>
      </w:r>
      <w:r>
        <w:rPr>
          <w:spacing w:val="40"/>
        </w:rPr>
        <w:t xml:space="preserve"> </w:t>
      </w:r>
      <w:r>
        <w:t>NIH’s</w:t>
      </w:r>
      <w:r>
        <w:rPr>
          <w:spacing w:val="-3"/>
        </w:rPr>
        <w:t xml:space="preserve"> </w:t>
      </w:r>
      <w:r>
        <w:t>conclusory</w:t>
      </w:r>
      <w:r>
        <w:rPr>
          <w:spacing w:val="-3"/>
        </w:rPr>
        <w:t xml:space="preserve"> </w:t>
      </w:r>
      <w:r>
        <w:t>statements</w:t>
      </w:r>
      <w:r>
        <w:rPr>
          <w:spacing w:val="-1"/>
        </w:rPr>
        <w:t xml:space="preserve"> </w:t>
      </w:r>
      <w:r>
        <w:t>hardly</w:t>
      </w:r>
      <w:r>
        <w:rPr>
          <w:spacing w:val="-3"/>
        </w:rPr>
        <w:t xml:space="preserve"> </w:t>
      </w:r>
      <w:r>
        <w:t>rise</w:t>
      </w:r>
      <w:r>
        <w:rPr>
          <w:spacing w:val="-3"/>
        </w:rPr>
        <w:t xml:space="preserve"> </w:t>
      </w:r>
      <w:r>
        <w:t>to</w:t>
      </w:r>
      <w:r>
        <w:rPr>
          <w:spacing w:val="-3"/>
        </w:rPr>
        <w:t xml:space="preserve"> </w:t>
      </w:r>
      <w:r>
        <w:t>the</w:t>
      </w:r>
      <w:r>
        <w:rPr>
          <w:spacing w:val="-4"/>
        </w:rPr>
        <w:t xml:space="preserve"> </w:t>
      </w:r>
      <w:r>
        <w:t xml:space="preserve">level of “reasoned </w:t>
      </w:r>
      <w:proofErr w:type="spellStart"/>
      <w:r>
        <w:t>decisionmaking</w:t>
      </w:r>
      <w:proofErr w:type="spellEnd"/>
      <w:r>
        <w:t xml:space="preserve">” required by the APA. </w:t>
      </w:r>
      <w:r>
        <w:rPr>
          <w:u w:val="single"/>
        </w:rPr>
        <w:t>Regents</w:t>
      </w:r>
      <w:r>
        <w:t xml:space="preserve">, 591 U.S. at 16 (quoting </w:t>
      </w:r>
      <w:r>
        <w:rPr>
          <w:u w:val="single"/>
        </w:rPr>
        <w:t>Michigan</w:t>
      </w:r>
      <w:r>
        <w:t>,</w:t>
      </w:r>
    </w:p>
    <w:p w14:paraId="58EDA015" w14:textId="77777777" w:rsidR="007C5B54" w:rsidRDefault="00000000">
      <w:pPr>
        <w:pStyle w:val="BodyText"/>
      </w:pPr>
      <w:r>
        <w:t>576</w:t>
      </w:r>
      <w:r>
        <w:rPr>
          <w:spacing w:val="-3"/>
        </w:rPr>
        <w:t xml:space="preserve"> </w:t>
      </w:r>
      <w:r>
        <w:t>U.S. at</w:t>
      </w:r>
      <w:r>
        <w:rPr>
          <w:spacing w:val="-1"/>
        </w:rPr>
        <w:t xml:space="preserve"> </w:t>
      </w:r>
      <w:r>
        <w:t>750).</w:t>
      </w:r>
      <w:r>
        <w:rPr>
          <w:spacing w:val="60"/>
        </w:rPr>
        <w:t xml:space="preserve"> </w:t>
      </w:r>
      <w:r>
        <w:t>It is</w:t>
      </w:r>
      <w:r>
        <w:rPr>
          <w:spacing w:val="-1"/>
        </w:rPr>
        <w:t xml:space="preserve"> </w:t>
      </w:r>
      <w:r>
        <w:t>this Court’s</w:t>
      </w:r>
      <w:r>
        <w:rPr>
          <w:spacing w:val="-1"/>
        </w:rPr>
        <w:t xml:space="preserve"> </w:t>
      </w:r>
      <w:r>
        <w:t>obligation to hold</w:t>
      </w:r>
      <w:r>
        <w:rPr>
          <w:spacing w:val="-1"/>
        </w:rPr>
        <w:t xml:space="preserve"> </w:t>
      </w:r>
      <w:r>
        <w:t>NIH</w:t>
      </w:r>
      <w:r>
        <w:rPr>
          <w:spacing w:val="-1"/>
        </w:rPr>
        <w:t xml:space="preserve"> </w:t>
      </w:r>
      <w:r>
        <w:t>“accountable</w:t>
      </w:r>
      <w:r>
        <w:rPr>
          <w:spacing w:val="-2"/>
        </w:rPr>
        <w:t xml:space="preserve"> </w:t>
      </w:r>
      <w:r>
        <w:t>to the</w:t>
      </w:r>
      <w:r>
        <w:rPr>
          <w:spacing w:val="-2"/>
        </w:rPr>
        <w:t xml:space="preserve"> </w:t>
      </w:r>
      <w:r>
        <w:t>public.”</w:t>
      </w:r>
      <w:r>
        <w:rPr>
          <w:spacing w:val="59"/>
        </w:rPr>
        <w:t xml:space="preserve"> </w:t>
      </w:r>
      <w:r>
        <w:rPr>
          <w:spacing w:val="-2"/>
          <w:u w:val="single"/>
        </w:rPr>
        <w:t>Franklin</w:t>
      </w:r>
    </w:p>
    <w:p w14:paraId="2F231EF2" w14:textId="77777777" w:rsidR="007C5B54" w:rsidRDefault="007C5B54">
      <w:pPr>
        <w:pStyle w:val="BodyText"/>
        <w:ind w:left="0"/>
      </w:pPr>
    </w:p>
    <w:p w14:paraId="7166F12B" w14:textId="77777777" w:rsidR="007C5B54" w:rsidRDefault="00000000">
      <w:pPr>
        <w:pStyle w:val="BodyText"/>
        <w:rPr>
          <w:i/>
        </w:rPr>
      </w:pPr>
      <w:r>
        <w:rPr>
          <w:u w:val="single"/>
        </w:rPr>
        <w:t>v.</w:t>
      </w:r>
      <w:r>
        <w:rPr>
          <w:spacing w:val="-1"/>
          <w:u w:val="single"/>
        </w:rPr>
        <w:t xml:space="preserve"> </w:t>
      </w:r>
      <w:r>
        <w:rPr>
          <w:u w:val="single"/>
        </w:rPr>
        <w:t>Massachusetts</w:t>
      </w:r>
      <w:r>
        <w:t>, 505</w:t>
      </w:r>
      <w:r>
        <w:rPr>
          <w:spacing w:val="-1"/>
        </w:rPr>
        <w:t xml:space="preserve"> </w:t>
      </w:r>
      <w:r>
        <w:t>U.S. 788,</w:t>
      </w:r>
      <w:r>
        <w:rPr>
          <w:spacing w:val="-1"/>
        </w:rPr>
        <w:t xml:space="preserve"> </w:t>
      </w:r>
      <w:r>
        <w:t>796 (1992).</w:t>
      </w:r>
      <w:r>
        <w:rPr>
          <w:spacing w:val="59"/>
        </w:rPr>
        <w:t xml:space="preserve"> </w:t>
      </w:r>
      <w:r>
        <w:t>The</w:t>
      </w:r>
      <w:r>
        <w:rPr>
          <w:spacing w:val="-1"/>
        </w:rPr>
        <w:t xml:space="preserve"> </w:t>
      </w:r>
      <w:r>
        <w:t>failure</w:t>
      </w:r>
      <w:r>
        <w:rPr>
          <w:spacing w:val="-2"/>
        </w:rPr>
        <w:t xml:space="preserve"> </w:t>
      </w:r>
      <w:r>
        <w:t>to</w:t>
      </w:r>
      <w:r>
        <w:rPr>
          <w:spacing w:val="-1"/>
        </w:rPr>
        <w:t xml:space="preserve"> </w:t>
      </w:r>
      <w:r>
        <w:t>provide</w:t>
      </w:r>
      <w:r>
        <w:rPr>
          <w:spacing w:val="1"/>
        </w:rPr>
        <w:t xml:space="preserve"> </w:t>
      </w:r>
      <w:r>
        <w:t>any</w:t>
      </w:r>
      <w:r>
        <w:rPr>
          <w:spacing w:val="-1"/>
        </w:rPr>
        <w:t xml:space="preserve"> </w:t>
      </w:r>
      <w:r>
        <w:t xml:space="preserve">type of </w:t>
      </w:r>
      <w:r>
        <w:rPr>
          <w:i/>
          <w:spacing w:val="-2"/>
        </w:rPr>
        <w:t>reasoning</w:t>
      </w:r>
    </w:p>
    <w:p w14:paraId="153EF4DC" w14:textId="77777777" w:rsidR="007C5B54" w:rsidRDefault="007C5B54">
      <w:pPr>
        <w:pStyle w:val="BodyText"/>
        <w:ind w:left="0"/>
        <w:rPr>
          <w:i/>
        </w:rPr>
      </w:pPr>
    </w:p>
    <w:p w14:paraId="2B4467AD" w14:textId="77777777" w:rsidR="007C5B54" w:rsidRDefault="00000000">
      <w:pPr>
        <w:pStyle w:val="BodyText"/>
      </w:pPr>
      <w:r>
        <w:t>renders</w:t>
      </w:r>
      <w:r>
        <w:rPr>
          <w:spacing w:val="-1"/>
        </w:rPr>
        <w:t xml:space="preserve"> </w:t>
      </w:r>
      <w:r>
        <w:t>the</w:t>
      </w:r>
      <w:r>
        <w:rPr>
          <w:spacing w:val="-2"/>
        </w:rPr>
        <w:t xml:space="preserve"> </w:t>
      </w:r>
      <w:r>
        <w:t>Rate</w:t>
      </w:r>
      <w:r>
        <w:rPr>
          <w:spacing w:val="-1"/>
        </w:rPr>
        <w:t xml:space="preserve"> </w:t>
      </w:r>
      <w:r>
        <w:t>Change Notice</w:t>
      </w:r>
      <w:r>
        <w:rPr>
          <w:spacing w:val="-3"/>
        </w:rPr>
        <w:t xml:space="preserve"> </w:t>
      </w:r>
      <w:r>
        <w:t>arbitrary</w:t>
      </w:r>
      <w:r>
        <w:rPr>
          <w:spacing w:val="-1"/>
        </w:rPr>
        <w:t xml:space="preserve"> </w:t>
      </w:r>
      <w:r>
        <w:t>and</w:t>
      </w:r>
      <w:r>
        <w:rPr>
          <w:spacing w:val="2"/>
        </w:rPr>
        <w:t xml:space="preserve"> </w:t>
      </w:r>
      <w:r>
        <w:rPr>
          <w:spacing w:val="-2"/>
        </w:rPr>
        <w:t>capricious.</w:t>
      </w:r>
    </w:p>
    <w:p w14:paraId="7A4A23D2" w14:textId="77777777" w:rsidR="007C5B54" w:rsidRDefault="007C5B54">
      <w:pPr>
        <w:pStyle w:val="BodyText"/>
        <w:ind w:left="0"/>
      </w:pPr>
    </w:p>
    <w:p w14:paraId="094D368A" w14:textId="77777777" w:rsidR="007C5B54" w:rsidRDefault="00000000">
      <w:pPr>
        <w:pStyle w:val="BodyText"/>
        <w:spacing w:line="480" w:lineRule="auto"/>
        <w:ind w:right="178" w:firstLine="719"/>
      </w:pPr>
      <w:r>
        <w:t>Second, NIH’s</w:t>
      </w:r>
      <w:r>
        <w:rPr>
          <w:spacing w:val="-1"/>
        </w:rPr>
        <w:t xml:space="preserve"> </w:t>
      </w:r>
      <w:r>
        <w:t>proffered “reasons”</w:t>
      </w:r>
      <w:r>
        <w:rPr>
          <w:spacing w:val="-1"/>
        </w:rPr>
        <w:t xml:space="preserve"> </w:t>
      </w:r>
      <w:r>
        <w:t>fail to grapple with the</w:t>
      </w:r>
      <w:r>
        <w:rPr>
          <w:spacing w:val="-1"/>
        </w:rPr>
        <w:t xml:space="preserve"> </w:t>
      </w:r>
      <w:r>
        <w:t>relevant factors or pertinent aspects of the problem and fails to demonstrate a rational connection between the facts and choice that was made.</w:t>
      </w:r>
      <w:r>
        <w:rPr>
          <w:spacing w:val="40"/>
        </w:rPr>
        <w:t xml:space="preserve"> </w:t>
      </w:r>
      <w:r>
        <w:t>In cutting indirect costs without identifying a countervailing funding stream for such costs of research, the only reasonable outcome will be the discontinuing of research</w:t>
      </w:r>
      <w:r>
        <w:rPr>
          <w:spacing w:val="-3"/>
        </w:rPr>
        <w:t xml:space="preserve"> </w:t>
      </w:r>
      <w:r>
        <w:t>supported</w:t>
      </w:r>
      <w:r>
        <w:rPr>
          <w:spacing w:val="-3"/>
        </w:rPr>
        <w:t xml:space="preserve"> </w:t>
      </w:r>
      <w:r>
        <w:t>by</w:t>
      </w:r>
      <w:r>
        <w:rPr>
          <w:spacing w:val="-3"/>
        </w:rPr>
        <w:t xml:space="preserve"> </w:t>
      </w:r>
      <w:r>
        <w:t>the</w:t>
      </w:r>
      <w:r>
        <w:rPr>
          <w:spacing w:val="-3"/>
        </w:rPr>
        <w:t xml:space="preserve"> </w:t>
      </w:r>
      <w:r>
        <w:t>slashed</w:t>
      </w:r>
      <w:r>
        <w:rPr>
          <w:spacing w:val="-3"/>
        </w:rPr>
        <w:t xml:space="preserve"> </w:t>
      </w:r>
      <w:r>
        <w:t>F&amp;A</w:t>
      </w:r>
      <w:r>
        <w:rPr>
          <w:spacing w:val="-2"/>
        </w:rPr>
        <w:t xml:space="preserve"> </w:t>
      </w:r>
      <w:r>
        <w:t>rates,</w:t>
      </w:r>
      <w:r>
        <w:rPr>
          <w:spacing w:val="-3"/>
        </w:rPr>
        <w:t xml:space="preserve"> </w:t>
      </w:r>
      <w:r>
        <w:t>including</w:t>
      </w:r>
      <w:r>
        <w:rPr>
          <w:spacing w:val="-3"/>
        </w:rPr>
        <w:t xml:space="preserve"> </w:t>
      </w:r>
      <w:r>
        <w:t>ongoing</w:t>
      </w:r>
      <w:r>
        <w:rPr>
          <w:spacing w:val="-3"/>
        </w:rPr>
        <w:t xml:space="preserve"> </w:t>
      </w:r>
      <w:r>
        <w:t>clinical</w:t>
      </w:r>
      <w:r>
        <w:rPr>
          <w:spacing w:val="-3"/>
        </w:rPr>
        <w:t xml:space="preserve"> </w:t>
      </w:r>
      <w:r>
        <w:t>trials.</w:t>
      </w:r>
      <w:r>
        <w:rPr>
          <w:spacing w:val="40"/>
        </w:rPr>
        <w:t xml:space="preserve"> </w:t>
      </w:r>
      <w:r>
        <w:rPr>
          <w:u w:val="single"/>
        </w:rPr>
        <w:t>See,</w:t>
      </w:r>
      <w:r>
        <w:rPr>
          <w:spacing w:val="-3"/>
          <w:u w:val="single"/>
        </w:rPr>
        <w:t xml:space="preserve"> </w:t>
      </w:r>
      <w:r>
        <w:rPr>
          <w:u w:val="single"/>
        </w:rPr>
        <w:t>e.g.</w:t>
      </w:r>
      <w:r>
        <w:t>,</w:t>
      </w:r>
      <w:r>
        <w:rPr>
          <w:spacing w:val="-3"/>
        </w:rPr>
        <w:t xml:space="preserve"> </w:t>
      </w:r>
      <w:r>
        <w:rPr>
          <w:u w:val="single"/>
        </w:rPr>
        <w:t>AAU</w:t>
      </w:r>
    </w:p>
    <w:p w14:paraId="7231FA5C" w14:textId="77777777" w:rsidR="007C5B54" w:rsidRDefault="00000000">
      <w:pPr>
        <w:pStyle w:val="BodyText"/>
        <w:spacing w:before="1" w:line="480" w:lineRule="auto"/>
        <w:ind w:right="212"/>
        <w:jc w:val="both"/>
      </w:pPr>
      <w:r>
        <w:t>[</w:t>
      </w:r>
      <w:proofErr w:type="spellStart"/>
      <w:r>
        <w:t>Dkt</w:t>
      </w:r>
      <w:proofErr w:type="spellEnd"/>
      <w:r>
        <w:rPr>
          <w:spacing w:val="-3"/>
        </w:rPr>
        <w:t xml:space="preserve"> </w:t>
      </w:r>
      <w:r>
        <w:t>2-5,</w:t>
      </w:r>
      <w:r>
        <w:rPr>
          <w:spacing w:val="-3"/>
        </w:rPr>
        <w:t xml:space="preserve"> </w:t>
      </w:r>
      <w:r>
        <w:t>Declaration</w:t>
      </w:r>
      <w:r>
        <w:rPr>
          <w:spacing w:val="-3"/>
        </w:rPr>
        <w:t xml:space="preserve"> </w:t>
      </w:r>
      <w:r>
        <w:t>of</w:t>
      </w:r>
      <w:r>
        <w:rPr>
          <w:spacing w:val="-2"/>
        </w:rPr>
        <w:t xml:space="preserve"> </w:t>
      </w:r>
      <w:r>
        <w:t>Greg</w:t>
      </w:r>
      <w:r>
        <w:rPr>
          <w:spacing w:val="-3"/>
        </w:rPr>
        <w:t xml:space="preserve"> </w:t>
      </w:r>
      <w:r>
        <w:t>Hirth,</w:t>
      </w:r>
      <w:r>
        <w:rPr>
          <w:spacing w:val="-3"/>
        </w:rPr>
        <w:t xml:space="preserve"> </w:t>
      </w:r>
      <w:r>
        <w:t>of</w:t>
      </w:r>
      <w:r>
        <w:rPr>
          <w:spacing w:val="-3"/>
        </w:rPr>
        <w:t xml:space="preserve"> </w:t>
      </w:r>
      <w:r>
        <w:t>Brown</w:t>
      </w:r>
      <w:r>
        <w:rPr>
          <w:spacing w:val="-3"/>
        </w:rPr>
        <w:t xml:space="preserve"> </w:t>
      </w:r>
      <w:r>
        <w:t>University,</w:t>
      </w:r>
      <w:r>
        <w:rPr>
          <w:spacing w:val="-3"/>
        </w:rPr>
        <w:t xml:space="preserve"> </w:t>
      </w:r>
      <w:r>
        <w:t>at</w:t>
      </w:r>
      <w:r>
        <w:rPr>
          <w:spacing w:val="-3"/>
        </w:rPr>
        <w:t xml:space="preserve"> </w:t>
      </w:r>
      <w:r>
        <w:t>¶</w:t>
      </w:r>
      <w:r>
        <w:rPr>
          <w:spacing w:val="-4"/>
        </w:rPr>
        <w:t xml:space="preserve"> </w:t>
      </w:r>
      <w:r>
        <w:t>15]</w:t>
      </w:r>
      <w:r>
        <w:rPr>
          <w:spacing w:val="-3"/>
        </w:rPr>
        <w:t xml:space="preserve"> </w:t>
      </w:r>
      <w:r>
        <w:t>(“At</w:t>
      </w:r>
      <w:r>
        <w:rPr>
          <w:spacing w:val="-3"/>
        </w:rPr>
        <w:t xml:space="preserve"> </w:t>
      </w:r>
      <w:r>
        <w:t>a</w:t>
      </w:r>
      <w:r>
        <w:rPr>
          <w:spacing w:val="-4"/>
        </w:rPr>
        <w:t xml:space="preserve"> </w:t>
      </w:r>
      <w:r>
        <w:t>15%</w:t>
      </w:r>
      <w:r>
        <w:rPr>
          <w:spacing w:val="-4"/>
        </w:rPr>
        <w:t xml:space="preserve"> </w:t>
      </w:r>
      <w:r>
        <w:t>indirect</w:t>
      </w:r>
      <w:r>
        <w:rPr>
          <w:spacing w:val="-3"/>
        </w:rPr>
        <w:t xml:space="preserve"> </w:t>
      </w:r>
      <w:r>
        <w:t>cost</w:t>
      </w:r>
      <w:r>
        <w:rPr>
          <w:spacing w:val="-3"/>
        </w:rPr>
        <w:t xml:space="preserve"> </w:t>
      </w:r>
      <w:r>
        <w:t>rate, many of</w:t>
      </w:r>
      <w:r>
        <w:rPr>
          <w:spacing w:val="-2"/>
        </w:rPr>
        <w:t xml:space="preserve"> </w:t>
      </w:r>
      <w:r>
        <w:t>Brown’s</w:t>
      </w:r>
      <w:r>
        <w:rPr>
          <w:spacing w:val="-1"/>
        </w:rPr>
        <w:t xml:space="preserve"> </w:t>
      </w:r>
      <w:r>
        <w:t>current research projects</w:t>
      </w:r>
      <w:r>
        <w:rPr>
          <w:spacing w:val="-1"/>
        </w:rPr>
        <w:t xml:space="preserve"> </w:t>
      </w:r>
      <w:r>
        <w:t>and clinical trials</w:t>
      </w:r>
      <w:r>
        <w:rPr>
          <w:spacing w:val="-1"/>
        </w:rPr>
        <w:t xml:space="preserve"> </w:t>
      </w:r>
      <w:r>
        <w:t xml:space="preserve">will be forced to cease abruptly.”); </w:t>
      </w:r>
      <w:r>
        <w:rPr>
          <w:u w:val="single"/>
        </w:rPr>
        <w:t>Id.</w:t>
      </w:r>
      <w:r>
        <w:t xml:space="preserve"> [</w:t>
      </w:r>
      <w:proofErr w:type="spellStart"/>
      <w:r>
        <w:t>Dkt</w:t>
      </w:r>
      <w:proofErr w:type="spellEnd"/>
      <w:r>
        <w:t>. 2-6, Declaration of Theresa A. Maldonado, of the University of California, at ¶ 15]</w:t>
      </w:r>
    </w:p>
    <w:p w14:paraId="025E9E67" w14:textId="77777777" w:rsidR="007C5B54" w:rsidRDefault="00000000">
      <w:pPr>
        <w:pStyle w:val="BodyText"/>
        <w:spacing w:line="480" w:lineRule="auto"/>
        <w:ind w:right="119"/>
      </w:pPr>
      <w:r>
        <w:t>(“[Indirect</w:t>
      </w:r>
      <w:r>
        <w:rPr>
          <w:spacing w:val="-4"/>
        </w:rPr>
        <w:t xml:space="preserve"> </w:t>
      </w:r>
      <w:r>
        <w:t>costs]</w:t>
      </w:r>
      <w:r>
        <w:rPr>
          <w:spacing w:val="-4"/>
        </w:rPr>
        <w:t xml:space="preserve"> </w:t>
      </w:r>
      <w:r>
        <w:t>not</w:t>
      </w:r>
      <w:r>
        <w:rPr>
          <w:spacing w:val="-4"/>
        </w:rPr>
        <w:t xml:space="preserve"> </w:t>
      </w:r>
      <w:r>
        <w:t>only</w:t>
      </w:r>
      <w:r>
        <w:rPr>
          <w:spacing w:val="-4"/>
        </w:rPr>
        <w:t xml:space="preserve"> </w:t>
      </w:r>
      <w:r>
        <w:t>support</w:t>
      </w:r>
      <w:r>
        <w:rPr>
          <w:spacing w:val="-4"/>
        </w:rPr>
        <w:t xml:space="preserve"> </w:t>
      </w:r>
      <w:r>
        <w:t>the</w:t>
      </w:r>
      <w:r>
        <w:rPr>
          <w:spacing w:val="-4"/>
        </w:rPr>
        <w:t xml:space="preserve"> </w:t>
      </w:r>
      <w:r>
        <w:t>infrastructure</w:t>
      </w:r>
      <w:r>
        <w:rPr>
          <w:spacing w:val="-6"/>
        </w:rPr>
        <w:t xml:space="preserve"> </w:t>
      </w:r>
      <w:r>
        <w:t>and</w:t>
      </w:r>
      <w:r>
        <w:rPr>
          <w:spacing w:val="-4"/>
        </w:rPr>
        <w:t xml:space="preserve"> </w:t>
      </w:r>
      <w:r>
        <w:t>buildings</w:t>
      </w:r>
      <w:r>
        <w:rPr>
          <w:spacing w:val="-4"/>
        </w:rPr>
        <w:t xml:space="preserve"> </w:t>
      </w:r>
      <w:r>
        <w:t>that</w:t>
      </w:r>
      <w:r>
        <w:rPr>
          <w:spacing w:val="-4"/>
        </w:rPr>
        <w:t xml:space="preserve"> </w:t>
      </w:r>
      <w:r>
        <w:t>house</w:t>
      </w:r>
      <w:r>
        <w:rPr>
          <w:spacing w:val="-5"/>
        </w:rPr>
        <w:t xml:space="preserve"> </w:t>
      </w:r>
      <w:r>
        <w:t>pioneering</w:t>
      </w:r>
      <w:r>
        <w:rPr>
          <w:spacing w:val="-4"/>
        </w:rPr>
        <w:t xml:space="preserve"> </w:t>
      </w:r>
      <w:r>
        <w:t>research teams, but also the personnel who assure the safety of adults and children enrolling in clinical trials for</w:t>
      </w:r>
      <w:r>
        <w:rPr>
          <w:spacing w:val="-1"/>
        </w:rPr>
        <w:t xml:space="preserve"> </w:t>
      </w:r>
      <w:r>
        <w:t>cancer and chronic disease, the ethics teams that assure</w:t>
      </w:r>
      <w:r>
        <w:rPr>
          <w:spacing w:val="-1"/>
        </w:rPr>
        <w:t xml:space="preserve"> </w:t>
      </w:r>
      <w:r>
        <w:t>those trials are</w:t>
      </w:r>
      <w:r>
        <w:rPr>
          <w:spacing w:val="-2"/>
        </w:rPr>
        <w:t xml:space="preserve"> </w:t>
      </w:r>
      <w:r>
        <w:t>done</w:t>
      </w:r>
      <w:r>
        <w:rPr>
          <w:spacing w:val="-1"/>
        </w:rPr>
        <w:t xml:space="preserve"> </w:t>
      </w:r>
      <w:r>
        <w:t xml:space="preserve">safely, and the data and privacy teams that protect research subjects’ personal data.”); </w:t>
      </w:r>
      <w:r>
        <w:rPr>
          <w:u w:val="single"/>
        </w:rPr>
        <w:t>Id.</w:t>
      </w:r>
      <w:r>
        <w:t xml:space="preserve"> [</w:t>
      </w:r>
      <w:proofErr w:type="spellStart"/>
      <w:r>
        <w:t>Dkt</w:t>
      </w:r>
      <w:proofErr w:type="spellEnd"/>
      <w:r>
        <w:t>. 2-15,</w:t>
      </w:r>
    </w:p>
    <w:p w14:paraId="02EF7604" w14:textId="77777777" w:rsidR="007C5B54" w:rsidRDefault="00000000">
      <w:pPr>
        <w:pStyle w:val="BodyText"/>
        <w:spacing w:line="480" w:lineRule="auto"/>
        <w:ind w:right="193"/>
      </w:pPr>
      <w:r>
        <w:t>Declaration</w:t>
      </w:r>
      <w:r>
        <w:rPr>
          <w:spacing w:val="-4"/>
        </w:rPr>
        <w:t xml:space="preserve"> </w:t>
      </w:r>
      <w:r>
        <w:t>of</w:t>
      </w:r>
      <w:r>
        <w:rPr>
          <w:spacing w:val="-5"/>
        </w:rPr>
        <w:t xml:space="preserve"> </w:t>
      </w:r>
      <w:r>
        <w:t>Laurent</w:t>
      </w:r>
      <w:r>
        <w:rPr>
          <w:spacing w:val="-4"/>
        </w:rPr>
        <w:t xml:space="preserve"> </w:t>
      </w:r>
      <w:r>
        <w:t>Heller,</w:t>
      </w:r>
      <w:r>
        <w:rPr>
          <w:spacing w:val="-4"/>
        </w:rPr>
        <w:t xml:space="preserve"> </w:t>
      </w:r>
      <w:r>
        <w:t>of</w:t>
      </w:r>
      <w:r>
        <w:rPr>
          <w:spacing w:val="-4"/>
        </w:rPr>
        <w:t xml:space="preserve"> </w:t>
      </w:r>
      <w:r>
        <w:t>Johns</w:t>
      </w:r>
      <w:r>
        <w:rPr>
          <w:spacing w:val="-4"/>
        </w:rPr>
        <w:t xml:space="preserve"> </w:t>
      </w:r>
      <w:r>
        <w:t>Hopkins</w:t>
      </w:r>
      <w:r>
        <w:rPr>
          <w:spacing w:val="-2"/>
        </w:rPr>
        <w:t xml:space="preserve"> </w:t>
      </w:r>
      <w:r>
        <w:t>University,</w:t>
      </w:r>
      <w:r>
        <w:rPr>
          <w:spacing w:val="-4"/>
        </w:rPr>
        <w:t xml:space="preserve"> </w:t>
      </w:r>
      <w:r>
        <w:t>at</w:t>
      </w:r>
      <w:r>
        <w:rPr>
          <w:spacing w:val="-4"/>
        </w:rPr>
        <w:t xml:space="preserve"> </w:t>
      </w:r>
      <w:r>
        <w:t>¶¶</w:t>
      </w:r>
      <w:r>
        <w:rPr>
          <w:spacing w:val="-4"/>
        </w:rPr>
        <w:t xml:space="preserve"> </w:t>
      </w:r>
      <w:r>
        <w:t>5-6</w:t>
      </w:r>
      <w:r>
        <w:rPr>
          <w:spacing w:val="-2"/>
        </w:rPr>
        <w:t xml:space="preserve"> </w:t>
      </w:r>
      <w:r>
        <w:t>(“NIH’s</w:t>
      </w:r>
      <w:r>
        <w:rPr>
          <w:spacing w:val="-5"/>
        </w:rPr>
        <w:t xml:space="preserve"> </w:t>
      </w:r>
      <w:r>
        <w:t>reimbursement</w:t>
      </w:r>
      <w:r>
        <w:rPr>
          <w:spacing w:val="-4"/>
        </w:rPr>
        <w:t xml:space="preserve"> </w:t>
      </w:r>
      <w:r>
        <w:t xml:space="preserve">of its portion of indirect costs is essential for supporting . . . critical research” such as “clinical trials . . . focusing on innovative treatments for pediatric and young adult craniopharyngioma (a rare type of brain tumor).”]; </w:t>
      </w:r>
      <w:r>
        <w:rPr>
          <w:u w:val="single"/>
        </w:rPr>
        <w:t>Id.</w:t>
      </w:r>
      <w:r>
        <w:t xml:space="preserve"> [</w:t>
      </w:r>
      <w:proofErr w:type="spellStart"/>
      <w:r>
        <w:t>Dkt</w:t>
      </w:r>
      <w:proofErr w:type="spellEnd"/>
      <w:r>
        <w:t>. 2-18, Declaration of Arthur Lupia, of the University of</w:t>
      </w:r>
    </w:p>
    <w:p w14:paraId="378F2B75" w14:textId="77777777" w:rsidR="007C5B54" w:rsidRDefault="00000000">
      <w:pPr>
        <w:pStyle w:val="BodyText"/>
        <w:spacing w:before="1"/>
      </w:pPr>
      <w:r>
        <w:t>Michigan,</w:t>
      </w:r>
      <w:r>
        <w:rPr>
          <w:spacing w:val="-1"/>
        </w:rPr>
        <w:t xml:space="preserve"> </w:t>
      </w:r>
      <w:r>
        <w:t>at</w:t>
      </w:r>
      <w:r>
        <w:rPr>
          <w:spacing w:val="-1"/>
        </w:rPr>
        <w:t xml:space="preserve"> </w:t>
      </w:r>
      <w:r>
        <w:t>¶¶</w:t>
      </w:r>
      <w:r>
        <w:rPr>
          <w:spacing w:val="-2"/>
        </w:rPr>
        <w:t xml:space="preserve"> </w:t>
      </w:r>
      <w:r>
        <w:t>7-8 (“[T]here</w:t>
      </w:r>
      <w:r>
        <w:rPr>
          <w:spacing w:val="-2"/>
        </w:rPr>
        <w:t xml:space="preserve"> </w:t>
      </w:r>
      <w:r>
        <w:t>are</w:t>
      </w:r>
      <w:r>
        <w:rPr>
          <w:spacing w:val="-1"/>
        </w:rPr>
        <w:t xml:space="preserve"> </w:t>
      </w:r>
      <w:r>
        <w:t>currently</w:t>
      </w:r>
      <w:r>
        <w:rPr>
          <w:spacing w:val="-1"/>
        </w:rPr>
        <w:t xml:space="preserve"> </w:t>
      </w:r>
      <w:r>
        <w:t>425</w:t>
      </w:r>
      <w:r>
        <w:rPr>
          <w:spacing w:val="-1"/>
        </w:rPr>
        <w:t xml:space="preserve"> </w:t>
      </w:r>
      <w:r>
        <w:t>NIH-funded</w:t>
      </w:r>
      <w:r>
        <w:rPr>
          <w:spacing w:val="-1"/>
        </w:rPr>
        <w:t xml:space="preserve"> </w:t>
      </w:r>
      <w:r>
        <w:t>interventional</w:t>
      </w:r>
      <w:r>
        <w:rPr>
          <w:spacing w:val="1"/>
        </w:rPr>
        <w:t xml:space="preserve"> </w:t>
      </w:r>
      <w:r>
        <w:t>clinical</w:t>
      </w:r>
      <w:r>
        <w:rPr>
          <w:spacing w:val="-1"/>
        </w:rPr>
        <w:t xml:space="preserve"> </w:t>
      </w:r>
      <w:r>
        <w:rPr>
          <w:spacing w:val="-2"/>
        </w:rPr>
        <w:t>trials</w:t>
      </w:r>
    </w:p>
    <w:p w14:paraId="0A82F43B" w14:textId="77777777" w:rsidR="007C5B54" w:rsidRDefault="007C5B54">
      <w:pPr>
        <w:sectPr w:rsidR="007C5B54">
          <w:headerReference w:type="default" r:id="rId77"/>
          <w:footerReference w:type="default" r:id="rId78"/>
          <w:pgSz w:w="12240" w:h="15840"/>
          <w:pgMar w:top="1320" w:right="1340" w:bottom="980" w:left="1340" w:header="232" w:footer="785" w:gutter="0"/>
          <w:cols w:space="720"/>
        </w:sectPr>
      </w:pPr>
    </w:p>
    <w:p w14:paraId="5CE02744" w14:textId="77777777" w:rsidR="007C5B54" w:rsidRDefault="00000000">
      <w:pPr>
        <w:pStyle w:val="BodyText"/>
        <w:tabs>
          <w:tab w:val="left" w:leader="dot" w:pos="6672"/>
        </w:tabs>
        <w:spacing w:before="101"/>
      </w:pPr>
      <w:r>
        <w:lastRenderedPageBreak/>
        <w:t>underway</w:t>
      </w:r>
      <w:r>
        <w:rPr>
          <w:spacing w:val="-1"/>
        </w:rPr>
        <w:t xml:space="preserve"> </w:t>
      </w:r>
      <w:r>
        <w:t>and</w:t>
      </w:r>
      <w:r>
        <w:rPr>
          <w:spacing w:val="-1"/>
        </w:rPr>
        <w:t xml:space="preserve"> </w:t>
      </w:r>
      <w:r>
        <w:t>not</w:t>
      </w:r>
      <w:r>
        <w:rPr>
          <w:spacing w:val="-1"/>
        </w:rPr>
        <w:t xml:space="preserve"> </w:t>
      </w:r>
      <w:r>
        <w:t>yet</w:t>
      </w:r>
      <w:r>
        <w:rPr>
          <w:spacing w:val="-1"/>
        </w:rPr>
        <w:t xml:space="preserve"> </w:t>
      </w:r>
      <w:r>
        <w:t>completed</w:t>
      </w:r>
      <w:r>
        <w:rPr>
          <w:spacing w:val="-1"/>
        </w:rPr>
        <w:t xml:space="preserve"> </w:t>
      </w:r>
      <w:r>
        <w:t>at</w:t>
      </w:r>
      <w:r>
        <w:rPr>
          <w:spacing w:val="-1"/>
        </w:rPr>
        <w:t xml:space="preserve"> </w:t>
      </w:r>
      <w:r>
        <w:t>the</w:t>
      </w:r>
      <w:r>
        <w:rPr>
          <w:spacing w:val="-2"/>
        </w:rPr>
        <w:t xml:space="preserve"> </w:t>
      </w:r>
      <w:r>
        <w:t>University</w:t>
      </w:r>
      <w:r>
        <w:rPr>
          <w:spacing w:val="1"/>
        </w:rPr>
        <w:t xml:space="preserve"> </w:t>
      </w:r>
      <w:r>
        <w:t xml:space="preserve">of </w:t>
      </w:r>
      <w:r>
        <w:rPr>
          <w:spacing w:val="-2"/>
        </w:rPr>
        <w:t>Michigan</w:t>
      </w:r>
      <w:r>
        <w:tab/>
      </w:r>
      <w:proofErr w:type="gramStart"/>
      <w:r>
        <w:t>The</w:t>
      </w:r>
      <w:proofErr w:type="gramEnd"/>
      <w:r>
        <w:rPr>
          <w:spacing w:val="-5"/>
        </w:rPr>
        <w:t xml:space="preserve"> </w:t>
      </w:r>
      <w:r>
        <w:t>loss of</w:t>
      </w:r>
      <w:r>
        <w:rPr>
          <w:spacing w:val="-1"/>
        </w:rPr>
        <w:t xml:space="preserve"> </w:t>
      </w:r>
      <w:r>
        <w:t xml:space="preserve">[indirect </w:t>
      </w:r>
      <w:r>
        <w:rPr>
          <w:spacing w:val="-4"/>
        </w:rPr>
        <w:t>cost</w:t>
      </w:r>
    </w:p>
    <w:p w14:paraId="1E4F3F83" w14:textId="77777777" w:rsidR="007C5B54" w:rsidRDefault="00000000">
      <w:pPr>
        <w:pStyle w:val="BodyText"/>
        <w:tabs>
          <w:tab w:val="left" w:leader="dot" w:pos="7629"/>
        </w:tabs>
        <w:spacing w:before="276"/>
      </w:pPr>
      <w:r>
        <w:t>coverage]</w:t>
      </w:r>
      <w:r>
        <w:rPr>
          <w:spacing w:val="-2"/>
        </w:rPr>
        <w:t xml:space="preserve"> </w:t>
      </w:r>
      <w:r>
        <w:t>will</w:t>
      </w:r>
      <w:r>
        <w:rPr>
          <w:spacing w:val="-1"/>
        </w:rPr>
        <w:t xml:space="preserve"> </w:t>
      </w:r>
      <w:r>
        <w:t>immediately</w:t>
      </w:r>
      <w:r>
        <w:rPr>
          <w:spacing w:val="-2"/>
        </w:rPr>
        <w:t xml:space="preserve"> </w:t>
      </w:r>
      <w:r>
        <w:t>impact</w:t>
      </w:r>
      <w:r>
        <w:rPr>
          <w:spacing w:val="-1"/>
        </w:rPr>
        <w:t xml:space="preserve"> </w:t>
      </w:r>
      <w:r>
        <w:t>the</w:t>
      </w:r>
      <w:r>
        <w:rPr>
          <w:spacing w:val="-3"/>
        </w:rPr>
        <w:t xml:space="preserve"> </w:t>
      </w:r>
      <w:r>
        <w:t>University</w:t>
      </w:r>
      <w:r>
        <w:rPr>
          <w:spacing w:val="-1"/>
        </w:rPr>
        <w:t xml:space="preserve"> </w:t>
      </w:r>
      <w:r>
        <w:t>of</w:t>
      </w:r>
      <w:r>
        <w:rPr>
          <w:spacing w:val="-2"/>
        </w:rPr>
        <w:t xml:space="preserve"> </w:t>
      </w:r>
      <w:r>
        <w:t>Michigan’s</w:t>
      </w:r>
      <w:r>
        <w:rPr>
          <w:spacing w:val="-2"/>
        </w:rPr>
        <w:t xml:space="preserve"> </w:t>
      </w:r>
      <w:r>
        <w:t>ability</w:t>
      </w:r>
      <w:r>
        <w:rPr>
          <w:spacing w:val="-1"/>
        </w:rPr>
        <w:t xml:space="preserve"> </w:t>
      </w:r>
      <w:r>
        <w:rPr>
          <w:spacing w:val="-5"/>
        </w:rPr>
        <w:t>to</w:t>
      </w:r>
      <w:r>
        <w:tab/>
        <w:t>pay</w:t>
      </w:r>
      <w:r>
        <w:rPr>
          <w:spacing w:val="-2"/>
        </w:rPr>
        <w:t xml:space="preserve"> expenses</w:t>
      </w:r>
    </w:p>
    <w:p w14:paraId="614435F7" w14:textId="77777777" w:rsidR="007C5B54" w:rsidRDefault="00000000">
      <w:pPr>
        <w:pStyle w:val="BodyText"/>
        <w:spacing w:before="276" w:line="480" w:lineRule="auto"/>
        <w:ind w:right="110"/>
      </w:pPr>
      <w:r>
        <w:t>associated</w:t>
      </w:r>
      <w:r>
        <w:rPr>
          <w:spacing w:val="-3"/>
        </w:rPr>
        <w:t xml:space="preserve"> </w:t>
      </w:r>
      <w:r>
        <w:t>with</w:t>
      </w:r>
      <w:r>
        <w:rPr>
          <w:spacing w:val="-3"/>
        </w:rPr>
        <w:t xml:space="preserve"> </w:t>
      </w:r>
      <w:r>
        <w:t>these</w:t>
      </w:r>
      <w:r>
        <w:rPr>
          <w:spacing w:val="-3"/>
        </w:rPr>
        <w:t xml:space="preserve"> </w:t>
      </w:r>
      <w:r>
        <w:t>[clinical</w:t>
      </w:r>
      <w:r>
        <w:rPr>
          <w:spacing w:val="-3"/>
        </w:rPr>
        <w:t xml:space="preserve"> </w:t>
      </w:r>
      <w:r>
        <w:t>trials].”).</w:t>
      </w:r>
      <w:r>
        <w:rPr>
          <w:spacing w:val="40"/>
        </w:rPr>
        <w:t xml:space="preserve"> </w:t>
      </w:r>
      <w:r>
        <w:t>The</w:t>
      </w:r>
      <w:r>
        <w:rPr>
          <w:spacing w:val="-4"/>
        </w:rPr>
        <w:t xml:space="preserve"> </w:t>
      </w:r>
      <w:r>
        <w:t>Rate</w:t>
      </w:r>
      <w:r>
        <w:rPr>
          <w:spacing w:val="-2"/>
        </w:rPr>
        <w:t xml:space="preserve"> </w:t>
      </w:r>
      <w:r>
        <w:t>Change</w:t>
      </w:r>
      <w:r>
        <w:rPr>
          <w:spacing w:val="-4"/>
        </w:rPr>
        <w:t xml:space="preserve"> </w:t>
      </w:r>
      <w:r>
        <w:t>Notice</w:t>
      </w:r>
      <w:r>
        <w:rPr>
          <w:spacing w:val="-5"/>
        </w:rPr>
        <w:t xml:space="preserve"> </w:t>
      </w:r>
      <w:r>
        <w:t>seems</w:t>
      </w:r>
      <w:r>
        <w:rPr>
          <w:spacing w:val="-3"/>
        </w:rPr>
        <w:t xml:space="preserve"> </w:t>
      </w:r>
      <w:r>
        <w:t>to</w:t>
      </w:r>
      <w:r>
        <w:rPr>
          <w:spacing w:val="-3"/>
        </w:rPr>
        <w:t xml:space="preserve"> </w:t>
      </w:r>
      <w:r>
        <w:t>have</w:t>
      </w:r>
      <w:r>
        <w:rPr>
          <w:spacing w:val="-4"/>
        </w:rPr>
        <w:t xml:space="preserve"> </w:t>
      </w:r>
      <w:r>
        <w:t>ignored</w:t>
      </w:r>
      <w:r>
        <w:rPr>
          <w:spacing w:val="-3"/>
        </w:rPr>
        <w:t xml:space="preserve"> </w:t>
      </w:r>
      <w:r>
        <w:t>the</w:t>
      </w:r>
      <w:r>
        <w:rPr>
          <w:spacing w:val="-3"/>
        </w:rPr>
        <w:t xml:space="preserve"> </w:t>
      </w:r>
      <w:r>
        <w:t xml:space="preserve">need for indirect funds in the administration of </w:t>
      </w:r>
      <w:proofErr w:type="gramStart"/>
      <w:r>
        <w:rPr>
          <w:i/>
        </w:rPr>
        <w:t>any and all</w:t>
      </w:r>
      <w:proofErr w:type="gramEnd"/>
      <w:r>
        <w:rPr>
          <w:i/>
        </w:rPr>
        <w:t xml:space="preserve"> </w:t>
      </w:r>
      <w:r>
        <w:t>research.</w:t>
      </w:r>
      <w:r>
        <w:rPr>
          <w:spacing w:val="40"/>
        </w:rPr>
        <w:t xml:space="preserve"> </w:t>
      </w:r>
      <w:r>
        <w:t>In essence, by cutting indirect funds, NIH is cutting research.</w:t>
      </w:r>
      <w:r>
        <w:rPr>
          <w:spacing w:val="40"/>
        </w:rPr>
        <w:t xml:space="preserve"> </w:t>
      </w:r>
      <w:r>
        <w:t>There also seems to be a</w:t>
      </w:r>
      <w:r>
        <w:rPr>
          <w:spacing w:val="-1"/>
        </w:rPr>
        <w:t xml:space="preserve"> </w:t>
      </w:r>
      <w:r>
        <w:t>limited rational connection between the facts, particularly the nature of private funding opportunities and their differences from federal funding grants, as well as the limitation on university endowments, and the decision to cut ICRs to bring them in line with private organizations.</w:t>
      </w:r>
    </w:p>
    <w:p w14:paraId="10D73979" w14:textId="77777777" w:rsidR="007C5B54" w:rsidRDefault="00000000">
      <w:pPr>
        <w:pStyle w:val="BodyText"/>
        <w:spacing w:line="480" w:lineRule="auto"/>
        <w:ind w:right="178" w:firstLine="719"/>
      </w:pPr>
      <w:r>
        <w:t xml:space="preserve">This failure to grapple with relevant factors and facts is even more egregious </w:t>
      </w:r>
      <w:proofErr w:type="gramStart"/>
      <w:r>
        <w:t>in light of</w:t>
      </w:r>
      <w:proofErr w:type="gramEnd"/>
      <w:r>
        <w:t xml:space="preserve"> the</w:t>
      </w:r>
      <w:r>
        <w:rPr>
          <w:spacing w:val="-3"/>
        </w:rPr>
        <w:t xml:space="preserve"> </w:t>
      </w:r>
      <w:r>
        <w:t>drastic</w:t>
      </w:r>
      <w:r>
        <w:rPr>
          <w:spacing w:val="-4"/>
        </w:rPr>
        <w:t xml:space="preserve"> </w:t>
      </w:r>
      <w:r>
        <w:t>change</w:t>
      </w:r>
      <w:r>
        <w:rPr>
          <w:spacing w:val="-4"/>
        </w:rPr>
        <w:t xml:space="preserve"> </w:t>
      </w:r>
      <w:r>
        <w:t>from</w:t>
      </w:r>
      <w:r>
        <w:rPr>
          <w:spacing w:val="-3"/>
        </w:rPr>
        <w:t xml:space="preserve"> </w:t>
      </w:r>
      <w:r>
        <w:t>the</w:t>
      </w:r>
      <w:r>
        <w:rPr>
          <w:spacing w:val="-3"/>
        </w:rPr>
        <w:t xml:space="preserve"> </w:t>
      </w:r>
      <w:r>
        <w:t>existing</w:t>
      </w:r>
      <w:r>
        <w:rPr>
          <w:spacing w:val="-3"/>
        </w:rPr>
        <w:t xml:space="preserve"> </w:t>
      </w:r>
      <w:r>
        <w:t>ICR</w:t>
      </w:r>
      <w:r>
        <w:rPr>
          <w:spacing w:val="-3"/>
        </w:rPr>
        <w:t xml:space="preserve"> </w:t>
      </w:r>
      <w:r>
        <w:t>negotiation</w:t>
      </w:r>
      <w:r>
        <w:rPr>
          <w:spacing w:val="-3"/>
        </w:rPr>
        <w:t xml:space="preserve"> </w:t>
      </w:r>
      <w:r>
        <w:t>process.</w:t>
      </w:r>
      <w:r>
        <w:rPr>
          <w:spacing w:val="40"/>
        </w:rPr>
        <w:t xml:space="preserve"> </w:t>
      </w:r>
      <w:r>
        <w:t>Although</w:t>
      </w:r>
      <w:r>
        <w:rPr>
          <w:spacing w:val="-3"/>
        </w:rPr>
        <w:t xml:space="preserve"> </w:t>
      </w:r>
      <w:r>
        <w:t>a</w:t>
      </w:r>
      <w:r>
        <w:rPr>
          <w:spacing w:val="-2"/>
        </w:rPr>
        <w:t xml:space="preserve"> </w:t>
      </w:r>
      <w:r>
        <w:t>change</w:t>
      </w:r>
      <w:r>
        <w:rPr>
          <w:spacing w:val="-4"/>
        </w:rPr>
        <w:t xml:space="preserve"> </w:t>
      </w:r>
      <w:r>
        <w:t>in</w:t>
      </w:r>
      <w:r>
        <w:rPr>
          <w:spacing w:val="-3"/>
        </w:rPr>
        <w:t xml:space="preserve"> </w:t>
      </w:r>
      <w:r>
        <w:t>policy</w:t>
      </w:r>
      <w:r>
        <w:rPr>
          <w:spacing w:val="-3"/>
        </w:rPr>
        <w:t xml:space="preserve"> </w:t>
      </w:r>
      <w:r>
        <w:t xml:space="preserve">does not result in a heightened standard of review, if an agency’s “new policy rests upon factual findings that contradict those which underlay its prior policy; or when its prior policy has engendered serious reliance interests” an agency’s failure to consider such factors “would be arbitrary or capricious </w:t>
      </w:r>
      <w:proofErr w:type="gramStart"/>
      <w:r>
        <w:t>. . . .</w:t>
      </w:r>
      <w:proofErr w:type="gramEnd"/>
      <w:r>
        <w:t xml:space="preserve">” </w:t>
      </w:r>
      <w:r>
        <w:rPr>
          <w:u w:val="single"/>
        </w:rPr>
        <w:t>Fox Television Stations</w:t>
      </w:r>
      <w:r>
        <w:t>, 566 U.S. at 515.</w:t>
      </w:r>
      <w:r>
        <w:rPr>
          <w:spacing w:val="40"/>
        </w:rPr>
        <w:t xml:space="preserve"> </w:t>
      </w:r>
      <w:r>
        <w:t>“In such cases it is not</w:t>
      </w:r>
    </w:p>
    <w:p w14:paraId="2BC48A49" w14:textId="77777777" w:rsidR="007C5B54" w:rsidRDefault="00000000">
      <w:pPr>
        <w:pStyle w:val="BodyText"/>
        <w:spacing w:before="1" w:line="480" w:lineRule="auto"/>
      </w:pPr>
      <w:r>
        <w:t>that further justification is demanded by the mere fact of policy change; but that a reasoned explanation</w:t>
      </w:r>
      <w:r>
        <w:rPr>
          <w:spacing w:val="-4"/>
        </w:rPr>
        <w:t xml:space="preserve"> </w:t>
      </w:r>
      <w:r>
        <w:t>is</w:t>
      </w:r>
      <w:r>
        <w:rPr>
          <w:spacing w:val="-4"/>
        </w:rPr>
        <w:t xml:space="preserve"> </w:t>
      </w:r>
      <w:r>
        <w:t>needed</w:t>
      </w:r>
      <w:r>
        <w:rPr>
          <w:spacing w:val="-2"/>
        </w:rPr>
        <w:t xml:space="preserve"> </w:t>
      </w:r>
      <w:r>
        <w:t>for</w:t>
      </w:r>
      <w:r>
        <w:rPr>
          <w:spacing w:val="-4"/>
        </w:rPr>
        <w:t xml:space="preserve"> </w:t>
      </w:r>
      <w:r>
        <w:t>disregarding</w:t>
      </w:r>
      <w:r>
        <w:rPr>
          <w:spacing w:val="-4"/>
        </w:rPr>
        <w:t xml:space="preserve"> </w:t>
      </w:r>
      <w:r>
        <w:t>facts</w:t>
      </w:r>
      <w:r>
        <w:rPr>
          <w:spacing w:val="-4"/>
        </w:rPr>
        <w:t xml:space="preserve"> </w:t>
      </w:r>
      <w:r>
        <w:t>and</w:t>
      </w:r>
      <w:r>
        <w:rPr>
          <w:spacing w:val="-4"/>
        </w:rPr>
        <w:t xml:space="preserve"> </w:t>
      </w:r>
      <w:r>
        <w:t>circumstances</w:t>
      </w:r>
      <w:r>
        <w:rPr>
          <w:spacing w:val="-4"/>
        </w:rPr>
        <w:t xml:space="preserve"> </w:t>
      </w:r>
      <w:r>
        <w:t>that</w:t>
      </w:r>
      <w:r>
        <w:rPr>
          <w:spacing w:val="-4"/>
        </w:rPr>
        <w:t xml:space="preserve"> </w:t>
      </w:r>
      <w:r>
        <w:t>underlay</w:t>
      </w:r>
      <w:r>
        <w:rPr>
          <w:spacing w:val="-4"/>
        </w:rPr>
        <w:t xml:space="preserve"> </w:t>
      </w:r>
      <w:r>
        <w:t>or</w:t>
      </w:r>
      <w:r>
        <w:rPr>
          <w:spacing w:val="-4"/>
        </w:rPr>
        <w:t xml:space="preserve"> </w:t>
      </w:r>
      <w:r>
        <w:t>were</w:t>
      </w:r>
      <w:r>
        <w:rPr>
          <w:spacing w:val="-5"/>
        </w:rPr>
        <w:t xml:space="preserve"> </w:t>
      </w:r>
      <w:r>
        <w:t>engendered by</w:t>
      </w:r>
      <w:r>
        <w:rPr>
          <w:spacing w:val="-1"/>
        </w:rPr>
        <w:t xml:space="preserve"> </w:t>
      </w:r>
      <w:r>
        <w:t>the</w:t>
      </w:r>
      <w:r>
        <w:rPr>
          <w:spacing w:val="-1"/>
        </w:rPr>
        <w:t xml:space="preserve"> </w:t>
      </w:r>
      <w:r>
        <w:t xml:space="preserve">prior </w:t>
      </w:r>
      <w:proofErr w:type="gramStart"/>
      <w:r>
        <w:t>policy.”</w:t>
      </w:r>
      <w:proofErr w:type="gramEnd"/>
      <w:r>
        <w:rPr>
          <w:spacing w:val="-2"/>
        </w:rPr>
        <w:t xml:space="preserve"> </w:t>
      </w:r>
      <w:r>
        <w:rPr>
          <w:u w:val="single"/>
        </w:rPr>
        <w:t>Encino Motorcars,</w:t>
      </w:r>
      <w:r>
        <w:rPr>
          <w:spacing w:val="-1"/>
          <w:u w:val="single"/>
        </w:rPr>
        <w:t xml:space="preserve"> </w:t>
      </w:r>
      <w:r>
        <w:rPr>
          <w:u w:val="single"/>
        </w:rPr>
        <w:t>LLC</w:t>
      </w:r>
      <w:r>
        <w:rPr>
          <w:spacing w:val="-1"/>
          <w:u w:val="single"/>
        </w:rPr>
        <w:t xml:space="preserve"> </w:t>
      </w:r>
      <w:r>
        <w:rPr>
          <w:u w:val="single"/>
        </w:rPr>
        <w:t>v. Navarro</w:t>
      </w:r>
      <w:r>
        <w:t>,</w:t>
      </w:r>
      <w:r>
        <w:rPr>
          <w:spacing w:val="-1"/>
        </w:rPr>
        <w:t xml:space="preserve"> </w:t>
      </w:r>
      <w:r>
        <w:t>579 U.S.</w:t>
      </w:r>
      <w:r>
        <w:rPr>
          <w:spacing w:val="-1"/>
        </w:rPr>
        <w:t xml:space="preserve"> </w:t>
      </w:r>
      <w:r>
        <w:t>211,</w:t>
      </w:r>
      <w:r>
        <w:rPr>
          <w:spacing w:val="-1"/>
        </w:rPr>
        <w:t xml:space="preserve"> </w:t>
      </w:r>
      <w:r>
        <w:t>222</w:t>
      </w:r>
      <w:r>
        <w:rPr>
          <w:spacing w:val="2"/>
        </w:rPr>
        <w:t xml:space="preserve"> </w:t>
      </w:r>
      <w:r>
        <w:t>(2016)</w:t>
      </w:r>
      <w:r>
        <w:rPr>
          <w:spacing w:val="-1"/>
        </w:rPr>
        <w:t xml:space="preserve"> </w:t>
      </w:r>
      <w:r>
        <w:t>(quoting</w:t>
      </w:r>
      <w:r>
        <w:rPr>
          <w:spacing w:val="1"/>
        </w:rPr>
        <w:t xml:space="preserve"> </w:t>
      </w:r>
      <w:r>
        <w:rPr>
          <w:spacing w:val="-5"/>
          <w:u w:val="single"/>
        </w:rPr>
        <w:t>Fox</w:t>
      </w:r>
    </w:p>
    <w:p w14:paraId="2DF9D642" w14:textId="77777777" w:rsidR="007C5B54" w:rsidRDefault="00000000">
      <w:pPr>
        <w:pStyle w:val="BodyText"/>
      </w:pPr>
      <w:r>
        <w:rPr>
          <w:u w:val="single"/>
        </w:rPr>
        <w:t>Television</w:t>
      </w:r>
      <w:r>
        <w:rPr>
          <w:spacing w:val="-2"/>
          <w:u w:val="single"/>
        </w:rPr>
        <w:t xml:space="preserve"> </w:t>
      </w:r>
      <w:r>
        <w:rPr>
          <w:u w:val="single"/>
        </w:rPr>
        <w:t>Stations</w:t>
      </w:r>
      <w:r>
        <w:t>,</w:t>
      </w:r>
      <w:r>
        <w:rPr>
          <w:spacing w:val="-1"/>
        </w:rPr>
        <w:t xml:space="preserve"> </w:t>
      </w:r>
      <w:r>
        <w:t>556</w:t>
      </w:r>
      <w:r>
        <w:rPr>
          <w:spacing w:val="-4"/>
        </w:rPr>
        <w:t xml:space="preserve"> </w:t>
      </w:r>
      <w:r>
        <w:t>U.S.</w:t>
      </w:r>
      <w:r>
        <w:rPr>
          <w:spacing w:val="-1"/>
        </w:rPr>
        <w:t xml:space="preserve"> </w:t>
      </w:r>
      <w:r>
        <w:t>at</w:t>
      </w:r>
      <w:r>
        <w:rPr>
          <w:spacing w:val="-1"/>
        </w:rPr>
        <w:t xml:space="preserve"> </w:t>
      </w:r>
      <w:r>
        <w:t>515-16)</w:t>
      </w:r>
      <w:r>
        <w:rPr>
          <w:spacing w:val="-1"/>
        </w:rPr>
        <w:t xml:space="preserve"> </w:t>
      </w:r>
      <w:r>
        <w:t>(internal</w:t>
      </w:r>
      <w:r>
        <w:rPr>
          <w:spacing w:val="-1"/>
        </w:rPr>
        <w:t xml:space="preserve"> </w:t>
      </w:r>
      <w:r>
        <w:t>quotation</w:t>
      </w:r>
      <w:r>
        <w:rPr>
          <w:spacing w:val="-1"/>
        </w:rPr>
        <w:t xml:space="preserve"> </w:t>
      </w:r>
      <w:r>
        <w:t>marks</w:t>
      </w:r>
      <w:r>
        <w:rPr>
          <w:spacing w:val="-2"/>
        </w:rPr>
        <w:t xml:space="preserve"> </w:t>
      </w:r>
      <w:r>
        <w:t>omitted).</w:t>
      </w:r>
      <w:r>
        <w:rPr>
          <w:spacing w:val="58"/>
        </w:rPr>
        <w:t xml:space="preserve"> </w:t>
      </w:r>
      <w:r>
        <w:t>Thus,</w:t>
      </w:r>
      <w:r>
        <w:rPr>
          <w:spacing w:val="-1"/>
        </w:rPr>
        <w:t xml:space="preserve"> </w:t>
      </w:r>
      <w:r>
        <w:t>“when</w:t>
      </w:r>
      <w:r>
        <w:rPr>
          <w:spacing w:val="-1"/>
        </w:rPr>
        <w:t xml:space="preserve"> </w:t>
      </w:r>
      <w:r>
        <w:rPr>
          <w:spacing w:val="-5"/>
        </w:rPr>
        <w:t>an</w:t>
      </w:r>
    </w:p>
    <w:p w14:paraId="649D5D3E" w14:textId="77777777" w:rsidR="007C5B54" w:rsidRDefault="007C5B54">
      <w:pPr>
        <w:pStyle w:val="BodyText"/>
        <w:ind w:left="0"/>
      </w:pPr>
    </w:p>
    <w:p w14:paraId="040F075E" w14:textId="77777777" w:rsidR="007C5B54" w:rsidRDefault="00000000">
      <w:pPr>
        <w:pStyle w:val="BodyText"/>
        <w:spacing w:line="480" w:lineRule="auto"/>
      </w:pPr>
      <w:r>
        <w:t>agency</w:t>
      </w:r>
      <w:r>
        <w:rPr>
          <w:spacing w:val="-3"/>
        </w:rPr>
        <w:t xml:space="preserve"> </w:t>
      </w:r>
      <w:r>
        <w:t>rescinds</w:t>
      </w:r>
      <w:r>
        <w:rPr>
          <w:spacing w:val="-4"/>
        </w:rPr>
        <w:t xml:space="preserve"> </w:t>
      </w:r>
      <w:r>
        <w:t>a</w:t>
      </w:r>
      <w:r>
        <w:rPr>
          <w:spacing w:val="-3"/>
        </w:rPr>
        <w:t xml:space="preserve"> </w:t>
      </w:r>
      <w:r>
        <w:t>prior</w:t>
      </w:r>
      <w:r>
        <w:rPr>
          <w:spacing w:val="-4"/>
        </w:rPr>
        <w:t xml:space="preserve"> </w:t>
      </w:r>
      <w:proofErr w:type="gramStart"/>
      <w:r>
        <w:t>policy[</w:t>
      </w:r>
      <w:proofErr w:type="gramEnd"/>
      <w:r>
        <w:t>,]</w:t>
      </w:r>
      <w:r>
        <w:rPr>
          <w:spacing w:val="-5"/>
        </w:rPr>
        <w:t xml:space="preserve"> </w:t>
      </w:r>
      <w:r>
        <w:t>its</w:t>
      </w:r>
      <w:r>
        <w:rPr>
          <w:spacing w:val="-4"/>
        </w:rPr>
        <w:t xml:space="preserve"> </w:t>
      </w:r>
      <w:r>
        <w:t>reasoned</w:t>
      </w:r>
      <w:r>
        <w:rPr>
          <w:spacing w:val="-1"/>
        </w:rPr>
        <w:t xml:space="preserve"> </w:t>
      </w:r>
      <w:r>
        <w:t>analysis</w:t>
      </w:r>
      <w:r>
        <w:rPr>
          <w:spacing w:val="-3"/>
        </w:rPr>
        <w:t xml:space="preserve"> </w:t>
      </w:r>
      <w:r>
        <w:t>must</w:t>
      </w:r>
      <w:r>
        <w:rPr>
          <w:spacing w:val="-2"/>
        </w:rPr>
        <w:t xml:space="preserve"> </w:t>
      </w:r>
      <w:r>
        <w:t>consider</w:t>
      </w:r>
      <w:r>
        <w:rPr>
          <w:spacing w:val="-3"/>
        </w:rPr>
        <w:t xml:space="preserve"> </w:t>
      </w:r>
      <w:r>
        <w:t>the</w:t>
      </w:r>
      <w:r>
        <w:rPr>
          <w:spacing w:val="-5"/>
        </w:rPr>
        <w:t xml:space="preserve"> </w:t>
      </w:r>
      <w:r>
        <w:t>‘alternative[s]’</w:t>
      </w:r>
      <w:r>
        <w:rPr>
          <w:spacing w:val="-3"/>
        </w:rPr>
        <w:t xml:space="preserve"> </w:t>
      </w:r>
      <w:r>
        <w:t>that</w:t>
      </w:r>
      <w:r>
        <w:rPr>
          <w:spacing w:val="-3"/>
        </w:rPr>
        <w:t xml:space="preserve"> </w:t>
      </w:r>
      <w:r>
        <w:t xml:space="preserve">are ‘within the ambit of the existing [policy].’” </w:t>
      </w:r>
      <w:r>
        <w:rPr>
          <w:u w:val="single"/>
        </w:rPr>
        <w:t>Regents</w:t>
      </w:r>
      <w:r>
        <w:t xml:space="preserve">, 591 U.S. at 30 (quoting </w:t>
      </w:r>
      <w:r>
        <w:rPr>
          <w:u w:val="single"/>
        </w:rPr>
        <w:t>State Farm</w:t>
      </w:r>
      <w:r>
        <w:t>, 463</w:t>
      </w:r>
    </w:p>
    <w:p w14:paraId="4F9A4D95" w14:textId="77777777" w:rsidR="007C5B54" w:rsidRDefault="00000000">
      <w:pPr>
        <w:pStyle w:val="BodyText"/>
        <w:spacing w:before="1"/>
      </w:pPr>
      <w:r>
        <w:t>U.S.</w:t>
      </w:r>
      <w:r>
        <w:rPr>
          <w:spacing w:val="-2"/>
        </w:rPr>
        <w:t xml:space="preserve"> </w:t>
      </w:r>
      <w:r>
        <w:t xml:space="preserve">at </w:t>
      </w:r>
      <w:r>
        <w:rPr>
          <w:spacing w:val="-4"/>
        </w:rPr>
        <w:t>51).</w:t>
      </w:r>
    </w:p>
    <w:p w14:paraId="6D9F1BF3" w14:textId="77777777" w:rsidR="007C5B54" w:rsidRDefault="007C5B54">
      <w:pPr>
        <w:pStyle w:val="BodyText"/>
        <w:ind w:left="0"/>
      </w:pPr>
    </w:p>
    <w:p w14:paraId="0C003CC8" w14:textId="77777777" w:rsidR="007C5B54" w:rsidRDefault="00000000">
      <w:pPr>
        <w:pStyle w:val="BodyText"/>
        <w:spacing w:line="480" w:lineRule="auto"/>
        <w:ind w:firstLine="719"/>
      </w:pPr>
      <w:r>
        <w:t>As described above, the NIH Rate Change Notice failed to provide even the most basic level</w:t>
      </w:r>
      <w:r>
        <w:rPr>
          <w:spacing w:val="-3"/>
        </w:rPr>
        <w:t xml:space="preserve"> </w:t>
      </w:r>
      <w:r>
        <w:t>of</w:t>
      </w:r>
      <w:r>
        <w:rPr>
          <w:spacing w:val="-3"/>
        </w:rPr>
        <w:t xml:space="preserve"> </w:t>
      </w:r>
      <w:r>
        <w:t>“reasoning,”</w:t>
      </w:r>
      <w:r>
        <w:rPr>
          <w:spacing w:val="-4"/>
        </w:rPr>
        <w:t xml:space="preserve"> </w:t>
      </w:r>
      <w:r>
        <w:t>let</w:t>
      </w:r>
      <w:r>
        <w:rPr>
          <w:spacing w:val="-1"/>
        </w:rPr>
        <w:t xml:space="preserve"> </w:t>
      </w:r>
      <w:r>
        <w:t>alone</w:t>
      </w:r>
      <w:r>
        <w:rPr>
          <w:spacing w:val="-3"/>
        </w:rPr>
        <w:t xml:space="preserve"> </w:t>
      </w:r>
      <w:r>
        <w:t>recognize</w:t>
      </w:r>
      <w:r>
        <w:rPr>
          <w:spacing w:val="-5"/>
        </w:rPr>
        <w:t xml:space="preserve"> </w:t>
      </w:r>
      <w:r>
        <w:t>or</w:t>
      </w:r>
      <w:r>
        <w:rPr>
          <w:spacing w:val="-3"/>
        </w:rPr>
        <w:t xml:space="preserve"> </w:t>
      </w:r>
      <w:r>
        <w:t>justify</w:t>
      </w:r>
      <w:r>
        <w:rPr>
          <w:spacing w:val="-3"/>
        </w:rPr>
        <w:t xml:space="preserve"> </w:t>
      </w:r>
      <w:r>
        <w:t>the</w:t>
      </w:r>
      <w:r>
        <w:rPr>
          <w:spacing w:val="-3"/>
        </w:rPr>
        <w:t xml:space="preserve"> </w:t>
      </w:r>
      <w:r>
        <w:t>disregarded</w:t>
      </w:r>
      <w:r>
        <w:rPr>
          <w:spacing w:val="-3"/>
        </w:rPr>
        <w:t xml:space="preserve"> </w:t>
      </w:r>
      <w:r>
        <w:t>facts</w:t>
      </w:r>
      <w:r>
        <w:rPr>
          <w:spacing w:val="-3"/>
        </w:rPr>
        <w:t xml:space="preserve"> </w:t>
      </w:r>
      <w:r>
        <w:t>that</w:t>
      </w:r>
      <w:r>
        <w:rPr>
          <w:spacing w:val="-3"/>
        </w:rPr>
        <w:t xml:space="preserve"> </w:t>
      </w:r>
      <w:r>
        <w:t>underlay</w:t>
      </w:r>
      <w:r>
        <w:rPr>
          <w:spacing w:val="-3"/>
        </w:rPr>
        <w:t xml:space="preserve"> </w:t>
      </w:r>
      <w:r>
        <w:t>its</w:t>
      </w:r>
      <w:r>
        <w:rPr>
          <w:spacing w:val="-3"/>
        </w:rPr>
        <w:t xml:space="preserve"> </w:t>
      </w:r>
      <w:r>
        <w:t>existing</w:t>
      </w:r>
    </w:p>
    <w:p w14:paraId="00286FBF" w14:textId="77777777" w:rsidR="007C5B54" w:rsidRDefault="007C5B54">
      <w:pPr>
        <w:spacing w:line="480" w:lineRule="auto"/>
        <w:sectPr w:rsidR="007C5B54">
          <w:headerReference w:type="default" r:id="rId79"/>
          <w:footerReference w:type="default" r:id="rId80"/>
          <w:pgSz w:w="12240" w:h="15840"/>
          <w:pgMar w:top="1320" w:right="1340" w:bottom="980" w:left="1340" w:header="232" w:footer="785" w:gutter="0"/>
          <w:cols w:space="720"/>
        </w:sectPr>
      </w:pPr>
    </w:p>
    <w:p w14:paraId="2A539082" w14:textId="77777777" w:rsidR="007C5B54" w:rsidRDefault="00000000">
      <w:pPr>
        <w:pStyle w:val="BodyText"/>
        <w:spacing w:before="101" w:line="480" w:lineRule="auto"/>
        <w:ind w:right="178"/>
      </w:pPr>
      <w:r>
        <w:lastRenderedPageBreak/>
        <w:t>policy.</w:t>
      </w:r>
      <w:r>
        <w:rPr>
          <w:spacing w:val="40"/>
        </w:rPr>
        <w:t xml:space="preserve"> </w:t>
      </w:r>
      <w:r>
        <w:t>NIH’s existing ICR negotiation process contemplates the need for an individualized analysis at the institution level, as well as the dramatically different needs of those varying institutions.</w:t>
      </w:r>
      <w:r>
        <w:rPr>
          <w:spacing w:val="40"/>
        </w:rPr>
        <w:t xml:space="preserve"> </w:t>
      </w:r>
      <w:r>
        <w:t>The</w:t>
      </w:r>
      <w:r>
        <w:rPr>
          <w:spacing w:val="-4"/>
        </w:rPr>
        <w:t xml:space="preserve"> </w:t>
      </w:r>
      <w:r>
        <w:t>Rate</w:t>
      </w:r>
      <w:r>
        <w:rPr>
          <w:spacing w:val="-3"/>
        </w:rPr>
        <w:t xml:space="preserve"> </w:t>
      </w:r>
      <w:r>
        <w:t>Change</w:t>
      </w:r>
      <w:r>
        <w:rPr>
          <w:spacing w:val="-4"/>
        </w:rPr>
        <w:t xml:space="preserve"> </w:t>
      </w:r>
      <w:r>
        <w:t>Notice</w:t>
      </w:r>
      <w:r>
        <w:rPr>
          <w:spacing w:val="-3"/>
        </w:rPr>
        <w:t xml:space="preserve"> </w:t>
      </w:r>
      <w:r>
        <w:t>failed</w:t>
      </w:r>
      <w:r>
        <w:rPr>
          <w:spacing w:val="-3"/>
        </w:rPr>
        <w:t xml:space="preserve"> </w:t>
      </w:r>
      <w:r>
        <w:t>to</w:t>
      </w:r>
      <w:r>
        <w:rPr>
          <w:spacing w:val="-3"/>
        </w:rPr>
        <w:t xml:space="preserve"> </w:t>
      </w:r>
      <w:r>
        <w:t>acknowledge</w:t>
      </w:r>
      <w:r>
        <w:rPr>
          <w:spacing w:val="-1"/>
        </w:rPr>
        <w:t xml:space="preserve"> </w:t>
      </w:r>
      <w:r>
        <w:t>those</w:t>
      </w:r>
      <w:r>
        <w:rPr>
          <w:spacing w:val="-4"/>
        </w:rPr>
        <w:t xml:space="preserve"> </w:t>
      </w:r>
      <w:r>
        <w:t>circumstances,</w:t>
      </w:r>
      <w:r>
        <w:rPr>
          <w:spacing w:val="-3"/>
        </w:rPr>
        <w:t xml:space="preserve"> </w:t>
      </w:r>
      <w:r>
        <w:t>nor</w:t>
      </w:r>
      <w:r>
        <w:rPr>
          <w:spacing w:val="-4"/>
        </w:rPr>
        <w:t xml:space="preserve"> </w:t>
      </w:r>
      <w:proofErr w:type="gramStart"/>
      <w:r>
        <w:t>provides</w:t>
      </w:r>
      <w:proofErr w:type="gramEnd"/>
      <w:r>
        <w:t xml:space="preserve"> any justification for that disregard.</w:t>
      </w:r>
    </w:p>
    <w:p w14:paraId="62DBA5D1" w14:textId="77777777" w:rsidR="007C5B54" w:rsidRDefault="00000000">
      <w:pPr>
        <w:pStyle w:val="BodyText"/>
        <w:spacing w:line="480" w:lineRule="auto"/>
        <w:ind w:firstLine="719"/>
      </w:pPr>
      <w:r>
        <w:t>As</w:t>
      </w:r>
      <w:r>
        <w:rPr>
          <w:spacing w:val="-3"/>
        </w:rPr>
        <w:t xml:space="preserve"> </w:t>
      </w:r>
      <w:r>
        <w:t>the</w:t>
      </w:r>
      <w:r>
        <w:rPr>
          <w:spacing w:val="-4"/>
        </w:rPr>
        <w:t xml:space="preserve"> </w:t>
      </w:r>
      <w:r>
        <w:t>reasons</w:t>
      </w:r>
      <w:r>
        <w:rPr>
          <w:spacing w:val="-3"/>
        </w:rPr>
        <w:t xml:space="preserve"> </w:t>
      </w:r>
      <w:r>
        <w:t>in</w:t>
      </w:r>
      <w:r>
        <w:rPr>
          <w:spacing w:val="-3"/>
        </w:rPr>
        <w:t xml:space="preserve"> </w:t>
      </w:r>
      <w:r>
        <w:t>the</w:t>
      </w:r>
      <w:r>
        <w:rPr>
          <w:spacing w:val="-3"/>
        </w:rPr>
        <w:t xml:space="preserve"> </w:t>
      </w:r>
      <w:r>
        <w:t>Rate</w:t>
      </w:r>
      <w:r>
        <w:rPr>
          <w:spacing w:val="-4"/>
        </w:rPr>
        <w:t xml:space="preserve"> </w:t>
      </w:r>
      <w:r>
        <w:t>Change</w:t>
      </w:r>
      <w:r>
        <w:rPr>
          <w:spacing w:val="-4"/>
        </w:rPr>
        <w:t xml:space="preserve"> </w:t>
      </w:r>
      <w:r>
        <w:t>Notice</w:t>
      </w:r>
      <w:r>
        <w:rPr>
          <w:spacing w:val="-3"/>
        </w:rPr>
        <w:t xml:space="preserve"> </w:t>
      </w:r>
      <w:r>
        <w:t>are</w:t>
      </w:r>
      <w:r>
        <w:rPr>
          <w:spacing w:val="-4"/>
        </w:rPr>
        <w:t xml:space="preserve"> </w:t>
      </w:r>
      <w:r>
        <w:t>both</w:t>
      </w:r>
      <w:r>
        <w:rPr>
          <w:spacing w:val="-3"/>
        </w:rPr>
        <w:t xml:space="preserve"> </w:t>
      </w:r>
      <w:r>
        <w:t>conclusory</w:t>
      </w:r>
      <w:r>
        <w:rPr>
          <w:spacing w:val="-3"/>
        </w:rPr>
        <w:t xml:space="preserve"> </w:t>
      </w:r>
      <w:r>
        <w:t>and</w:t>
      </w:r>
      <w:r>
        <w:rPr>
          <w:spacing w:val="-1"/>
        </w:rPr>
        <w:t xml:space="preserve"> </w:t>
      </w:r>
      <w:r>
        <w:t>fail</w:t>
      </w:r>
      <w:r>
        <w:rPr>
          <w:spacing w:val="-3"/>
        </w:rPr>
        <w:t xml:space="preserve"> </w:t>
      </w:r>
      <w:r>
        <w:t>to</w:t>
      </w:r>
      <w:r>
        <w:rPr>
          <w:spacing w:val="-3"/>
        </w:rPr>
        <w:t xml:space="preserve"> </w:t>
      </w:r>
      <w:r>
        <w:t>grapple</w:t>
      </w:r>
      <w:r>
        <w:rPr>
          <w:spacing w:val="-3"/>
        </w:rPr>
        <w:t xml:space="preserve"> </w:t>
      </w:r>
      <w:r>
        <w:t>with</w:t>
      </w:r>
      <w:r>
        <w:rPr>
          <w:spacing w:val="-3"/>
        </w:rPr>
        <w:t xml:space="preserve"> </w:t>
      </w:r>
      <w:r>
        <w:t>the necessary factors, facts, and pertinent aspects of the problem demanded by this change from the existing ICR negotiation process, the Plaintiffs are likely to succeed in their claims that the Rate Change Notice is arbitrary and capricious.</w:t>
      </w:r>
    </w:p>
    <w:p w14:paraId="1F751BF1" w14:textId="77777777" w:rsidR="007C5B54" w:rsidRPr="00DE004D" w:rsidRDefault="00000000" w:rsidP="00DE004D">
      <w:pPr>
        <w:pStyle w:val="Heading5"/>
        <w:rPr>
          <w:rFonts w:ascii="Times New Roman" w:hAnsi="Times New Roman" w:cs="Times New Roman"/>
          <w:i/>
          <w:iCs/>
          <w:color w:val="auto"/>
        </w:rPr>
      </w:pPr>
      <w:r w:rsidRPr="00DE004D">
        <w:rPr>
          <w:rFonts w:ascii="Times New Roman" w:hAnsi="Times New Roman" w:cs="Times New Roman"/>
          <w:i/>
          <w:iCs/>
          <w:color w:val="auto"/>
        </w:rPr>
        <w:t>Substantial</w:t>
      </w:r>
      <w:r w:rsidRPr="00DE004D">
        <w:rPr>
          <w:rFonts w:ascii="Times New Roman" w:hAnsi="Times New Roman" w:cs="Times New Roman"/>
          <w:i/>
          <w:iCs/>
          <w:color w:val="auto"/>
          <w:spacing w:val="-3"/>
        </w:rPr>
        <w:t xml:space="preserve"> </w:t>
      </w:r>
      <w:r w:rsidRPr="00DE004D">
        <w:rPr>
          <w:rFonts w:ascii="Times New Roman" w:hAnsi="Times New Roman" w:cs="Times New Roman"/>
          <w:i/>
          <w:iCs/>
          <w:color w:val="auto"/>
        </w:rPr>
        <w:t>Reliance</w:t>
      </w:r>
      <w:r w:rsidRPr="00DE004D">
        <w:rPr>
          <w:rFonts w:ascii="Times New Roman" w:hAnsi="Times New Roman" w:cs="Times New Roman"/>
          <w:i/>
          <w:iCs/>
          <w:color w:val="auto"/>
          <w:spacing w:val="-2"/>
        </w:rPr>
        <w:t xml:space="preserve"> Interests</w:t>
      </w:r>
    </w:p>
    <w:p w14:paraId="6ABDBE4C" w14:textId="77777777" w:rsidR="007C5B54" w:rsidRDefault="00000000">
      <w:pPr>
        <w:pStyle w:val="BodyText"/>
        <w:spacing w:before="276" w:line="480" w:lineRule="auto"/>
        <w:ind w:right="178" w:firstLine="719"/>
      </w:pPr>
      <w:r>
        <w:t xml:space="preserve">The justifications provided by the Rate Change Notice </w:t>
      </w:r>
      <w:proofErr w:type="gramStart"/>
      <w:r>
        <w:t>fails</w:t>
      </w:r>
      <w:proofErr w:type="gramEnd"/>
      <w:r>
        <w:t xml:space="preserve"> in an additional respect.</w:t>
      </w:r>
      <w:r>
        <w:rPr>
          <w:spacing w:val="40"/>
        </w:rPr>
        <w:t xml:space="preserve"> </w:t>
      </w:r>
      <w:r>
        <w:t xml:space="preserve">Even if the reasons provided </w:t>
      </w:r>
      <w:proofErr w:type="gramStart"/>
      <w:r>
        <w:t>had</w:t>
      </w:r>
      <w:proofErr w:type="gramEnd"/>
      <w:r>
        <w:t xml:space="preserve"> been more thorough and sufficient, the Notice fails in its entirety to recognize or consider the substantial reliance interests at issue.</w:t>
      </w:r>
      <w:r>
        <w:rPr>
          <w:spacing w:val="40"/>
        </w:rPr>
        <w:t xml:space="preserve"> </w:t>
      </w:r>
      <w:r>
        <w:t xml:space="preserve">Courts have long recognized that “[w]hen an agency changes course . . . it must ‘be cognizant that longstanding policies may have “engendered serious reliance interests that must be taken into account.”’” </w:t>
      </w:r>
      <w:r>
        <w:rPr>
          <w:u w:val="single"/>
        </w:rPr>
        <w:t>Regents</w:t>
      </w:r>
      <w:r>
        <w:t>,</w:t>
      </w:r>
      <w:r>
        <w:rPr>
          <w:spacing w:val="-3"/>
        </w:rPr>
        <w:t xml:space="preserve"> </w:t>
      </w:r>
      <w:r>
        <w:t>591</w:t>
      </w:r>
      <w:r>
        <w:rPr>
          <w:spacing w:val="-3"/>
        </w:rPr>
        <w:t xml:space="preserve"> </w:t>
      </w:r>
      <w:r>
        <w:t>U.S.</w:t>
      </w:r>
      <w:r>
        <w:rPr>
          <w:spacing w:val="-3"/>
        </w:rPr>
        <w:t xml:space="preserve"> </w:t>
      </w:r>
      <w:r>
        <w:t>at</w:t>
      </w:r>
      <w:r>
        <w:rPr>
          <w:spacing w:val="-3"/>
        </w:rPr>
        <w:t xml:space="preserve"> </w:t>
      </w:r>
      <w:r>
        <w:t>30</w:t>
      </w:r>
      <w:r>
        <w:rPr>
          <w:spacing w:val="-3"/>
        </w:rPr>
        <w:t xml:space="preserve"> </w:t>
      </w:r>
      <w:r>
        <w:t>(quoting</w:t>
      </w:r>
      <w:r>
        <w:rPr>
          <w:spacing w:val="-2"/>
        </w:rPr>
        <w:t xml:space="preserve"> </w:t>
      </w:r>
      <w:r>
        <w:rPr>
          <w:u w:val="single"/>
        </w:rPr>
        <w:t>Encino</w:t>
      </w:r>
      <w:r>
        <w:rPr>
          <w:spacing w:val="-3"/>
          <w:u w:val="single"/>
        </w:rPr>
        <w:t xml:space="preserve"> </w:t>
      </w:r>
      <w:r>
        <w:rPr>
          <w:u w:val="single"/>
        </w:rPr>
        <w:t>Motorcars</w:t>
      </w:r>
      <w:r>
        <w:t>,</w:t>
      </w:r>
      <w:r>
        <w:rPr>
          <w:spacing w:val="-3"/>
        </w:rPr>
        <w:t xml:space="preserve"> </w:t>
      </w:r>
      <w:r>
        <w:t>579</w:t>
      </w:r>
      <w:r>
        <w:rPr>
          <w:spacing w:val="-3"/>
        </w:rPr>
        <w:t xml:space="preserve"> </w:t>
      </w:r>
      <w:r>
        <w:t>U.S.</w:t>
      </w:r>
      <w:r>
        <w:rPr>
          <w:spacing w:val="-3"/>
        </w:rPr>
        <w:t xml:space="preserve"> </w:t>
      </w:r>
      <w:r>
        <w:t>at</w:t>
      </w:r>
      <w:r>
        <w:rPr>
          <w:spacing w:val="-3"/>
        </w:rPr>
        <w:t xml:space="preserve"> </w:t>
      </w:r>
      <w:r>
        <w:t>222).</w:t>
      </w:r>
      <w:r>
        <w:rPr>
          <w:spacing w:val="40"/>
        </w:rPr>
        <w:t xml:space="preserve"> </w:t>
      </w:r>
      <w:r>
        <w:t>“It</w:t>
      </w:r>
      <w:r>
        <w:rPr>
          <w:spacing w:val="-1"/>
        </w:rPr>
        <w:t xml:space="preserve"> </w:t>
      </w:r>
      <w:r>
        <w:t>would</w:t>
      </w:r>
      <w:r>
        <w:rPr>
          <w:spacing w:val="-3"/>
        </w:rPr>
        <w:t xml:space="preserve"> </w:t>
      </w:r>
      <w:r>
        <w:t>be</w:t>
      </w:r>
      <w:r>
        <w:rPr>
          <w:spacing w:val="-4"/>
        </w:rPr>
        <w:t xml:space="preserve"> </w:t>
      </w:r>
      <w:r>
        <w:t>arbitrary</w:t>
      </w:r>
      <w:r>
        <w:rPr>
          <w:spacing w:val="-3"/>
        </w:rPr>
        <w:t xml:space="preserve"> </w:t>
      </w:r>
      <w:r>
        <w:t>and</w:t>
      </w:r>
    </w:p>
    <w:p w14:paraId="0C3A49F8" w14:textId="77777777" w:rsidR="007C5B54" w:rsidRDefault="00000000">
      <w:pPr>
        <w:pStyle w:val="BodyText"/>
      </w:pPr>
      <w:r>
        <w:t>capricious</w:t>
      </w:r>
      <w:r>
        <w:rPr>
          <w:spacing w:val="-2"/>
        </w:rPr>
        <w:t xml:space="preserve"> </w:t>
      </w:r>
      <w:r>
        <w:t>to</w:t>
      </w:r>
      <w:r>
        <w:rPr>
          <w:spacing w:val="-1"/>
        </w:rPr>
        <w:t xml:space="preserve"> </w:t>
      </w:r>
      <w:r>
        <w:t>ignore</w:t>
      </w:r>
      <w:r>
        <w:rPr>
          <w:spacing w:val="-3"/>
        </w:rPr>
        <w:t xml:space="preserve"> </w:t>
      </w:r>
      <w:r>
        <w:t>such</w:t>
      </w:r>
      <w:r>
        <w:rPr>
          <w:spacing w:val="1"/>
        </w:rPr>
        <w:t xml:space="preserve"> </w:t>
      </w:r>
      <w:r>
        <w:t>matters.”</w:t>
      </w:r>
      <w:r>
        <w:rPr>
          <w:spacing w:val="-1"/>
        </w:rPr>
        <w:t xml:space="preserve"> </w:t>
      </w:r>
      <w:r>
        <w:rPr>
          <w:u w:val="single"/>
        </w:rPr>
        <w:t>Regents</w:t>
      </w:r>
      <w:r>
        <w:t>,</w:t>
      </w:r>
      <w:r>
        <w:rPr>
          <w:spacing w:val="-1"/>
        </w:rPr>
        <w:t xml:space="preserve"> </w:t>
      </w:r>
      <w:r>
        <w:t>591</w:t>
      </w:r>
      <w:r>
        <w:rPr>
          <w:spacing w:val="2"/>
        </w:rPr>
        <w:t xml:space="preserve"> </w:t>
      </w:r>
      <w:r>
        <w:t>U.S.</w:t>
      </w:r>
      <w:r>
        <w:rPr>
          <w:spacing w:val="-1"/>
        </w:rPr>
        <w:t xml:space="preserve"> </w:t>
      </w:r>
      <w:r>
        <w:t>at</w:t>
      </w:r>
      <w:r>
        <w:rPr>
          <w:spacing w:val="-1"/>
        </w:rPr>
        <w:t xml:space="preserve"> </w:t>
      </w:r>
      <w:r>
        <w:t>1913</w:t>
      </w:r>
      <w:r>
        <w:rPr>
          <w:spacing w:val="-1"/>
        </w:rPr>
        <w:t xml:space="preserve"> </w:t>
      </w:r>
      <w:r>
        <w:t>(quoting</w:t>
      </w:r>
      <w:r>
        <w:rPr>
          <w:spacing w:val="-1"/>
        </w:rPr>
        <w:t xml:space="preserve"> </w:t>
      </w:r>
      <w:r>
        <w:rPr>
          <w:u w:val="single"/>
        </w:rPr>
        <w:t>Fox</w:t>
      </w:r>
      <w:r>
        <w:rPr>
          <w:spacing w:val="-1"/>
          <w:u w:val="single"/>
        </w:rPr>
        <w:t xml:space="preserve"> </w:t>
      </w:r>
      <w:r>
        <w:rPr>
          <w:u w:val="single"/>
        </w:rPr>
        <w:t xml:space="preserve">Television </w:t>
      </w:r>
      <w:r>
        <w:rPr>
          <w:spacing w:val="-2"/>
          <w:u w:val="single"/>
        </w:rPr>
        <w:t>Stations</w:t>
      </w:r>
      <w:r>
        <w:rPr>
          <w:spacing w:val="-2"/>
        </w:rPr>
        <w:t>,</w:t>
      </w:r>
    </w:p>
    <w:p w14:paraId="33347933" w14:textId="77777777" w:rsidR="007C5B54" w:rsidRDefault="007C5B54">
      <w:pPr>
        <w:pStyle w:val="BodyText"/>
        <w:ind w:left="0"/>
      </w:pPr>
    </w:p>
    <w:p w14:paraId="7F1A65A7" w14:textId="77777777" w:rsidR="007C5B54" w:rsidRDefault="00000000">
      <w:pPr>
        <w:pStyle w:val="BodyText"/>
      </w:pPr>
      <w:r>
        <w:t>556</w:t>
      </w:r>
      <w:r>
        <w:rPr>
          <w:spacing w:val="-3"/>
        </w:rPr>
        <w:t xml:space="preserve"> </w:t>
      </w:r>
      <w:r>
        <w:t xml:space="preserve">U.S. at 515); </w:t>
      </w:r>
      <w:r>
        <w:rPr>
          <w:u w:val="single"/>
        </w:rPr>
        <w:t>see</w:t>
      </w:r>
      <w:r>
        <w:rPr>
          <w:spacing w:val="-2"/>
          <w:u w:val="single"/>
        </w:rPr>
        <w:t xml:space="preserve"> </w:t>
      </w:r>
      <w:r>
        <w:rPr>
          <w:u w:val="single"/>
        </w:rPr>
        <w:t>also</w:t>
      </w:r>
      <w:r>
        <w:t xml:space="preserve"> </w:t>
      </w:r>
      <w:r>
        <w:rPr>
          <w:u w:val="single"/>
        </w:rPr>
        <w:t>Perez</w:t>
      </w:r>
      <w:r>
        <w:rPr>
          <w:spacing w:val="-1"/>
          <w:u w:val="single"/>
        </w:rPr>
        <w:t xml:space="preserve"> </w:t>
      </w:r>
      <w:r>
        <w:rPr>
          <w:u w:val="single"/>
        </w:rPr>
        <w:t xml:space="preserve">v. </w:t>
      </w:r>
      <w:proofErr w:type="spellStart"/>
      <w:r>
        <w:rPr>
          <w:u w:val="single"/>
        </w:rPr>
        <w:t>Mortg</w:t>
      </w:r>
      <w:proofErr w:type="spellEnd"/>
      <w:r>
        <w:rPr>
          <w:u w:val="single"/>
        </w:rPr>
        <w:t>.</w:t>
      </w:r>
      <w:r>
        <w:rPr>
          <w:spacing w:val="-1"/>
          <w:u w:val="single"/>
        </w:rPr>
        <w:t xml:space="preserve"> </w:t>
      </w:r>
      <w:r>
        <w:rPr>
          <w:u w:val="single"/>
        </w:rPr>
        <w:t>Bankers</w:t>
      </w:r>
      <w:r>
        <w:rPr>
          <w:spacing w:val="-1"/>
          <w:u w:val="single"/>
        </w:rPr>
        <w:t xml:space="preserve"> </w:t>
      </w:r>
      <w:proofErr w:type="spellStart"/>
      <w:r>
        <w:rPr>
          <w:u w:val="single"/>
        </w:rPr>
        <w:t>Ass’n</w:t>
      </w:r>
      <w:proofErr w:type="spellEnd"/>
      <w:r>
        <w:t>, 575 U.S.</w:t>
      </w:r>
      <w:r>
        <w:rPr>
          <w:spacing w:val="-1"/>
        </w:rPr>
        <w:t xml:space="preserve"> </w:t>
      </w:r>
      <w:r>
        <w:t>92, 106 (2015)</w:t>
      </w:r>
      <w:r>
        <w:rPr>
          <w:spacing w:val="-1"/>
        </w:rPr>
        <w:t xml:space="preserve"> </w:t>
      </w:r>
      <w:r>
        <w:t xml:space="preserve">(“[T]he </w:t>
      </w:r>
      <w:r>
        <w:rPr>
          <w:spacing w:val="-5"/>
        </w:rPr>
        <w:t>APA</w:t>
      </w:r>
    </w:p>
    <w:p w14:paraId="32BAA67D" w14:textId="77777777" w:rsidR="007C5B54" w:rsidRDefault="007C5B54">
      <w:pPr>
        <w:pStyle w:val="BodyText"/>
        <w:ind w:left="0"/>
      </w:pPr>
    </w:p>
    <w:p w14:paraId="3D91D5C3" w14:textId="77777777" w:rsidR="007C5B54" w:rsidRDefault="00000000">
      <w:pPr>
        <w:pStyle w:val="BodyText"/>
        <w:spacing w:line="480" w:lineRule="auto"/>
      </w:pPr>
      <w:r>
        <w:t>requires an agency to provide more substantial justification when . . . its prior policy has engendered</w:t>
      </w:r>
      <w:r>
        <w:rPr>
          <w:spacing w:val="-3"/>
        </w:rPr>
        <w:t xml:space="preserve"> </w:t>
      </w:r>
      <w:r>
        <w:t>serious</w:t>
      </w:r>
      <w:r>
        <w:rPr>
          <w:spacing w:val="-1"/>
        </w:rPr>
        <w:t xml:space="preserve"> </w:t>
      </w:r>
      <w:r>
        <w:t>reliance</w:t>
      </w:r>
      <w:r>
        <w:rPr>
          <w:spacing w:val="-4"/>
        </w:rPr>
        <w:t xml:space="preserve"> </w:t>
      </w:r>
      <w:r>
        <w:t>interests</w:t>
      </w:r>
      <w:r>
        <w:rPr>
          <w:spacing w:val="-3"/>
        </w:rPr>
        <w:t xml:space="preserve"> </w:t>
      </w:r>
      <w:r>
        <w:t>that</w:t>
      </w:r>
      <w:r>
        <w:rPr>
          <w:spacing w:val="-3"/>
        </w:rPr>
        <w:t xml:space="preserve"> </w:t>
      </w:r>
      <w:r>
        <w:t>must</w:t>
      </w:r>
      <w:r>
        <w:rPr>
          <w:spacing w:val="-3"/>
        </w:rPr>
        <w:t xml:space="preserve"> </w:t>
      </w:r>
      <w:r>
        <w:t>be</w:t>
      </w:r>
      <w:r>
        <w:rPr>
          <w:spacing w:val="-4"/>
        </w:rPr>
        <w:t xml:space="preserve"> </w:t>
      </w:r>
      <w:proofErr w:type="gramStart"/>
      <w:r>
        <w:t>taken</w:t>
      </w:r>
      <w:r>
        <w:rPr>
          <w:spacing w:val="-3"/>
        </w:rPr>
        <w:t xml:space="preserve"> </w:t>
      </w:r>
      <w:r>
        <w:t>into</w:t>
      </w:r>
      <w:r>
        <w:rPr>
          <w:spacing w:val="-3"/>
        </w:rPr>
        <w:t xml:space="preserve"> </w:t>
      </w:r>
      <w:r>
        <w:t>account</w:t>
      </w:r>
      <w:proofErr w:type="gramEnd"/>
      <w:r>
        <w:t>.</w:t>
      </w:r>
      <w:r>
        <w:rPr>
          <w:spacing w:val="40"/>
        </w:rPr>
        <w:t xml:space="preserve"> </w:t>
      </w:r>
      <w:r>
        <w:t>It</w:t>
      </w:r>
      <w:r>
        <w:rPr>
          <w:spacing w:val="-3"/>
        </w:rPr>
        <w:t xml:space="preserve"> </w:t>
      </w:r>
      <w:r>
        <w:t>would</w:t>
      </w:r>
      <w:r>
        <w:rPr>
          <w:spacing w:val="-3"/>
        </w:rPr>
        <w:t xml:space="preserve"> </w:t>
      </w:r>
      <w:r>
        <w:t>be</w:t>
      </w:r>
      <w:r>
        <w:rPr>
          <w:spacing w:val="-3"/>
        </w:rPr>
        <w:t xml:space="preserve"> </w:t>
      </w:r>
      <w:r>
        <w:t>arbitrary</w:t>
      </w:r>
      <w:r>
        <w:rPr>
          <w:spacing w:val="-2"/>
        </w:rPr>
        <w:t xml:space="preserve"> </w:t>
      </w:r>
      <w:r>
        <w:t xml:space="preserve">and capricious to ignore such matters.”); </w:t>
      </w:r>
      <w:r>
        <w:rPr>
          <w:u w:val="single"/>
        </w:rPr>
        <w:t>Smiley v. Citibank (South Dakota), N. A.</w:t>
      </w:r>
      <w:r>
        <w:t>, 517 U.S. 735,</w:t>
      </w:r>
    </w:p>
    <w:p w14:paraId="1EC27734" w14:textId="77777777" w:rsidR="007C5B54" w:rsidRDefault="00000000">
      <w:pPr>
        <w:pStyle w:val="BodyText"/>
        <w:spacing w:before="1" w:line="480" w:lineRule="auto"/>
        <w:ind w:right="178"/>
      </w:pPr>
      <w:r>
        <w:t>742</w:t>
      </w:r>
      <w:r>
        <w:rPr>
          <w:spacing w:val="-3"/>
        </w:rPr>
        <w:t xml:space="preserve"> </w:t>
      </w:r>
      <w:r>
        <w:t>(1996)</w:t>
      </w:r>
      <w:r>
        <w:rPr>
          <w:spacing w:val="-4"/>
        </w:rPr>
        <w:t xml:space="preserve"> </w:t>
      </w:r>
      <w:r>
        <w:t>(“Sudden</w:t>
      </w:r>
      <w:r>
        <w:rPr>
          <w:spacing w:val="-1"/>
        </w:rPr>
        <w:t xml:space="preserve"> </w:t>
      </w:r>
      <w:r>
        <w:t>and</w:t>
      </w:r>
      <w:r>
        <w:rPr>
          <w:spacing w:val="-1"/>
        </w:rPr>
        <w:t xml:space="preserve"> </w:t>
      </w:r>
      <w:r>
        <w:t>unexplained</w:t>
      </w:r>
      <w:r>
        <w:rPr>
          <w:spacing w:val="-3"/>
        </w:rPr>
        <w:t xml:space="preserve"> </w:t>
      </w:r>
      <w:proofErr w:type="gramStart"/>
      <w:r>
        <w:t>change[</w:t>
      </w:r>
      <w:proofErr w:type="gramEnd"/>
      <w:r>
        <w:t>s</w:t>
      </w:r>
      <w:r>
        <w:rPr>
          <w:spacing w:val="-4"/>
        </w:rPr>
        <w:t xml:space="preserve"> </w:t>
      </w:r>
      <w:r>
        <w:t>to</w:t>
      </w:r>
      <w:r>
        <w:rPr>
          <w:spacing w:val="-1"/>
        </w:rPr>
        <w:t xml:space="preserve"> </w:t>
      </w:r>
      <w:r>
        <w:t>prior</w:t>
      </w:r>
      <w:r>
        <w:rPr>
          <w:spacing w:val="-4"/>
        </w:rPr>
        <w:t xml:space="preserve"> </w:t>
      </w:r>
      <w:r>
        <w:t>policies]</w:t>
      </w:r>
      <w:r>
        <w:rPr>
          <w:spacing w:val="-3"/>
        </w:rPr>
        <w:t xml:space="preserve"> </w:t>
      </w:r>
      <w:r>
        <w:t>.</w:t>
      </w:r>
      <w:r>
        <w:rPr>
          <w:spacing w:val="-3"/>
        </w:rPr>
        <w:t xml:space="preserve"> </w:t>
      </w:r>
      <w:r>
        <w:t>.</w:t>
      </w:r>
      <w:r>
        <w:rPr>
          <w:spacing w:val="-3"/>
        </w:rPr>
        <w:t xml:space="preserve"> </w:t>
      </w:r>
      <w:r>
        <w:t>.</w:t>
      </w:r>
      <w:r>
        <w:rPr>
          <w:spacing w:val="-3"/>
        </w:rPr>
        <w:t xml:space="preserve"> </w:t>
      </w:r>
      <w:r>
        <w:t>may</w:t>
      </w:r>
      <w:r>
        <w:rPr>
          <w:spacing w:val="-3"/>
        </w:rPr>
        <w:t xml:space="preserve"> </w:t>
      </w:r>
      <w:r>
        <w:t>be</w:t>
      </w:r>
      <w:r>
        <w:rPr>
          <w:spacing w:val="-4"/>
        </w:rPr>
        <w:t xml:space="preserve"> </w:t>
      </w:r>
      <w:r>
        <w:t>‘arbitrary, capricious [or] an abuse of discretion.’” (quoting 5 U.S.C. § 706(2)(A)).</w:t>
      </w:r>
    </w:p>
    <w:p w14:paraId="2563C5CE" w14:textId="77777777" w:rsidR="007C5B54" w:rsidRDefault="007C5B54">
      <w:pPr>
        <w:spacing w:line="480" w:lineRule="auto"/>
        <w:sectPr w:rsidR="007C5B54">
          <w:headerReference w:type="default" r:id="rId81"/>
          <w:footerReference w:type="default" r:id="rId82"/>
          <w:pgSz w:w="12240" w:h="15840"/>
          <w:pgMar w:top="1320" w:right="1340" w:bottom="980" w:left="1340" w:header="232" w:footer="785" w:gutter="0"/>
          <w:cols w:space="720"/>
        </w:sectPr>
      </w:pPr>
    </w:p>
    <w:p w14:paraId="7FA84759" w14:textId="77777777" w:rsidR="007C5B54" w:rsidRDefault="00000000">
      <w:pPr>
        <w:pStyle w:val="BodyText"/>
        <w:spacing w:before="101" w:line="480" w:lineRule="auto"/>
        <w:ind w:right="178" w:firstLine="719"/>
      </w:pPr>
      <w:r>
        <w:lastRenderedPageBreak/>
        <w:t>As a result, “because [NIH] was not writing on a blank slate, it was required to assess whether there were reliance interests, determine whether they were significant, and weigh any such</w:t>
      </w:r>
      <w:r>
        <w:rPr>
          <w:spacing w:val="-3"/>
        </w:rPr>
        <w:t xml:space="preserve"> </w:t>
      </w:r>
      <w:r>
        <w:t>interests</w:t>
      </w:r>
      <w:r>
        <w:rPr>
          <w:spacing w:val="-3"/>
        </w:rPr>
        <w:t xml:space="preserve"> </w:t>
      </w:r>
      <w:r>
        <w:t>against</w:t>
      </w:r>
      <w:r>
        <w:rPr>
          <w:spacing w:val="-3"/>
        </w:rPr>
        <w:t xml:space="preserve"> </w:t>
      </w:r>
      <w:r>
        <w:t>competing</w:t>
      </w:r>
      <w:r>
        <w:rPr>
          <w:spacing w:val="-3"/>
        </w:rPr>
        <w:t xml:space="preserve"> </w:t>
      </w:r>
      <w:r>
        <w:t>policy</w:t>
      </w:r>
      <w:r>
        <w:rPr>
          <w:spacing w:val="-3"/>
        </w:rPr>
        <w:t xml:space="preserve"> </w:t>
      </w:r>
      <w:r>
        <w:t>concerns.”</w:t>
      </w:r>
      <w:r>
        <w:rPr>
          <w:spacing w:val="40"/>
        </w:rPr>
        <w:t xml:space="preserve"> </w:t>
      </w:r>
      <w:r>
        <w:rPr>
          <w:u w:val="single"/>
        </w:rPr>
        <w:t>Regents</w:t>
      </w:r>
      <w:r>
        <w:t>,</w:t>
      </w:r>
      <w:r>
        <w:rPr>
          <w:spacing w:val="-3"/>
        </w:rPr>
        <w:t xml:space="preserve"> </w:t>
      </w:r>
      <w:r>
        <w:t>591</w:t>
      </w:r>
      <w:r>
        <w:rPr>
          <w:spacing w:val="-3"/>
        </w:rPr>
        <w:t xml:space="preserve"> </w:t>
      </w:r>
      <w:r>
        <w:t>U.S.</w:t>
      </w:r>
      <w:r>
        <w:rPr>
          <w:spacing w:val="-3"/>
        </w:rPr>
        <w:t xml:space="preserve"> </w:t>
      </w:r>
      <w:r>
        <w:t>at</w:t>
      </w:r>
      <w:r>
        <w:rPr>
          <w:spacing w:val="-3"/>
        </w:rPr>
        <w:t xml:space="preserve"> </w:t>
      </w:r>
      <w:r>
        <w:t>33</w:t>
      </w:r>
      <w:r>
        <w:rPr>
          <w:spacing w:val="-3"/>
        </w:rPr>
        <w:t xml:space="preserve"> </w:t>
      </w:r>
      <w:r>
        <w:t>(internal</w:t>
      </w:r>
      <w:r>
        <w:rPr>
          <w:spacing w:val="-3"/>
        </w:rPr>
        <w:t xml:space="preserve"> </w:t>
      </w:r>
      <w:r>
        <w:t>quotation</w:t>
      </w:r>
    </w:p>
    <w:p w14:paraId="75C62787" w14:textId="77777777" w:rsidR="007C5B54" w:rsidRDefault="00000000">
      <w:pPr>
        <w:pStyle w:val="BodyText"/>
        <w:spacing w:line="480" w:lineRule="auto"/>
      </w:pPr>
      <w:r>
        <w:t>marks</w:t>
      </w:r>
      <w:r>
        <w:rPr>
          <w:spacing w:val="-3"/>
        </w:rPr>
        <w:t xml:space="preserve"> </w:t>
      </w:r>
      <w:r>
        <w:t>omitted).</w:t>
      </w:r>
      <w:r>
        <w:rPr>
          <w:spacing w:val="40"/>
        </w:rPr>
        <w:t xml:space="preserve"> </w:t>
      </w:r>
      <w:r>
        <w:t>The</w:t>
      </w:r>
      <w:r>
        <w:rPr>
          <w:spacing w:val="-5"/>
        </w:rPr>
        <w:t xml:space="preserve"> </w:t>
      </w:r>
      <w:r>
        <w:t>reliance</w:t>
      </w:r>
      <w:r>
        <w:rPr>
          <w:spacing w:val="-4"/>
        </w:rPr>
        <w:t xml:space="preserve"> </w:t>
      </w:r>
      <w:r>
        <w:t>interests</w:t>
      </w:r>
      <w:r>
        <w:rPr>
          <w:spacing w:val="-3"/>
        </w:rPr>
        <w:t xml:space="preserve"> </w:t>
      </w:r>
      <w:r>
        <w:t>at</w:t>
      </w:r>
      <w:r>
        <w:rPr>
          <w:spacing w:val="-3"/>
        </w:rPr>
        <w:t xml:space="preserve"> </w:t>
      </w:r>
      <w:r>
        <w:t>play</w:t>
      </w:r>
      <w:r>
        <w:rPr>
          <w:spacing w:val="-3"/>
        </w:rPr>
        <w:t xml:space="preserve"> </w:t>
      </w:r>
      <w:r>
        <w:t>are</w:t>
      </w:r>
      <w:r>
        <w:rPr>
          <w:spacing w:val="-3"/>
        </w:rPr>
        <w:t xml:space="preserve"> </w:t>
      </w:r>
      <w:r>
        <w:t>many</w:t>
      </w:r>
      <w:r>
        <w:rPr>
          <w:spacing w:val="-3"/>
        </w:rPr>
        <w:t xml:space="preserve"> </w:t>
      </w:r>
      <w:r>
        <w:t>and</w:t>
      </w:r>
      <w:r>
        <w:rPr>
          <w:spacing w:val="-3"/>
        </w:rPr>
        <w:t xml:space="preserve"> </w:t>
      </w:r>
      <w:r>
        <w:t>acknowledged</w:t>
      </w:r>
      <w:r>
        <w:rPr>
          <w:spacing w:val="-1"/>
        </w:rPr>
        <w:t xml:space="preserve"> </w:t>
      </w:r>
      <w:r>
        <w:t>by</w:t>
      </w:r>
      <w:r>
        <w:rPr>
          <w:spacing w:val="-3"/>
        </w:rPr>
        <w:t xml:space="preserve"> </w:t>
      </w:r>
      <w:r>
        <w:t>all</w:t>
      </w:r>
      <w:r>
        <w:rPr>
          <w:spacing w:val="-3"/>
        </w:rPr>
        <w:t xml:space="preserve"> </w:t>
      </w:r>
      <w:r>
        <w:t>parties.</w:t>
      </w:r>
      <w:r>
        <w:rPr>
          <w:spacing w:val="40"/>
        </w:rPr>
        <w:t xml:space="preserve"> </w:t>
      </w:r>
      <w:r>
        <w:t xml:space="preserve">Non- governmental </w:t>
      </w:r>
      <w:proofErr w:type="gramStart"/>
      <w:r>
        <w:t>organization</w:t>
      </w:r>
      <w:proofErr w:type="gramEnd"/>
      <w:r>
        <w:t xml:space="preserve"> have relied on the Federal provision of indirect costs for decades.</w:t>
      </w:r>
    </w:p>
    <w:p w14:paraId="4DE74C2B" w14:textId="77777777" w:rsidR="007C5B54" w:rsidRDefault="00000000">
      <w:pPr>
        <w:pStyle w:val="BodyText"/>
      </w:pPr>
      <w:r>
        <w:rPr>
          <w:u w:val="single"/>
        </w:rPr>
        <w:t>E.g.</w:t>
      </w:r>
      <w:r>
        <w:t>,</w:t>
      </w:r>
      <w:r>
        <w:rPr>
          <w:spacing w:val="-3"/>
        </w:rPr>
        <w:t xml:space="preserve"> </w:t>
      </w:r>
      <w:r>
        <w:rPr>
          <w:u w:val="single"/>
        </w:rPr>
        <w:t>AAU</w:t>
      </w:r>
      <w:r>
        <w:rPr>
          <w:spacing w:val="-2"/>
        </w:rPr>
        <w:t xml:space="preserve"> </w:t>
      </w:r>
      <w:r>
        <w:t>[</w:t>
      </w:r>
      <w:proofErr w:type="spellStart"/>
      <w:r>
        <w:t>Dkt</w:t>
      </w:r>
      <w:proofErr w:type="spellEnd"/>
      <w:r>
        <w:t>.</w:t>
      </w:r>
      <w:r>
        <w:rPr>
          <w:spacing w:val="-1"/>
        </w:rPr>
        <w:t xml:space="preserve"> </w:t>
      </w:r>
      <w:r>
        <w:t>2-7, Declaration</w:t>
      </w:r>
      <w:r>
        <w:rPr>
          <w:spacing w:val="-1"/>
        </w:rPr>
        <w:t xml:space="preserve"> </w:t>
      </w:r>
      <w:r>
        <w:t>of</w:t>
      </w:r>
      <w:r>
        <w:rPr>
          <w:spacing w:val="-2"/>
        </w:rPr>
        <w:t xml:space="preserve"> </w:t>
      </w:r>
      <w:r>
        <w:t>David</w:t>
      </w:r>
      <w:r>
        <w:rPr>
          <w:spacing w:val="-1"/>
        </w:rPr>
        <w:t xml:space="preserve"> </w:t>
      </w:r>
      <w:r>
        <w:t>A. Tirrell,</w:t>
      </w:r>
      <w:r>
        <w:rPr>
          <w:spacing w:val="-1"/>
        </w:rPr>
        <w:t xml:space="preserve"> </w:t>
      </w:r>
      <w:r>
        <w:t>of</w:t>
      </w:r>
      <w:r>
        <w:rPr>
          <w:spacing w:val="-1"/>
        </w:rPr>
        <w:t xml:space="preserve"> </w:t>
      </w:r>
      <w:r>
        <w:t>the</w:t>
      </w:r>
      <w:r>
        <w:rPr>
          <w:spacing w:val="-2"/>
        </w:rPr>
        <w:t xml:space="preserve"> </w:t>
      </w:r>
      <w:r>
        <w:t>California</w:t>
      </w:r>
      <w:r>
        <w:rPr>
          <w:spacing w:val="-1"/>
        </w:rPr>
        <w:t xml:space="preserve"> </w:t>
      </w:r>
      <w:r>
        <w:t>Institute</w:t>
      </w:r>
      <w:r>
        <w:rPr>
          <w:spacing w:val="-1"/>
        </w:rPr>
        <w:t xml:space="preserve"> </w:t>
      </w:r>
      <w:r>
        <w:t>of</w:t>
      </w:r>
      <w:r>
        <w:rPr>
          <w:spacing w:val="-2"/>
        </w:rPr>
        <w:t xml:space="preserve"> Technology,</w:t>
      </w:r>
    </w:p>
    <w:p w14:paraId="3D61FDA4" w14:textId="77777777" w:rsidR="007C5B54" w:rsidRDefault="007C5B54">
      <w:pPr>
        <w:pStyle w:val="BodyText"/>
        <w:ind w:left="0"/>
      </w:pPr>
    </w:p>
    <w:p w14:paraId="734C4541" w14:textId="77777777" w:rsidR="007C5B54" w:rsidRDefault="00000000">
      <w:pPr>
        <w:pStyle w:val="BodyText"/>
      </w:pPr>
      <w:r>
        <w:t>at</w:t>
      </w:r>
      <w:r>
        <w:rPr>
          <w:spacing w:val="-1"/>
        </w:rPr>
        <w:t xml:space="preserve"> </w:t>
      </w:r>
      <w:r>
        <w:t>¶</w:t>
      </w:r>
      <w:r>
        <w:rPr>
          <w:spacing w:val="-1"/>
        </w:rPr>
        <w:t xml:space="preserve"> </w:t>
      </w:r>
      <w:r>
        <w:t>14];</w:t>
      </w:r>
      <w:r>
        <w:rPr>
          <w:spacing w:val="1"/>
        </w:rPr>
        <w:t xml:space="preserve"> </w:t>
      </w:r>
      <w:r>
        <w:rPr>
          <w:u w:val="single"/>
        </w:rPr>
        <w:t>Id.</w:t>
      </w:r>
      <w:r>
        <w:rPr>
          <w:spacing w:val="-1"/>
        </w:rPr>
        <w:t xml:space="preserve"> </w:t>
      </w:r>
      <w:r>
        <w:t>[</w:t>
      </w:r>
      <w:proofErr w:type="spellStart"/>
      <w:r>
        <w:t>Dkt</w:t>
      </w:r>
      <w:proofErr w:type="spellEnd"/>
      <w:r>
        <w:t>.</w:t>
      </w:r>
      <w:r>
        <w:rPr>
          <w:spacing w:val="-1"/>
        </w:rPr>
        <w:t xml:space="preserve"> </w:t>
      </w:r>
      <w:r>
        <w:t>2-8,</w:t>
      </w:r>
      <w:r>
        <w:rPr>
          <w:spacing w:val="-1"/>
        </w:rPr>
        <w:t xml:space="preserve"> </w:t>
      </w:r>
      <w:r>
        <w:t>Declaration</w:t>
      </w:r>
      <w:r>
        <w:rPr>
          <w:spacing w:val="-1"/>
        </w:rPr>
        <w:t xml:space="preserve"> </w:t>
      </w:r>
      <w:r>
        <w:t>of</w:t>
      </w:r>
      <w:r>
        <w:rPr>
          <w:spacing w:val="-2"/>
        </w:rPr>
        <w:t xml:space="preserve"> </w:t>
      </w:r>
      <w:r>
        <w:t>Theresa</w:t>
      </w:r>
      <w:r>
        <w:rPr>
          <w:spacing w:val="-2"/>
        </w:rPr>
        <w:t xml:space="preserve"> </w:t>
      </w:r>
      <w:r>
        <w:t>S.</w:t>
      </w:r>
      <w:r>
        <w:rPr>
          <w:spacing w:val="-1"/>
        </w:rPr>
        <w:t xml:space="preserve"> </w:t>
      </w:r>
      <w:r>
        <w:t>Mayer,</w:t>
      </w:r>
      <w:r>
        <w:rPr>
          <w:spacing w:val="-1"/>
        </w:rPr>
        <w:t xml:space="preserve"> </w:t>
      </w:r>
      <w:r>
        <w:t>of</w:t>
      </w:r>
      <w:r>
        <w:rPr>
          <w:spacing w:val="-3"/>
        </w:rPr>
        <w:t xml:space="preserve"> </w:t>
      </w:r>
      <w:r>
        <w:t>Carnegie</w:t>
      </w:r>
      <w:r>
        <w:rPr>
          <w:spacing w:val="-1"/>
        </w:rPr>
        <w:t xml:space="preserve"> </w:t>
      </w:r>
      <w:r>
        <w:t>Mellon</w:t>
      </w:r>
      <w:r>
        <w:rPr>
          <w:spacing w:val="-1"/>
        </w:rPr>
        <w:t xml:space="preserve"> </w:t>
      </w:r>
      <w:r>
        <w:t>University,</w:t>
      </w:r>
      <w:r>
        <w:rPr>
          <w:spacing w:val="-1"/>
        </w:rPr>
        <w:t xml:space="preserve"> </w:t>
      </w:r>
      <w:r>
        <w:t>at</w:t>
      </w:r>
      <w:r>
        <w:rPr>
          <w:spacing w:val="3"/>
        </w:rPr>
        <w:t xml:space="preserve"> </w:t>
      </w:r>
      <w:r>
        <w:t xml:space="preserve">¶ </w:t>
      </w:r>
      <w:r>
        <w:rPr>
          <w:spacing w:val="-4"/>
        </w:rPr>
        <w:t>15</w:t>
      </w:r>
      <w:proofErr w:type="gramStart"/>
      <w:r>
        <w:rPr>
          <w:spacing w:val="-4"/>
        </w:rPr>
        <w:t>];</w:t>
      </w:r>
      <w:proofErr w:type="gramEnd"/>
    </w:p>
    <w:p w14:paraId="5009D628" w14:textId="77777777" w:rsidR="007C5B54" w:rsidRDefault="007C5B54">
      <w:pPr>
        <w:pStyle w:val="BodyText"/>
        <w:ind w:left="0"/>
      </w:pPr>
    </w:p>
    <w:p w14:paraId="2469AD00" w14:textId="77777777" w:rsidR="007C5B54" w:rsidRDefault="00000000">
      <w:pPr>
        <w:pStyle w:val="BodyText"/>
      </w:pPr>
      <w:r>
        <w:rPr>
          <w:u w:val="single"/>
        </w:rPr>
        <w:t>Id.</w:t>
      </w:r>
      <w:r>
        <w:rPr>
          <w:spacing w:val="-2"/>
        </w:rPr>
        <w:t xml:space="preserve"> </w:t>
      </w:r>
      <w:r>
        <w:t>[</w:t>
      </w:r>
      <w:proofErr w:type="spellStart"/>
      <w:r>
        <w:t>Dkt</w:t>
      </w:r>
      <w:proofErr w:type="spellEnd"/>
      <w:r>
        <w:t>.</w:t>
      </w:r>
      <w:r>
        <w:rPr>
          <w:spacing w:val="-1"/>
        </w:rPr>
        <w:t xml:space="preserve"> </w:t>
      </w:r>
      <w:r>
        <w:t>2-13,</w:t>
      </w:r>
      <w:r>
        <w:rPr>
          <w:spacing w:val="-2"/>
        </w:rPr>
        <w:t xml:space="preserve"> </w:t>
      </w:r>
      <w:r>
        <w:t>Declaration</w:t>
      </w:r>
      <w:r>
        <w:rPr>
          <w:spacing w:val="-1"/>
        </w:rPr>
        <w:t xml:space="preserve"> </w:t>
      </w:r>
      <w:r>
        <w:t>of</w:t>
      </w:r>
      <w:r>
        <w:rPr>
          <w:spacing w:val="-3"/>
        </w:rPr>
        <w:t xml:space="preserve"> </w:t>
      </w:r>
      <w:r>
        <w:t>David</w:t>
      </w:r>
      <w:r>
        <w:rPr>
          <w:spacing w:val="-1"/>
        </w:rPr>
        <w:t xml:space="preserve"> </w:t>
      </w:r>
      <w:r>
        <w:t>Paul</w:t>
      </w:r>
      <w:r>
        <w:rPr>
          <w:spacing w:val="-1"/>
        </w:rPr>
        <w:t xml:space="preserve"> </w:t>
      </w:r>
      <w:r>
        <w:t>Norton, of</w:t>
      </w:r>
      <w:r>
        <w:rPr>
          <w:spacing w:val="-1"/>
        </w:rPr>
        <w:t xml:space="preserve"> </w:t>
      </w:r>
      <w:r>
        <w:t>the</w:t>
      </w:r>
      <w:r>
        <w:rPr>
          <w:spacing w:val="-3"/>
        </w:rPr>
        <w:t xml:space="preserve"> </w:t>
      </w:r>
      <w:r>
        <w:t>University</w:t>
      </w:r>
      <w:r>
        <w:rPr>
          <w:spacing w:val="-2"/>
        </w:rPr>
        <w:t xml:space="preserve"> </w:t>
      </w:r>
      <w:r>
        <w:t>of Florida,</w:t>
      </w:r>
      <w:r>
        <w:rPr>
          <w:spacing w:val="-2"/>
        </w:rPr>
        <w:t xml:space="preserve"> </w:t>
      </w:r>
      <w:r>
        <w:t>at</w:t>
      </w:r>
      <w:r>
        <w:rPr>
          <w:spacing w:val="3"/>
        </w:rPr>
        <w:t xml:space="preserve"> </w:t>
      </w:r>
      <w:r>
        <w:t>¶</w:t>
      </w:r>
      <w:r>
        <w:rPr>
          <w:spacing w:val="-2"/>
        </w:rPr>
        <w:t xml:space="preserve"> </w:t>
      </w:r>
      <w:r>
        <w:t>15];</w:t>
      </w:r>
      <w:r>
        <w:rPr>
          <w:spacing w:val="1"/>
        </w:rPr>
        <w:t xml:space="preserve"> </w:t>
      </w:r>
      <w:r>
        <w:rPr>
          <w:u w:val="single"/>
        </w:rPr>
        <w:t>Id.</w:t>
      </w:r>
      <w:r>
        <w:rPr>
          <w:spacing w:val="1"/>
        </w:rPr>
        <w:t xml:space="preserve"> </w:t>
      </w:r>
      <w:r>
        <w:rPr>
          <w:spacing w:val="-2"/>
        </w:rPr>
        <w:t>[</w:t>
      </w:r>
      <w:proofErr w:type="spellStart"/>
      <w:r>
        <w:rPr>
          <w:spacing w:val="-2"/>
        </w:rPr>
        <w:t>Dkt</w:t>
      </w:r>
      <w:proofErr w:type="spellEnd"/>
      <w:r>
        <w:rPr>
          <w:spacing w:val="-2"/>
        </w:rPr>
        <w:t>.</w:t>
      </w:r>
    </w:p>
    <w:p w14:paraId="051EA522" w14:textId="77777777" w:rsidR="007C5B54" w:rsidRDefault="007C5B54">
      <w:pPr>
        <w:pStyle w:val="BodyText"/>
        <w:ind w:left="0"/>
      </w:pPr>
    </w:p>
    <w:p w14:paraId="03B1AB73" w14:textId="77777777" w:rsidR="007C5B54" w:rsidRDefault="00000000">
      <w:pPr>
        <w:pStyle w:val="BodyText"/>
        <w:spacing w:before="1"/>
      </w:pPr>
      <w:r>
        <w:t>2-20,</w:t>
      </w:r>
      <w:r>
        <w:rPr>
          <w:spacing w:val="-4"/>
        </w:rPr>
        <w:t xml:space="preserve"> </w:t>
      </w:r>
      <w:r>
        <w:t>Declaration</w:t>
      </w:r>
      <w:r>
        <w:rPr>
          <w:spacing w:val="-1"/>
        </w:rPr>
        <w:t xml:space="preserve"> </w:t>
      </w:r>
      <w:r>
        <w:t>of</w:t>
      </w:r>
      <w:r>
        <w:rPr>
          <w:spacing w:val="-2"/>
        </w:rPr>
        <w:t xml:space="preserve"> </w:t>
      </w:r>
      <w:r>
        <w:t>Anshuman</w:t>
      </w:r>
      <w:r>
        <w:rPr>
          <w:spacing w:val="-1"/>
        </w:rPr>
        <w:t xml:space="preserve"> </w:t>
      </w:r>
      <w:r>
        <w:t>Razdan,</w:t>
      </w:r>
      <w:r>
        <w:rPr>
          <w:spacing w:val="-1"/>
        </w:rPr>
        <w:t xml:space="preserve"> </w:t>
      </w:r>
      <w:r>
        <w:t>of</w:t>
      </w:r>
      <w:r>
        <w:rPr>
          <w:spacing w:val="-3"/>
        </w:rPr>
        <w:t xml:space="preserve"> </w:t>
      </w:r>
      <w:r>
        <w:t>the</w:t>
      </w:r>
      <w:r>
        <w:rPr>
          <w:spacing w:val="-2"/>
        </w:rPr>
        <w:t xml:space="preserve"> </w:t>
      </w:r>
      <w:r>
        <w:t>University</w:t>
      </w:r>
      <w:r>
        <w:rPr>
          <w:spacing w:val="-1"/>
        </w:rPr>
        <w:t xml:space="preserve"> </w:t>
      </w:r>
      <w:r>
        <w:t>of</w:t>
      </w:r>
      <w:r>
        <w:rPr>
          <w:spacing w:val="-1"/>
        </w:rPr>
        <w:t xml:space="preserve"> </w:t>
      </w:r>
      <w:r>
        <w:t>Oregon,</w:t>
      </w:r>
      <w:r>
        <w:rPr>
          <w:spacing w:val="1"/>
        </w:rPr>
        <w:t xml:space="preserve"> </w:t>
      </w:r>
      <w:r>
        <w:t>at</w:t>
      </w:r>
      <w:r>
        <w:rPr>
          <w:spacing w:val="1"/>
        </w:rPr>
        <w:t xml:space="preserve"> </w:t>
      </w:r>
      <w:r>
        <w:t>¶ 17];</w:t>
      </w:r>
      <w:r>
        <w:rPr>
          <w:spacing w:val="-2"/>
        </w:rPr>
        <w:t xml:space="preserve"> </w:t>
      </w:r>
      <w:r>
        <w:rPr>
          <w:u w:val="single"/>
        </w:rPr>
        <w:t>Id.</w:t>
      </w:r>
      <w:r>
        <w:rPr>
          <w:spacing w:val="2"/>
        </w:rPr>
        <w:t xml:space="preserve"> </w:t>
      </w:r>
      <w:r>
        <w:t>[</w:t>
      </w:r>
      <w:proofErr w:type="spellStart"/>
      <w:r>
        <w:t>Dkt</w:t>
      </w:r>
      <w:proofErr w:type="spellEnd"/>
      <w:r>
        <w:t>.</w:t>
      </w:r>
      <w:r>
        <w:rPr>
          <w:spacing w:val="-1"/>
        </w:rPr>
        <w:t xml:space="preserve"> </w:t>
      </w:r>
      <w:r>
        <w:t>2-</w:t>
      </w:r>
      <w:r>
        <w:rPr>
          <w:spacing w:val="-5"/>
        </w:rPr>
        <w:t>21,</w:t>
      </w:r>
    </w:p>
    <w:p w14:paraId="520B00B1" w14:textId="77777777" w:rsidR="007C5B54" w:rsidRDefault="00000000">
      <w:pPr>
        <w:pStyle w:val="BodyText"/>
        <w:spacing w:before="276"/>
      </w:pPr>
      <w:r>
        <w:t>Declaration</w:t>
      </w:r>
      <w:r>
        <w:rPr>
          <w:spacing w:val="-1"/>
        </w:rPr>
        <w:t xml:space="preserve"> </w:t>
      </w:r>
      <w:r>
        <w:t>of</w:t>
      </w:r>
      <w:r>
        <w:rPr>
          <w:spacing w:val="-2"/>
        </w:rPr>
        <w:t xml:space="preserve"> </w:t>
      </w:r>
      <w:r>
        <w:t>Elizabeth</w:t>
      </w:r>
      <w:r>
        <w:rPr>
          <w:spacing w:val="-1"/>
        </w:rPr>
        <w:t xml:space="preserve"> </w:t>
      </w:r>
      <w:r>
        <w:t>Duggins</w:t>
      </w:r>
      <w:r>
        <w:rPr>
          <w:spacing w:val="-1"/>
        </w:rPr>
        <w:t xml:space="preserve"> </w:t>
      </w:r>
      <w:r>
        <w:t>Peloso,</w:t>
      </w:r>
      <w:r>
        <w:rPr>
          <w:spacing w:val="-1"/>
        </w:rPr>
        <w:t xml:space="preserve"> </w:t>
      </w:r>
      <w:r>
        <w:t>of</w:t>
      </w:r>
      <w:r>
        <w:rPr>
          <w:spacing w:val="-1"/>
        </w:rPr>
        <w:t xml:space="preserve"> </w:t>
      </w:r>
      <w:r>
        <w:t>the</w:t>
      </w:r>
      <w:r>
        <w:rPr>
          <w:spacing w:val="-3"/>
        </w:rPr>
        <w:t xml:space="preserve"> </w:t>
      </w:r>
      <w:r>
        <w:t>University</w:t>
      </w:r>
      <w:r>
        <w:rPr>
          <w:spacing w:val="-1"/>
        </w:rPr>
        <w:t xml:space="preserve"> </w:t>
      </w:r>
      <w:r>
        <w:t>of</w:t>
      </w:r>
      <w:r>
        <w:rPr>
          <w:spacing w:val="-1"/>
        </w:rPr>
        <w:t xml:space="preserve"> </w:t>
      </w:r>
      <w:r>
        <w:t>Pennsylvania,</w:t>
      </w:r>
      <w:r>
        <w:rPr>
          <w:spacing w:val="-1"/>
        </w:rPr>
        <w:t xml:space="preserve"> </w:t>
      </w:r>
      <w:r>
        <w:t>at</w:t>
      </w:r>
      <w:r>
        <w:rPr>
          <w:spacing w:val="3"/>
        </w:rPr>
        <w:t xml:space="preserve"> </w:t>
      </w:r>
      <w:r>
        <w:t>¶</w:t>
      </w:r>
      <w:r>
        <w:rPr>
          <w:spacing w:val="-1"/>
        </w:rPr>
        <w:t xml:space="preserve"> </w:t>
      </w:r>
      <w:r>
        <w:t>18];</w:t>
      </w:r>
      <w:r>
        <w:rPr>
          <w:spacing w:val="1"/>
        </w:rPr>
        <w:t xml:space="preserve"> </w:t>
      </w:r>
      <w:r>
        <w:rPr>
          <w:u w:val="single"/>
        </w:rPr>
        <w:t>Id.</w:t>
      </w:r>
      <w:r>
        <w:rPr>
          <w:spacing w:val="-1"/>
        </w:rPr>
        <w:t xml:space="preserve"> </w:t>
      </w:r>
      <w:r>
        <w:t>[</w:t>
      </w:r>
      <w:proofErr w:type="spellStart"/>
      <w:r>
        <w:t>Dkt</w:t>
      </w:r>
      <w:proofErr w:type="spellEnd"/>
      <w:r>
        <w:t>.</w:t>
      </w:r>
      <w:r>
        <w:rPr>
          <w:spacing w:val="-1"/>
        </w:rPr>
        <w:t xml:space="preserve"> </w:t>
      </w:r>
      <w:r>
        <w:rPr>
          <w:spacing w:val="-5"/>
        </w:rPr>
        <w:t>2-</w:t>
      </w:r>
    </w:p>
    <w:p w14:paraId="0B265CB2" w14:textId="77777777" w:rsidR="007C5B54" w:rsidRDefault="00000000">
      <w:pPr>
        <w:pStyle w:val="BodyText"/>
        <w:spacing w:before="276"/>
      </w:pPr>
      <w:r>
        <w:t>28,</w:t>
      </w:r>
      <w:r>
        <w:rPr>
          <w:spacing w:val="-3"/>
        </w:rPr>
        <w:t xml:space="preserve"> </w:t>
      </w:r>
      <w:r>
        <w:t>Declaration</w:t>
      </w:r>
      <w:r>
        <w:rPr>
          <w:spacing w:val="-1"/>
        </w:rPr>
        <w:t xml:space="preserve"> </w:t>
      </w:r>
      <w:r>
        <w:t>of Ishwar</w:t>
      </w:r>
      <w:r>
        <w:rPr>
          <w:spacing w:val="-1"/>
        </w:rPr>
        <w:t xml:space="preserve"> </w:t>
      </w:r>
      <w:r>
        <w:t>K. Puri,</w:t>
      </w:r>
      <w:r>
        <w:rPr>
          <w:spacing w:val="-1"/>
        </w:rPr>
        <w:t xml:space="preserve"> </w:t>
      </w:r>
      <w:r>
        <w:t>of</w:t>
      </w:r>
      <w:r>
        <w:rPr>
          <w:spacing w:val="-1"/>
        </w:rPr>
        <w:t xml:space="preserve"> </w:t>
      </w:r>
      <w:r>
        <w:t>the</w:t>
      </w:r>
      <w:r>
        <w:rPr>
          <w:spacing w:val="-2"/>
        </w:rPr>
        <w:t xml:space="preserve"> </w:t>
      </w:r>
      <w:r>
        <w:t>University</w:t>
      </w:r>
      <w:r>
        <w:rPr>
          <w:spacing w:val="-1"/>
        </w:rPr>
        <w:t xml:space="preserve"> </w:t>
      </w:r>
      <w:r>
        <w:t>of</w:t>
      </w:r>
      <w:r>
        <w:rPr>
          <w:spacing w:val="-1"/>
        </w:rPr>
        <w:t xml:space="preserve"> </w:t>
      </w:r>
      <w:r>
        <w:t>Southern</w:t>
      </w:r>
      <w:r>
        <w:rPr>
          <w:spacing w:val="-1"/>
        </w:rPr>
        <w:t xml:space="preserve"> </w:t>
      </w:r>
      <w:r>
        <w:t>California,</w:t>
      </w:r>
      <w:r>
        <w:rPr>
          <w:spacing w:val="1"/>
        </w:rPr>
        <w:t xml:space="preserve"> </w:t>
      </w:r>
      <w:r>
        <w:t>at</w:t>
      </w:r>
      <w:r>
        <w:rPr>
          <w:spacing w:val="-1"/>
        </w:rPr>
        <w:t xml:space="preserve"> </w:t>
      </w:r>
      <w:r>
        <w:t>¶</w:t>
      </w:r>
      <w:r>
        <w:rPr>
          <w:spacing w:val="-1"/>
        </w:rPr>
        <w:t xml:space="preserve"> </w:t>
      </w:r>
      <w:r>
        <w:t>15];</w:t>
      </w:r>
      <w:r>
        <w:rPr>
          <w:spacing w:val="1"/>
        </w:rPr>
        <w:t xml:space="preserve"> </w:t>
      </w:r>
      <w:r>
        <w:rPr>
          <w:u w:val="single"/>
        </w:rPr>
        <w:t>Id.</w:t>
      </w:r>
      <w:r>
        <w:rPr>
          <w:spacing w:val="-1"/>
        </w:rPr>
        <w:t xml:space="preserve"> </w:t>
      </w:r>
      <w:r>
        <w:t>[</w:t>
      </w:r>
      <w:proofErr w:type="spellStart"/>
      <w:r>
        <w:t>Dkt</w:t>
      </w:r>
      <w:proofErr w:type="spellEnd"/>
      <w:r>
        <w:t>.</w:t>
      </w:r>
      <w:r>
        <w:rPr>
          <w:spacing w:val="-1"/>
        </w:rPr>
        <w:t xml:space="preserve"> </w:t>
      </w:r>
      <w:r>
        <w:rPr>
          <w:spacing w:val="-5"/>
        </w:rPr>
        <w:t>2-</w:t>
      </w:r>
    </w:p>
    <w:p w14:paraId="59BEDCB3" w14:textId="77777777" w:rsidR="007C5B54" w:rsidRDefault="00000000">
      <w:pPr>
        <w:pStyle w:val="BodyText"/>
        <w:spacing w:before="276"/>
      </w:pPr>
      <w:r>
        <w:t>29,</w:t>
      </w:r>
      <w:r>
        <w:rPr>
          <w:spacing w:val="-3"/>
        </w:rPr>
        <w:t xml:space="preserve"> </w:t>
      </w:r>
      <w:r>
        <w:t>Declaration</w:t>
      </w:r>
      <w:r>
        <w:rPr>
          <w:spacing w:val="-1"/>
        </w:rPr>
        <w:t xml:space="preserve"> </w:t>
      </w:r>
      <w:r>
        <w:t>of</w:t>
      </w:r>
      <w:r>
        <w:rPr>
          <w:spacing w:val="-2"/>
        </w:rPr>
        <w:t xml:space="preserve"> </w:t>
      </w:r>
      <w:r>
        <w:t>C.</w:t>
      </w:r>
      <w:r>
        <w:rPr>
          <w:spacing w:val="-1"/>
        </w:rPr>
        <w:t xml:space="preserve"> </w:t>
      </w:r>
      <w:r>
        <w:t>Cybele</w:t>
      </w:r>
      <w:r>
        <w:rPr>
          <w:spacing w:val="-1"/>
        </w:rPr>
        <w:t xml:space="preserve"> </w:t>
      </w:r>
      <w:r>
        <w:t>Raver, of</w:t>
      </w:r>
      <w:r>
        <w:rPr>
          <w:spacing w:val="-1"/>
        </w:rPr>
        <w:t xml:space="preserve"> </w:t>
      </w:r>
      <w:r>
        <w:t>Vanderbilt</w:t>
      </w:r>
      <w:r>
        <w:rPr>
          <w:spacing w:val="-1"/>
        </w:rPr>
        <w:t xml:space="preserve"> </w:t>
      </w:r>
      <w:r>
        <w:t>University,</w:t>
      </w:r>
      <w:r>
        <w:rPr>
          <w:spacing w:val="-1"/>
        </w:rPr>
        <w:t xml:space="preserve"> </w:t>
      </w:r>
      <w:r>
        <w:t>at</w:t>
      </w:r>
      <w:r>
        <w:rPr>
          <w:spacing w:val="2"/>
        </w:rPr>
        <w:t xml:space="preserve"> </w:t>
      </w:r>
      <w:r>
        <w:t>¶</w:t>
      </w:r>
      <w:r>
        <w:rPr>
          <w:spacing w:val="-1"/>
        </w:rPr>
        <w:t xml:space="preserve"> </w:t>
      </w:r>
      <w:r>
        <w:rPr>
          <w:spacing w:val="-4"/>
        </w:rPr>
        <w:t>14].</w:t>
      </w:r>
    </w:p>
    <w:p w14:paraId="0A25962C" w14:textId="77777777" w:rsidR="007C5B54" w:rsidRDefault="00000000">
      <w:pPr>
        <w:pStyle w:val="BodyText"/>
        <w:spacing w:before="276" w:line="480" w:lineRule="auto"/>
        <w:ind w:right="178" w:firstLine="719"/>
      </w:pPr>
      <w:r>
        <w:t>Indirect</w:t>
      </w:r>
      <w:r>
        <w:rPr>
          <w:spacing w:val="-5"/>
        </w:rPr>
        <w:t xml:space="preserve"> </w:t>
      </w:r>
      <w:r>
        <w:t>costs</w:t>
      </w:r>
      <w:r>
        <w:rPr>
          <w:spacing w:val="-5"/>
        </w:rPr>
        <w:t xml:space="preserve"> </w:t>
      </w:r>
      <w:r>
        <w:t>are</w:t>
      </w:r>
      <w:r>
        <w:rPr>
          <w:spacing w:val="-6"/>
        </w:rPr>
        <w:t xml:space="preserve"> </w:t>
      </w:r>
      <w:r>
        <w:t>taken</w:t>
      </w:r>
      <w:r>
        <w:rPr>
          <w:spacing w:val="-5"/>
        </w:rPr>
        <w:t xml:space="preserve"> </w:t>
      </w:r>
      <w:r>
        <w:t>into</w:t>
      </w:r>
      <w:r>
        <w:rPr>
          <w:spacing w:val="-5"/>
        </w:rPr>
        <w:t xml:space="preserve"> </w:t>
      </w:r>
      <w:r>
        <w:t>consideration</w:t>
      </w:r>
      <w:r>
        <w:rPr>
          <w:spacing w:val="-5"/>
        </w:rPr>
        <w:t xml:space="preserve"> </w:t>
      </w:r>
      <w:r>
        <w:t>when</w:t>
      </w:r>
      <w:r>
        <w:rPr>
          <w:spacing w:val="-5"/>
        </w:rPr>
        <w:t xml:space="preserve"> </w:t>
      </w:r>
      <w:r>
        <w:t>universities</w:t>
      </w:r>
      <w:r>
        <w:rPr>
          <w:spacing w:val="-5"/>
        </w:rPr>
        <w:t xml:space="preserve"> </w:t>
      </w:r>
      <w:r>
        <w:t>and</w:t>
      </w:r>
      <w:r>
        <w:rPr>
          <w:spacing w:val="-5"/>
        </w:rPr>
        <w:t xml:space="preserve"> </w:t>
      </w:r>
      <w:r>
        <w:t>associations</w:t>
      </w:r>
      <w:r>
        <w:rPr>
          <w:spacing w:val="-5"/>
        </w:rPr>
        <w:t xml:space="preserve"> </w:t>
      </w:r>
      <w:r>
        <w:t xml:space="preserve">formulate their overall operating budgets and consider improvements to research infrastructure. </w:t>
      </w:r>
      <w:r>
        <w:rPr>
          <w:u w:val="single"/>
        </w:rPr>
        <w:t>E.g.</w:t>
      </w:r>
      <w:r>
        <w:t xml:space="preserve">, </w:t>
      </w:r>
      <w:r>
        <w:rPr>
          <w:u w:val="single"/>
        </w:rPr>
        <w:t>Id.</w:t>
      </w:r>
    </w:p>
    <w:p w14:paraId="5EFED2F9" w14:textId="77777777" w:rsidR="007C5B54" w:rsidRDefault="00000000">
      <w:pPr>
        <w:pStyle w:val="BodyText"/>
        <w:spacing w:line="480" w:lineRule="auto"/>
        <w:ind w:right="153"/>
      </w:pPr>
      <w:r>
        <w:t>[</w:t>
      </w:r>
      <w:proofErr w:type="spellStart"/>
      <w:r>
        <w:t>Dkt</w:t>
      </w:r>
      <w:proofErr w:type="spellEnd"/>
      <w:r>
        <w:t>. 2-3, Declaration of Mark Becker, of the Association of Public &amp; Land-grant Universities, at ¶ 11] (“For each NIH award, APLU member institutions necessarily rely on both the direct cost and indirect cost allocations in formulating their overall operating budgets for any given year.</w:t>
      </w:r>
      <w:r>
        <w:rPr>
          <w:spacing w:val="40"/>
        </w:rPr>
        <w:t xml:space="preserve"> </w:t>
      </w:r>
      <w:r>
        <w:t>These</w:t>
      </w:r>
      <w:r>
        <w:rPr>
          <w:spacing w:val="-4"/>
        </w:rPr>
        <w:t xml:space="preserve"> </w:t>
      </w:r>
      <w:r>
        <w:t>allocations</w:t>
      </w:r>
      <w:r>
        <w:rPr>
          <w:spacing w:val="-3"/>
        </w:rPr>
        <w:t xml:space="preserve"> </w:t>
      </w:r>
      <w:r>
        <w:t>are</w:t>
      </w:r>
      <w:r>
        <w:rPr>
          <w:spacing w:val="-5"/>
        </w:rPr>
        <w:t xml:space="preserve"> </w:t>
      </w:r>
      <w:r>
        <w:t>used</w:t>
      </w:r>
      <w:r>
        <w:rPr>
          <w:spacing w:val="-3"/>
        </w:rPr>
        <w:t xml:space="preserve"> </w:t>
      </w:r>
      <w:r>
        <w:t>to</w:t>
      </w:r>
      <w:r>
        <w:rPr>
          <w:spacing w:val="-3"/>
        </w:rPr>
        <w:t xml:space="preserve"> </w:t>
      </w:r>
      <w:r>
        <w:t>plan</w:t>
      </w:r>
      <w:r>
        <w:rPr>
          <w:spacing w:val="-3"/>
        </w:rPr>
        <w:t xml:space="preserve"> </w:t>
      </w:r>
      <w:r>
        <w:t>for</w:t>
      </w:r>
      <w:r>
        <w:rPr>
          <w:spacing w:val="-3"/>
        </w:rPr>
        <w:t xml:space="preserve"> </w:t>
      </w:r>
      <w:r>
        <w:t>annual</w:t>
      </w:r>
      <w:r>
        <w:rPr>
          <w:spacing w:val="-1"/>
        </w:rPr>
        <w:t xml:space="preserve"> </w:t>
      </w:r>
      <w:r>
        <w:t>staffing</w:t>
      </w:r>
      <w:r>
        <w:rPr>
          <w:spacing w:val="-3"/>
        </w:rPr>
        <w:t xml:space="preserve"> </w:t>
      </w:r>
      <w:r>
        <w:t>needs,</w:t>
      </w:r>
      <w:r>
        <w:rPr>
          <w:spacing w:val="-3"/>
        </w:rPr>
        <w:t xml:space="preserve"> </w:t>
      </w:r>
      <w:r>
        <w:t>infrastructure</w:t>
      </w:r>
      <w:r>
        <w:rPr>
          <w:spacing w:val="-5"/>
        </w:rPr>
        <w:t xml:space="preserve"> </w:t>
      </w:r>
      <w:r>
        <w:t>support</w:t>
      </w:r>
      <w:r>
        <w:rPr>
          <w:spacing w:val="-3"/>
        </w:rPr>
        <w:t xml:space="preserve"> </w:t>
      </w:r>
      <w:r>
        <w:t>(e.g.,</w:t>
      </w:r>
      <w:r>
        <w:rPr>
          <w:spacing w:val="-1"/>
        </w:rPr>
        <w:t xml:space="preserve"> </w:t>
      </w:r>
      <w:r>
        <w:t>IT networks, regulatory compliance, and grant management support), facility building and renovation, and equipment purchases to support a broad range of overlapping research activities.”);</w:t>
      </w:r>
      <w:r>
        <w:rPr>
          <w:spacing w:val="-1"/>
        </w:rPr>
        <w:t xml:space="preserve"> </w:t>
      </w:r>
      <w:r>
        <w:rPr>
          <w:u w:val="single"/>
        </w:rPr>
        <w:t>Id.</w:t>
      </w:r>
      <w:r>
        <w:rPr>
          <w:spacing w:val="-3"/>
        </w:rPr>
        <w:t xml:space="preserve"> </w:t>
      </w:r>
      <w:r>
        <w:t>[</w:t>
      </w:r>
      <w:proofErr w:type="spellStart"/>
      <w:r>
        <w:t>Dkt</w:t>
      </w:r>
      <w:proofErr w:type="spellEnd"/>
      <w:r>
        <w:t>.</w:t>
      </w:r>
      <w:r>
        <w:rPr>
          <w:spacing w:val="-3"/>
        </w:rPr>
        <w:t xml:space="preserve"> </w:t>
      </w:r>
      <w:r>
        <w:t>2-6,</w:t>
      </w:r>
      <w:r>
        <w:rPr>
          <w:spacing w:val="-3"/>
        </w:rPr>
        <w:t xml:space="preserve"> </w:t>
      </w:r>
      <w:r>
        <w:t>Declaration</w:t>
      </w:r>
      <w:r>
        <w:rPr>
          <w:spacing w:val="-3"/>
        </w:rPr>
        <w:t xml:space="preserve"> </w:t>
      </w:r>
      <w:r>
        <w:t>of</w:t>
      </w:r>
      <w:r>
        <w:rPr>
          <w:spacing w:val="-4"/>
        </w:rPr>
        <w:t xml:space="preserve"> </w:t>
      </w:r>
      <w:r>
        <w:t>Theresa</w:t>
      </w:r>
      <w:r>
        <w:rPr>
          <w:spacing w:val="-2"/>
        </w:rPr>
        <w:t xml:space="preserve"> </w:t>
      </w:r>
      <w:r>
        <w:t>A.</w:t>
      </w:r>
      <w:r>
        <w:rPr>
          <w:spacing w:val="-3"/>
        </w:rPr>
        <w:t xml:space="preserve"> </w:t>
      </w:r>
      <w:r>
        <w:t>Maldonado,</w:t>
      </w:r>
      <w:r>
        <w:rPr>
          <w:spacing w:val="-3"/>
        </w:rPr>
        <w:t xml:space="preserve"> </w:t>
      </w:r>
      <w:r>
        <w:t>of</w:t>
      </w:r>
      <w:r>
        <w:rPr>
          <w:spacing w:val="-5"/>
        </w:rPr>
        <w:t xml:space="preserve"> </w:t>
      </w:r>
      <w:r>
        <w:t>the</w:t>
      </w:r>
      <w:r>
        <w:rPr>
          <w:spacing w:val="-3"/>
        </w:rPr>
        <w:t xml:space="preserve"> </w:t>
      </w:r>
      <w:r>
        <w:t>University</w:t>
      </w:r>
      <w:r>
        <w:rPr>
          <w:spacing w:val="-3"/>
        </w:rPr>
        <w:t xml:space="preserve"> </w:t>
      </w:r>
      <w:r>
        <w:t>of</w:t>
      </w:r>
      <w:r>
        <w:rPr>
          <w:spacing w:val="-3"/>
        </w:rPr>
        <w:t xml:space="preserve"> </w:t>
      </w:r>
      <w:r>
        <w:t>California,</w:t>
      </w:r>
    </w:p>
    <w:p w14:paraId="70F0951D" w14:textId="77777777" w:rsidR="007C5B54" w:rsidRDefault="00000000">
      <w:pPr>
        <w:pStyle w:val="BodyText"/>
        <w:spacing w:before="1" w:line="480" w:lineRule="auto"/>
      </w:pPr>
      <w:r>
        <w:t>¶</w:t>
      </w:r>
      <w:r>
        <w:rPr>
          <w:spacing w:val="-3"/>
        </w:rPr>
        <w:t xml:space="preserve"> </w:t>
      </w:r>
      <w:r>
        <w:t>17]</w:t>
      </w:r>
      <w:r>
        <w:rPr>
          <w:spacing w:val="-3"/>
        </w:rPr>
        <w:t xml:space="preserve"> </w:t>
      </w:r>
      <w:r>
        <w:t>(“UC</w:t>
      </w:r>
      <w:r>
        <w:rPr>
          <w:spacing w:val="-3"/>
        </w:rPr>
        <w:t xml:space="preserve"> </w:t>
      </w:r>
      <w:r>
        <w:t>campuses</w:t>
      </w:r>
      <w:r>
        <w:rPr>
          <w:spacing w:val="-4"/>
        </w:rPr>
        <w:t xml:space="preserve"> </w:t>
      </w:r>
      <w:r>
        <w:t>receive</w:t>
      </w:r>
      <w:r>
        <w:rPr>
          <w:spacing w:val="-3"/>
        </w:rPr>
        <w:t xml:space="preserve"> </w:t>
      </w:r>
      <w:r>
        <w:t>and</w:t>
      </w:r>
      <w:r>
        <w:rPr>
          <w:spacing w:val="-3"/>
        </w:rPr>
        <w:t xml:space="preserve"> </w:t>
      </w:r>
      <w:r>
        <w:t>expend</w:t>
      </w:r>
      <w:r>
        <w:rPr>
          <w:spacing w:val="-3"/>
        </w:rPr>
        <w:t xml:space="preserve"> </w:t>
      </w:r>
      <w:r>
        <w:t>hundreds</w:t>
      </w:r>
      <w:r>
        <w:rPr>
          <w:spacing w:val="-4"/>
        </w:rPr>
        <w:t xml:space="preserve"> </w:t>
      </w:r>
      <w:r>
        <w:t>of</w:t>
      </w:r>
      <w:r>
        <w:rPr>
          <w:spacing w:val="-3"/>
        </w:rPr>
        <w:t xml:space="preserve"> </w:t>
      </w:r>
      <w:r>
        <w:t>millions</w:t>
      </w:r>
      <w:r>
        <w:rPr>
          <w:spacing w:val="-4"/>
        </w:rPr>
        <w:t xml:space="preserve"> </w:t>
      </w:r>
      <w:r>
        <w:t>of</w:t>
      </w:r>
      <w:r>
        <w:rPr>
          <w:spacing w:val="-3"/>
        </w:rPr>
        <w:t xml:space="preserve"> </w:t>
      </w:r>
      <w:r>
        <w:t>dollars</w:t>
      </w:r>
      <w:r>
        <w:rPr>
          <w:spacing w:val="-4"/>
        </w:rPr>
        <w:t xml:space="preserve"> </w:t>
      </w:r>
      <w:r>
        <w:t>annually</w:t>
      </w:r>
      <w:r>
        <w:rPr>
          <w:spacing w:val="-3"/>
        </w:rPr>
        <w:t xml:space="preserve"> </w:t>
      </w:r>
      <w:r>
        <w:t>in</w:t>
      </w:r>
      <w:r>
        <w:rPr>
          <w:spacing w:val="-3"/>
        </w:rPr>
        <w:t xml:space="preserve"> </w:t>
      </w:r>
      <w:r>
        <w:t>multiyear awards for their projects, centers, and institutes, and can proceed with establishing budget</w:t>
      </w:r>
    </w:p>
    <w:p w14:paraId="589560A3" w14:textId="77777777" w:rsidR="007C5B54" w:rsidRDefault="007C5B54">
      <w:pPr>
        <w:spacing w:line="480" w:lineRule="auto"/>
        <w:sectPr w:rsidR="007C5B54">
          <w:headerReference w:type="default" r:id="rId83"/>
          <w:footerReference w:type="default" r:id="rId84"/>
          <w:pgSz w:w="12240" w:h="15840"/>
          <w:pgMar w:top="1320" w:right="1340" w:bottom="980" w:left="1340" w:header="232" w:footer="785" w:gutter="0"/>
          <w:cols w:space="720"/>
        </w:sectPr>
      </w:pPr>
    </w:p>
    <w:p w14:paraId="75A924A7" w14:textId="77777777" w:rsidR="007C5B54" w:rsidRDefault="00000000">
      <w:pPr>
        <w:pStyle w:val="BodyText"/>
        <w:spacing w:before="101" w:line="480" w:lineRule="auto"/>
        <w:ind w:right="107"/>
      </w:pPr>
      <w:r>
        <w:lastRenderedPageBreak/>
        <w:t>estimates</w:t>
      </w:r>
      <w:r>
        <w:rPr>
          <w:spacing w:val="-3"/>
        </w:rPr>
        <w:t xml:space="preserve"> </w:t>
      </w:r>
      <w:r>
        <w:t>for</w:t>
      </w:r>
      <w:r>
        <w:rPr>
          <w:spacing w:val="-5"/>
        </w:rPr>
        <w:t xml:space="preserve"> </w:t>
      </w:r>
      <w:r>
        <w:t>planning</w:t>
      </w:r>
      <w:r>
        <w:rPr>
          <w:spacing w:val="-3"/>
        </w:rPr>
        <w:t xml:space="preserve"> </w:t>
      </w:r>
      <w:r>
        <w:t>purposes</w:t>
      </w:r>
      <w:r>
        <w:rPr>
          <w:spacing w:val="-3"/>
        </w:rPr>
        <w:t xml:space="preserve"> </w:t>
      </w:r>
      <w:r>
        <w:t>in</w:t>
      </w:r>
      <w:r>
        <w:rPr>
          <w:spacing w:val="-3"/>
        </w:rPr>
        <w:t xml:space="preserve"> </w:t>
      </w:r>
      <w:r>
        <w:t>reliance</w:t>
      </w:r>
      <w:r>
        <w:rPr>
          <w:spacing w:val="-4"/>
        </w:rPr>
        <w:t xml:space="preserve"> </w:t>
      </w:r>
      <w:r>
        <w:t>on</w:t>
      </w:r>
      <w:r>
        <w:rPr>
          <w:spacing w:val="-3"/>
        </w:rPr>
        <w:t xml:space="preserve"> </w:t>
      </w:r>
      <w:r>
        <w:t>the</w:t>
      </w:r>
      <w:r>
        <w:rPr>
          <w:spacing w:val="-2"/>
        </w:rPr>
        <w:t xml:space="preserve"> </w:t>
      </w:r>
      <w:r>
        <w:t>facilities</w:t>
      </w:r>
      <w:r>
        <w:rPr>
          <w:spacing w:val="-3"/>
        </w:rPr>
        <w:t xml:space="preserve"> </w:t>
      </w:r>
      <w:r>
        <w:t>and</w:t>
      </w:r>
      <w:r>
        <w:rPr>
          <w:spacing w:val="-3"/>
        </w:rPr>
        <w:t xml:space="preserve"> </w:t>
      </w:r>
      <w:r>
        <w:t>administrative</w:t>
      </w:r>
      <w:r>
        <w:rPr>
          <w:spacing w:val="-4"/>
        </w:rPr>
        <w:t xml:space="preserve"> </w:t>
      </w:r>
      <w:r>
        <w:t>cost</w:t>
      </w:r>
      <w:r>
        <w:rPr>
          <w:spacing w:val="-3"/>
        </w:rPr>
        <w:t xml:space="preserve"> </w:t>
      </w:r>
      <w:r>
        <w:t>recovery</w:t>
      </w:r>
      <w:r>
        <w:rPr>
          <w:spacing w:val="-2"/>
        </w:rPr>
        <w:t xml:space="preserve"> </w:t>
      </w:r>
      <w:r>
        <w:t>rates periodically negotiated between individual campuses and the federal government (the Department</w:t>
      </w:r>
      <w:r>
        <w:rPr>
          <w:spacing w:val="-3"/>
        </w:rPr>
        <w:t xml:space="preserve"> </w:t>
      </w:r>
      <w:r>
        <w:t>of</w:t>
      </w:r>
      <w:r>
        <w:rPr>
          <w:spacing w:val="-2"/>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3"/>
        </w:rPr>
        <w:t xml:space="preserve"> </w:t>
      </w:r>
      <w:r>
        <w:t>that</w:t>
      </w:r>
      <w:r>
        <w:rPr>
          <w:spacing w:val="-3"/>
        </w:rPr>
        <w:t xml:space="preserve"> </w:t>
      </w:r>
      <w:r>
        <w:t>set</w:t>
      </w:r>
      <w:r>
        <w:rPr>
          <w:spacing w:val="-3"/>
        </w:rPr>
        <w:t xml:space="preserve"> </w:t>
      </w:r>
      <w:r>
        <w:t>rates</w:t>
      </w:r>
      <w:r>
        <w:rPr>
          <w:spacing w:val="-3"/>
        </w:rPr>
        <w:t xml:space="preserve"> </w:t>
      </w:r>
      <w:r>
        <w:t>for</w:t>
      </w:r>
      <w:r>
        <w:rPr>
          <w:spacing w:val="-3"/>
        </w:rPr>
        <w:t xml:space="preserve"> </w:t>
      </w:r>
      <w:r>
        <w:t>three</w:t>
      </w:r>
      <w:r>
        <w:rPr>
          <w:spacing w:val="-4"/>
        </w:rPr>
        <w:t xml:space="preserve"> </w:t>
      </w:r>
      <w:r>
        <w:t>to</w:t>
      </w:r>
      <w:r>
        <w:rPr>
          <w:spacing w:val="-1"/>
        </w:rPr>
        <w:t xml:space="preserve"> </w:t>
      </w:r>
      <w:r>
        <w:t>five</w:t>
      </w:r>
      <w:r>
        <w:rPr>
          <w:spacing w:val="-4"/>
        </w:rPr>
        <w:t xml:space="preserve"> </w:t>
      </w:r>
      <w:r>
        <w:t xml:space="preserve">years.”); </w:t>
      </w:r>
      <w:r>
        <w:rPr>
          <w:u w:val="single"/>
        </w:rPr>
        <w:t>Id.</w:t>
      </w:r>
      <w:r>
        <w:rPr>
          <w:spacing w:val="-3"/>
        </w:rPr>
        <w:t xml:space="preserve"> </w:t>
      </w:r>
      <w:r>
        <w:t>[</w:t>
      </w:r>
      <w:proofErr w:type="spellStart"/>
      <w:r>
        <w:t>Dkt</w:t>
      </w:r>
      <w:proofErr w:type="spellEnd"/>
      <w:r>
        <w:t>.</w:t>
      </w:r>
      <w:r>
        <w:rPr>
          <w:spacing w:val="-3"/>
        </w:rPr>
        <w:t xml:space="preserve"> </w:t>
      </w:r>
      <w:r>
        <w:t>2-12,</w:t>
      </w:r>
    </w:p>
    <w:p w14:paraId="74F019E5" w14:textId="77777777" w:rsidR="007C5B54" w:rsidRDefault="00000000">
      <w:pPr>
        <w:pStyle w:val="BodyText"/>
        <w:spacing w:line="480" w:lineRule="auto"/>
        <w:ind w:right="156"/>
      </w:pPr>
      <w:r>
        <w:t>Declaration of Dr. David F. Kotz, of Dartmouth College, at ¶ 9</w:t>
      </w:r>
      <w:proofErr w:type="gramStart"/>
      <w:r>
        <w:t>] (“</w:t>
      </w:r>
      <w:proofErr w:type="gramEnd"/>
      <w:r>
        <w:t>Dartmouth spent $17 million of</w:t>
      </w:r>
      <w:r>
        <w:rPr>
          <w:spacing w:val="-3"/>
        </w:rPr>
        <w:t xml:space="preserve"> </w:t>
      </w:r>
      <w:r>
        <w:t>its</w:t>
      </w:r>
      <w:r>
        <w:rPr>
          <w:spacing w:val="-3"/>
        </w:rPr>
        <w:t xml:space="preserve"> </w:t>
      </w:r>
      <w:r>
        <w:t>own</w:t>
      </w:r>
      <w:r>
        <w:rPr>
          <w:spacing w:val="-3"/>
        </w:rPr>
        <w:t xml:space="preserve"> </w:t>
      </w:r>
      <w:r>
        <w:t>funds</w:t>
      </w:r>
      <w:r>
        <w:rPr>
          <w:spacing w:val="-3"/>
        </w:rPr>
        <w:t xml:space="preserve"> </w:t>
      </w:r>
      <w:r>
        <w:t>for</w:t>
      </w:r>
      <w:r>
        <w:rPr>
          <w:spacing w:val="-5"/>
        </w:rPr>
        <w:t xml:space="preserve"> </w:t>
      </w:r>
      <w:r>
        <w:t>the</w:t>
      </w:r>
      <w:r>
        <w:rPr>
          <w:spacing w:val="-3"/>
        </w:rPr>
        <w:t xml:space="preserve"> </w:t>
      </w:r>
      <w:r>
        <w:t>repair</w:t>
      </w:r>
      <w:r>
        <w:rPr>
          <w:spacing w:val="-3"/>
        </w:rPr>
        <w:t xml:space="preserve"> </w:t>
      </w:r>
      <w:r>
        <w:t>and</w:t>
      </w:r>
      <w:r>
        <w:rPr>
          <w:spacing w:val="-1"/>
        </w:rPr>
        <w:t xml:space="preserve"> </w:t>
      </w:r>
      <w:r>
        <w:t>renovation</w:t>
      </w:r>
      <w:r>
        <w:rPr>
          <w:spacing w:val="-3"/>
        </w:rPr>
        <w:t xml:space="preserve"> </w:t>
      </w:r>
      <w:r>
        <w:t>of</w:t>
      </w:r>
      <w:r>
        <w:rPr>
          <w:spacing w:val="-2"/>
        </w:rPr>
        <w:t xml:space="preserve"> </w:t>
      </w:r>
      <w:r>
        <w:t>research</w:t>
      </w:r>
      <w:r>
        <w:rPr>
          <w:spacing w:val="-3"/>
        </w:rPr>
        <w:t xml:space="preserve"> </w:t>
      </w:r>
      <w:r>
        <w:t>facilities</w:t>
      </w:r>
      <w:r>
        <w:rPr>
          <w:spacing w:val="-3"/>
        </w:rPr>
        <w:t xml:space="preserve"> </w:t>
      </w:r>
      <w:r>
        <w:t>in</w:t>
      </w:r>
      <w:r>
        <w:rPr>
          <w:spacing w:val="-3"/>
        </w:rPr>
        <w:t xml:space="preserve"> </w:t>
      </w:r>
      <w:r>
        <w:t>fiscal</w:t>
      </w:r>
      <w:r>
        <w:rPr>
          <w:spacing w:val="-3"/>
        </w:rPr>
        <w:t xml:space="preserve"> </w:t>
      </w:r>
      <w:r>
        <w:t>years</w:t>
      </w:r>
      <w:r>
        <w:rPr>
          <w:spacing w:val="-3"/>
        </w:rPr>
        <w:t xml:space="preserve"> </w:t>
      </w:r>
      <w:r>
        <w:t>2022</w:t>
      </w:r>
      <w:r>
        <w:rPr>
          <w:spacing w:val="-3"/>
        </w:rPr>
        <w:t xml:space="preserve"> </w:t>
      </w:r>
      <w:r>
        <w:t>and</w:t>
      </w:r>
      <w:r>
        <w:rPr>
          <w:spacing w:val="-3"/>
        </w:rPr>
        <w:t xml:space="preserve"> </w:t>
      </w:r>
      <w:proofErr w:type="gramStart"/>
      <w:r>
        <w:t>2023, and</w:t>
      </w:r>
      <w:proofErr w:type="gramEnd"/>
      <w:r>
        <w:t xml:space="preserve"> anticipates spending another $14 million in institutional funds to maintain these existing facilities in fiscal years 2024 and 2025.</w:t>
      </w:r>
      <w:r>
        <w:rPr>
          <w:spacing w:val="40"/>
        </w:rPr>
        <w:t xml:space="preserve"> </w:t>
      </w:r>
      <w:r>
        <w:t>These investments, to which Dartmouth has already committed, have been made specifically in reliance on our ability to recover a portion of these expenses through the negotiated indirect costs rate with federal agencies like the NIH.”).</w:t>
      </w:r>
    </w:p>
    <w:p w14:paraId="3A1E5084" w14:textId="77777777" w:rsidR="007C5B54" w:rsidRDefault="00000000">
      <w:pPr>
        <w:pStyle w:val="BodyText"/>
        <w:spacing w:before="1" w:line="480" w:lineRule="auto"/>
        <w:ind w:right="100"/>
      </w:pPr>
      <w:r>
        <w:t>Beyond the institutions, the reliance interests are plenty, ranging from the researchers who chose to</w:t>
      </w:r>
      <w:r>
        <w:rPr>
          <w:spacing w:val="-3"/>
        </w:rPr>
        <w:t xml:space="preserve"> </w:t>
      </w:r>
      <w:r>
        <w:t>conduct</w:t>
      </w:r>
      <w:r>
        <w:rPr>
          <w:spacing w:val="-3"/>
        </w:rPr>
        <w:t xml:space="preserve"> </w:t>
      </w:r>
      <w:r>
        <w:t>research</w:t>
      </w:r>
      <w:r>
        <w:rPr>
          <w:spacing w:val="-1"/>
        </w:rPr>
        <w:t xml:space="preserve"> </w:t>
      </w:r>
      <w:r>
        <w:t>at</w:t>
      </w:r>
      <w:r>
        <w:rPr>
          <w:spacing w:val="-3"/>
        </w:rPr>
        <w:t xml:space="preserve"> </w:t>
      </w:r>
      <w:r>
        <w:t>certain</w:t>
      </w:r>
      <w:r>
        <w:rPr>
          <w:spacing w:val="-3"/>
        </w:rPr>
        <w:t xml:space="preserve"> </w:t>
      </w:r>
      <w:r>
        <w:t>institutions</w:t>
      </w:r>
      <w:r>
        <w:rPr>
          <w:spacing w:val="-1"/>
        </w:rPr>
        <w:t xml:space="preserve"> </w:t>
      </w:r>
      <w:r>
        <w:t>with</w:t>
      </w:r>
      <w:r>
        <w:rPr>
          <w:spacing w:val="-3"/>
        </w:rPr>
        <w:t xml:space="preserve"> </w:t>
      </w:r>
      <w:r>
        <w:t>the</w:t>
      </w:r>
      <w:r>
        <w:rPr>
          <w:spacing w:val="-4"/>
        </w:rPr>
        <w:t xml:space="preserve"> </w:t>
      </w:r>
      <w:r>
        <w:t>understanding</w:t>
      </w:r>
      <w:r>
        <w:rPr>
          <w:spacing w:val="-3"/>
        </w:rPr>
        <w:t xml:space="preserve"> </w:t>
      </w:r>
      <w:r>
        <w:t>that</w:t>
      </w:r>
      <w:r>
        <w:rPr>
          <w:spacing w:val="-3"/>
        </w:rPr>
        <w:t xml:space="preserve"> </w:t>
      </w:r>
      <w:r>
        <w:t>they</w:t>
      </w:r>
      <w:r>
        <w:rPr>
          <w:spacing w:val="-1"/>
        </w:rPr>
        <w:t xml:space="preserve"> </w:t>
      </w:r>
      <w:r>
        <w:t>would</w:t>
      </w:r>
      <w:r>
        <w:rPr>
          <w:spacing w:val="-3"/>
        </w:rPr>
        <w:t xml:space="preserve"> </w:t>
      </w:r>
      <w:r>
        <w:t>be</w:t>
      </w:r>
      <w:r>
        <w:rPr>
          <w:spacing w:val="-4"/>
        </w:rPr>
        <w:t xml:space="preserve"> </w:t>
      </w:r>
      <w:r>
        <w:t>supported,</w:t>
      </w:r>
      <w:r>
        <w:rPr>
          <w:spacing w:val="-3"/>
        </w:rPr>
        <w:t xml:space="preserve"> </w:t>
      </w:r>
      <w:r>
        <w:t>to the students who will no longer be admitted to these institutions, to the local communities that will suffer from the loss of community-based programming.</w:t>
      </w:r>
      <w:r>
        <w:rPr>
          <w:spacing w:val="40"/>
        </w:rPr>
        <w:t xml:space="preserve"> </w:t>
      </w:r>
      <w:r>
        <w:rPr>
          <w:u w:val="single"/>
        </w:rPr>
        <w:t>See, e.g.</w:t>
      </w:r>
      <w:r>
        <w:t xml:space="preserve">, </w:t>
      </w:r>
      <w:r>
        <w:rPr>
          <w:u w:val="single"/>
        </w:rPr>
        <w:t>States</w:t>
      </w:r>
      <w:r>
        <w:t xml:space="preserve"> [</w:t>
      </w:r>
      <w:proofErr w:type="spellStart"/>
      <w:r>
        <w:t>Dkt</w:t>
      </w:r>
      <w:proofErr w:type="spellEnd"/>
      <w:r>
        <w:t>. 6-11,</w:t>
      </w:r>
    </w:p>
    <w:p w14:paraId="3803A834" w14:textId="77777777" w:rsidR="007C5B54" w:rsidRDefault="00000000">
      <w:pPr>
        <w:pStyle w:val="BodyText"/>
        <w:spacing w:line="480" w:lineRule="auto"/>
      </w:pPr>
      <w:r>
        <w:t>Declaration of Donald M. Elliman, Jr., of Colorado Anschutz Medical Campus, at ¶ 10] (“The drastic</w:t>
      </w:r>
      <w:r>
        <w:rPr>
          <w:spacing w:val="-4"/>
        </w:rPr>
        <w:t xml:space="preserve"> </w:t>
      </w:r>
      <w:r>
        <w:t>cuts</w:t>
      </w:r>
      <w:r>
        <w:rPr>
          <w:spacing w:val="-4"/>
        </w:rPr>
        <w:t xml:space="preserve"> </w:t>
      </w:r>
      <w:r>
        <w:t>to</w:t>
      </w:r>
      <w:r>
        <w:rPr>
          <w:spacing w:val="-3"/>
        </w:rPr>
        <w:t xml:space="preserve"> </w:t>
      </w:r>
      <w:r>
        <w:t>NIH</w:t>
      </w:r>
      <w:r>
        <w:rPr>
          <w:spacing w:val="-2"/>
        </w:rPr>
        <w:t xml:space="preserve"> </w:t>
      </w:r>
      <w:r>
        <w:t>F&amp;A</w:t>
      </w:r>
      <w:r>
        <w:rPr>
          <w:spacing w:val="-1"/>
        </w:rPr>
        <w:t xml:space="preserve"> </w:t>
      </w:r>
      <w:r>
        <w:t>will</w:t>
      </w:r>
      <w:r>
        <w:rPr>
          <w:spacing w:val="-3"/>
        </w:rPr>
        <w:t xml:space="preserve"> </w:t>
      </w:r>
      <w:r>
        <w:t>bring</w:t>
      </w:r>
      <w:r>
        <w:rPr>
          <w:spacing w:val="-3"/>
        </w:rPr>
        <w:t xml:space="preserve"> </w:t>
      </w:r>
      <w:r>
        <w:t>the</w:t>
      </w:r>
      <w:r>
        <w:rPr>
          <w:spacing w:val="-4"/>
        </w:rPr>
        <w:t xml:space="preserve"> </w:t>
      </w:r>
      <w:r>
        <w:t>Institute’s</w:t>
      </w:r>
      <w:r>
        <w:rPr>
          <w:spacing w:val="-4"/>
        </w:rPr>
        <w:t xml:space="preserve"> </w:t>
      </w:r>
      <w:r>
        <w:t>research</w:t>
      </w:r>
      <w:r>
        <w:rPr>
          <w:spacing w:val="-3"/>
        </w:rPr>
        <w:t xml:space="preserve"> </w:t>
      </w:r>
      <w:r>
        <w:t>and</w:t>
      </w:r>
      <w:r>
        <w:rPr>
          <w:spacing w:val="-1"/>
        </w:rPr>
        <w:t xml:space="preserve"> </w:t>
      </w:r>
      <w:r>
        <w:t>community-based</w:t>
      </w:r>
      <w:r>
        <w:rPr>
          <w:spacing w:val="-3"/>
        </w:rPr>
        <w:t xml:space="preserve"> </w:t>
      </w:r>
      <w:r>
        <w:t>programs</w:t>
      </w:r>
      <w:r>
        <w:rPr>
          <w:spacing w:val="-3"/>
        </w:rPr>
        <w:t xml:space="preserve"> </w:t>
      </w:r>
      <w:r>
        <w:t>to</w:t>
      </w:r>
      <w:r>
        <w:rPr>
          <w:spacing w:val="-3"/>
        </w:rPr>
        <w:t xml:space="preserve"> </w:t>
      </w:r>
      <w:r>
        <w:t xml:space="preserve">a virtual standstill due to the loss of shared administrative staff and the specialized computing infrastructure essential for the Institute’s efforts.”); </w:t>
      </w:r>
      <w:r>
        <w:rPr>
          <w:u w:val="single"/>
        </w:rPr>
        <w:t>AAU</w:t>
      </w:r>
      <w:r>
        <w:t xml:space="preserve"> [</w:t>
      </w:r>
      <w:proofErr w:type="spellStart"/>
      <w:r>
        <w:t>Dkt</w:t>
      </w:r>
      <w:proofErr w:type="spellEnd"/>
      <w:r>
        <w:t>. 2-7, Declaration of David A.</w:t>
      </w:r>
    </w:p>
    <w:p w14:paraId="7F589AF8" w14:textId="77777777" w:rsidR="007C5B54" w:rsidRDefault="00000000">
      <w:pPr>
        <w:pStyle w:val="BodyText"/>
        <w:spacing w:line="480" w:lineRule="auto"/>
        <w:ind w:right="128"/>
      </w:pPr>
      <w:r>
        <w:t>Tirrell, of the California Institute of Technology</w:t>
      </w:r>
      <w:proofErr w:type="gramStart"/>
      <w:r>
        <w:t>] (“</w:t>
      </w:r>
      <w:proofErr w:type="gramEnd"/>
      <w:r>
        <w:t>Caltech is currently making decisions regarding</w:t>
      </w:r>
      <w:r>
        <w:rPr>
          <w:spacing w:val="-3"/>
        </w:rPr>
        <w:t xml:space="preserve"> </w:t>
      </w:r>
      <w:r>
        <w:t>admission</w:t>
      </w:r>
      <w:r>
        <w:rPr>
          <w:spacing w:val="-4"/>
        </w:rPr>
        <w:t xml:space="preserve"> </w:t>
      </w:r>
      <w:proofErr w:type="gramStart"/>
      <w:r>
        <w:t>of</w:t>
      </w:r>
      <w:proofErr w:type="gramEnd"/>
      <w:r>
        <w:rPr>
          <w:spacing w:val="-5"/>
        </w:rPr>
        <w:t xml:space="preserve"> </w:t>
      </w:r>
      <w:r>
        <w:t>graduate</w:t>
      </w:r>
      <w:r>
        <w:rPr>
          <w:spacing w:val="-4"/>
        </w:rPr>
        <w:t xml:space="preserve"> </w:t>
      </w:r>
      <w:r>
        <w:t>students</w:t>
      </w:r>
      <w:r>
        <w:rPr>
          <w:spacing w:val="-4"/>
        </w:rPr>
        <w:t xml:space="preserve"> </w:t>
      </w:r>
      <w:r>
        <w:t>who</w:t>
      </w:r>
      <w:r>
        <w:rPr>
          <w:spacing w:val="-2"/>
        </w:rPr>
        <w:t xml:space="preserve"> </w:t>
      </w:r>
      <w:r>
        <w:t>conduct</w:t>
      </w:r>
      <w:r>
        <w:rPr>
          <w:spacing w:val="-4"/>
        </w:rPr>
        <w:t xml:space="preserve"> </w:t>
      </w:r>
      <w:r>
        <w:t>much</w:t>
      </w:r>
      <w:r>
        <w:rPr>
          <w:spacing w:val="-4"/>
        </w:rPr>
        <w:t xml:space="preserve"> </w:t>
      </w:r>
      <w:r>
        <w:t>of</w:t>
      </w:r>
      <w:r>
        <w:rPr>
          <w:spacing w:val="-4"/>
        </w:rPr>
        <w:t xml:space="preserve"> </w:t>
      </w:r>
      <w:r>
        <w:t>our</w:t>
      </w:r>
      <w:r>
        <w:rPr>
          <w:spacing w:val="-4"/>
        </w:rPr>
        <w:t xml:space="preserve"> </w:t>
      </w:r>
      <w:r>
        <w:t>NIH-supported</w:t>
      </w:r>
      <w:r>
        <w:rPr>
          <w:spacing w:val="-4"/>
        </w:rPr>
        <w:t xml:space="preserve"> </w:t>
      </w:r>
      <w:r>
        <w:t>research.</w:t>
      </w:r>
      <w:r>
        <w:rPr>
          <w:spacing w:val="-4"/>
        </w:rPr>
        <w:t xml:space="preserve"> </w:t>
      </w:r>
      <w:r>
        <w:t>The number of graduate students – who are the future of biomedical research – who can be admitted will</w:t>
      </w:r>
      <w:r>
        <w:rPr>
          <w:spacing w:val="-2"/>
        </w:rPr>
        <w:t xml:space="preserve"> </w:t>
      </w:r>
      <w:r>
        <w:t>have</w:t>
      </w:r>
      <w:r>
        <w:rPr>
          <w:spacing w:val="-3"/>
        </w:rPr>
        <w:t xml:space="preserve"> </w:t>
      </w:r>
      <w:r>
        <w:t>to</w:t>
      </w:r>
      <w:r>
        <w:rPr>
          <w:spacing w:val="-2"/>
        </w:rPr>
        <w:t xml:space="preserve"> </w:t>
      </w:r>
      <w:r>
        <w:t>be</w:t>
      </w:r>
      <w:r>
        <w:rPr>
          <w:spacing w:val="-2"/>
        </w:rPr>
        <w:t xml:space="preserve"> </w:t>
      </w:r>
      <w:r>
        <w:t>reduced</w:t>
      </w:r>
      <w:r>
        <w:rPr>
          <w:spacing w:val="-2"/>
        </w:rPr>
        <w:t xml:space="preserve"> </w:t>
      </w:r>
      <w:r>
        <w:t>substantially.</w:t>
      </w:r>
      <w:r>
        <w:rPr>
          <w:spacing w:val="-2"/>
        </w:rPr>
        <w:t xml:space="preserve"> </w:t>
      </w:r>
      <w:r>
        <w:t>The</w:t>
      </w:r>
      <w:r>
        <w:rPr>
          <w:spacing w:val="-4"/>
        </w:rPr>
        <w:t xml:space="preserve"> </w:t>
      </w:r>
      <w:r>
        <w:t>impact</w:t>
      </w:r>
      <w:r>
        <w:rPr>
          <w:spacing w:val="-2"/>
        </w:rPr>
        <w:t xml:space="preserve"> </w:t>
      </w:r>
      <w:r>
        <w:t>on</w:t>
      </w:r>
      <w:r>
        <w:rPr>
          <w:spacing w:val="-2"/>
        </w:rPr>
        <w:t xml:space="preserve"> </w:t>
      </w:r>
      <w:r>
        <w:t>the</w:t>
      </w:r>
      <w:r>
        <w:rPr>
          <w:spacing w:val="-3"/>
        </w:rPr>
        <w:t xml:space="preserve"> </w:t>
      </w:r>
      <w:r>
        <w:t>future</w:t>
      </w:r>
      <w:r>
        <w:rPr>
          <w:spacing w:val="-3"/>
        </w:rPr>
        <w:t xml:space="preserve"> </w:t>
      </w:r>
      <w:r>
        <w:t>of</w:t>
      </w:r>
      <w:r>
        <w:rPr>
          <w:spacing w:val="-1"/>
        </w:rPr>
        <w:t xml:space="preserve"> </w:t>
      </w:r>
      <w:r>
        <w:t>research will</w:t>
      </w:r>
      <w:r>
        <w:rPr>
          <w:spacing w:val="-2"/>
        </w:rPr>
        <w:t xml:space="preserve"> </w:t>
      </w:r>
      <w:r>
        <w:t>be</w:t>
      </w:r>
      <w:r>
        <w:rPr>
          <w:spacing w:val="-3"/>
        </w:rPr>
        <w:t xml:space="preserve"> </w:t>
      </w:r>
      <w:r>
        <w:t>immediate</w:t>
      </w:r>
      <w:r>
        <w:rPr>
          <w:spacing w:val="-2"/>
        </w:rPr>
        <w:t xml:space="preserve"> </w:t>
      </w:r>
      <w:r>
        <w:t>and unrecoverable. [] Offers to new postdoctoral scholars also will be reduced, with similar impact on the quality of the research environment and on the future of biomedical research.”).</w:t>
      </w:r>
    </w:p>
    <w:p w14:paraId="053E1242" w14:textId="77777777" w:rsidR="007C5B54" w:rsidRDefault="007C5B54">
      <w:pPr>
        <w:spacing w:line="480" w:lineRule="auto"/>
        <w:sectPr w:rsidR="007C5B54">
          <w:headerReference w:type="default" r:id="rId85"/>
          <w:footerReference w:type="default" r:id="rId86"/>
          <w:pgSz w:w="12240" w:h="15840"/>
          <w:pgMar w:top="1320" w:right="1340" w:bottom="980" w:left="1340" w:header="232" w:footer="785" w:gutter="0"/>
          <w:cols w:space="720"/>
        </w:sectPr>
      </w:pPr>
    </w:p>
    <w:p w14:paraId="394F32B0" w14:textId="77777777" w:rsidR="007C5B54" w:rsidRDefault="00000000">
      <w:pPr>
        <w:pStyle w:val="BodyText"/>
        <w:spacing w:before="101" w:line="480" w:lineRule="auto"/>
        <w:ind w:right="156" w:firstLine="719"/>
      </w:pPr>
      <w:r>
        <w:lastRenderedPageBreak/>
        <w:t>In short, the Notice fails to consider the impact the Rate Change Notice would have on public health, which is the purpose of the entire regulatory regime.</w:t>
      </w:r>
      <w:r>
        <w:rPr>
          <w:spacing w:val="40"/>
        </w:rPr>
        <w:t xml:space="preserve"> </w:t>
      </w:r>
      <w:r>
        <w:t>The Notice fails to contemplate the budgets of these institutions, formulated months and years before this Notice’s sudden implementation.</w:t>
      </w:r>
      <w:r>
        <w:rPr>
          <w:spacing w:val="40"/>
        </w:rPr>
        <w:t xml:space="preserve"> </w:t>
      </w:r>
      <w:r>
        <w:t>It fails to contemplate the risk to human life as research and clinical trials are suspended in response to the shortfall.</w:t>
      </w:r>
      <w:r>
        <w:rPr>
          <w:spacing w:val="40"/>
        </w:rPr>
        <w:t xml:space="preserve"> </w:t>
      </w:r>
      <w:r>
        <w:t>It fails to contemplate the life, careers, and advancement</w:t>
      </w:r>
      <w:r>
        <w:rPr>
          <w:spacing w:val="-2"/>
        </w:rPr>
        <w:t xml:space="preserve"> </w:t>
      </w:r>
      <w:r>
        <w:t>that</w:t>
      </w:r>
      <w:r>
        <w:rPr>
          <w:spacing w:val="-2"/>
        </w:rPr>
        <w:t xml:space="preserve"> </w:t>
      </w:r>
      <w:r>
        <w:t>will</w:t>
      </w:r>
      <w:r>
        <w:rPr>
          <w:spacing w:val="-2"/>
        </w:rPr>
        <w:t xml:space="preserve"> </w:t>
      </w:r>
      <w:r>
        <w:t>be</w:t>
      </w:r>
      <w:r>
        <w:rPr>
          <w:spacing w:val="-3"/>
        </w:rPr>
        <w:t xml:space="preserve"> </w:t>
      </w:r>
      <w:r>
        <w:t>lost</w:t>
      </w:r>
      <w:r>
        <w:rPr>
          <w:spacing w:val="-2"/>
        </w:rPr>
        <w:t xml:space="preserve"> </w:t>
      </w:r>
      <w:r>
        <w:t>as</w:t>
      </w:r>
      <w:r>
        <w:rPr>
          <w:spacing w:val="-2"/>
        </w:rPr>
        <w:t xml:space="preserve"> </w:t>
      </w:r>
      <w:r>
        <w:t>these</w:t>
      </w:r>
      <w:r>
        <w:rPr>
          <w:spacing w:val="-3"/>
        </w:rPr>
        <w:t xml:space="preserve"> </w:t>
      </w:r>
      <w:r>
        <w:t>budgets</w:t>
      </w:r>
      <w:r>
        <w:rPr>
          <w:spacing w:val="-2"/>
        </w:rPr>
        <w:t xml:space="preserve"> </w:t>
      </w:r>
      <w:r>
        <w:t>are</w:t>
      </w:r>
      <w:r>
        <w:rPr>
          <w:spacing w:val="-1"/>
        </w:rPr>
        <w:t xml:space="preserve"> </w:t>
      </w:r>
      <w:r>
        <w:t>indiscriminately</w:t>
      </w:r>
      <w:r>
        <w:rPr>
          <w:spacing w:val="-2"/>
        </w:rPr>
        <w:t xml:space="preserve"> </w:t>
      </w:r>
      <w:r>
        <w:t>slashed.</w:t>
      </w:r>
      <w:r>
        <w:rPr>
          <w:spacing w:val="40"/>
        </w:rPr>
        <w:t xml:space="preserve"> </w:t>
      </w:r>
      <w:r>
        <w:t>Although</w:t>
      </w:r>
      <w:r>
        <w:rPr>
          <w:spacing w:val="-2"/>
        </w:rPr>
        <w:t xml:space="preserve"> </w:t>
      </w:r>
      <w:r>
        <w:t>reticent</w:t>
      </w:r>
      <w:r>
        <w:rPr>
          <w:spacing w:val="-2"/>
        </w:rPr>
        <w:t xml:space="preserve"> </w:t>
      </w:r>
      <w:r>
        <w:t>to consider</w:t>
      </w:r>
      <w:r>
        <w:rPr>
          <w:spacing w:val="-3"/>
        </w:rPr>
        <w:t xml:space="preserve"> </w:t>
      </w:r>
      <w:r>
        <w:t>together,</w:t>
      </w:r>
      <w:r>
        <w:rPr>
          <w:spacing w:val="-3"/>
        </w:rPr>
        <w:t xml:space="preserve"> </w:t>
      </w:r>
      <w:r>
        <w:t>the</w:t>
      </w:r>
      <w:r>
        <w:rPr>
          <w:spacing w:val="-4"/>
        </w:rPr>
        <w:t xml:space="preserve"> </w:t>
      </w:r>
      <w:r>
        <w:t>Rate</w:t>
      </w:r>
      <w:r>
        <w:rPr>
          <w:spacing w:val="-3"/>
        </w:rPr>
        <w:t xml:space="preserve"> </w:t>
      </w:r>
      <w:r>
        <w:t>Change</w:t>
      </w:r>
      <w:r>
        <w:rPr>
          <w:spacing w:val="-4"/>
        </w:rPr>
        <w:t xml:space="preserve"> </w:t>
      </w:r>
      <w:r>
        <w:t>Notice</w:t>
      </w:r>
      <w:r>
        <w:rPr>
          <w:spacing w:val="-3"/>
        </w:rPr>
        <w:t xml:space="preserve"> </w:t>
      </w:r>
      <w:r>
        <w:t>fails</w:t>
      </w:r>
      <w:r>
        <w:rPr>
          <w:spacing w:val="-3"/>
        </w:rPr>
        <w:t xml:space="preserve"> </w:t>
      </w:r>
      <w:r>
        <w:t>to</w:t>
      </w:r>
      <w:r>
        <w:rPr>
          <w:spacing w:val="-3"/>
        </w:rPr>
        <w:t xml:space="preserve"> </w:t>
      </w:r>
      <w:r>
        <w:t>reflect</w:t>
      </w:r>
      <w:r>
        <w:rPr>
          <w:spacing w:val="-3"/>
        </w:rPr>
        <w:t xml:space="preserve"> </w:t>
      </w:r>
      <w:r>
        <w:t>on</w:t>
      </w:r>
      <w:r>
        <w:rPr>
          <w:spacing w:val="-3"/>
        </w:rPr>
        <w:t xml:space="preserve"> </w:t>
      </w:r>
      <w:r>
        <w:t>the</w:t>
      </w:r>
      <w:r>
        <w:rPr>
          <w:spacing w:val="-4"/>
        </w:rPr>
        <w:t xml:space="preserve"> </w:t>
      </w:r>
      <w:r>
        <w:t>health</w:t>
      </w:r>
      <w:r>
        <w:rPr>
          <w:spacing w:val="-3"/>
        </w:rPr>
        <w:t xml:space="preserve"> </w:t>
      </w:r>
      <w:r>
        <w:t>of</w:t>
      </w:r>
      <w:r>
        <w:rPr>
          <w:spacing w:val="-3"/>
        </w:rPr>
        <w:t xml:space="preserve"> </w:t>
      </w:r>
      <w:r>
        <w:t>those</w:t>
      </w:r>
      <w:r>
        <w:rPr>
          <w:spacing w:val="-4"/>
        </w:rPr>
        <w:t xml:space="preserve"> </w:t>
      </w:r>
      <w:r>
        <w:t>whose</w:t>
      </w:r>
      <w:r>
        <w:rPr>
          <w:spacing w:val="-5"/>
        </w:rPr>
        <w:t xml:space="preserve"> </w:t>
      </w:r>
      <w:r>
        <w:t>hopes</w:t>
      </w:r>
      <w:r>
        <w:rPr>
          <w:spacing w:val="-3"/>
        </w:rPr>
        <w:t xml:space="preserve"> </w:t>
      </w:r>
      <w:r>
        <w:t>rely on clinical trials and the financial investment that will be lost as research is disrupted.</w:t>
      </w:r>
      <w:r>
        <w:rPr>
          <w:spacing w:val="40"/>
        </w:rPr>
        <w:t xml:space="preserve"> </w:t>
      </w:r>
      <w:r>
        <w:t>It fails to consider that public health will suffer.</w:t>
      </w:r>
    </w:p>
    <w:p w14:paraId="2E585312" w14:textId="77777777" w:rsidR="007C5B54" w:rsidRDefault="00000000">
      <w:pPr>
        <w:pStyle w:val="BodyText"/>
        <w:spacing w:before="1" w:line="480" w:lineRule="auto"/>
        <w:ind w:right="205" w:firstLine="719"/>
      </w:pPr>
      <w:r>
        <w:t>As an initial matter, Defendants claim that Plaintiffs’ reliance interests “</w:t>
      </w:r>
      <w:proofErr w:type="gramStart"/>
      <w:r>
        <w:t>relate[</w:t>
      </w:r>
      <w:proofErr w:type="gramEnd"/>
      <w:r>
        <w:t>] only to existing</w:t>
      </w:r>
      <w:r>
        <w:rPr>
          <w:spacing w:val="-4"/>
        </w:rPr>
        <w:t xml:space="preserve"> </w:t>
      </w:r>
      <w:r>
        <w:t>grants,</w:t>
      </w:r>
      <w:r>
        <w:rPr>
          <w:spacing w:val="-4"/>
        </w:rPr>
        <w:t xml:space="preserve"> </w:t>
      </w:r>
      <w:r>
        <w:t>because</w:t>
      </w:r>
      <w:r>
        <w:rPr>
          <w:spacing w:val="-3"/>
        </w:rPr>
        <w:t xml:space="preserve"> </w:t>
      </w:r>
      <w:r>
        <w:t>Plaintiffs</w:t>
      </w:r>
      <w:r>
        <w:rPr>
          <w:spacing w:val="-4"/>
        </w:rPr>
        <w:t xml:space="preserve"> </w:t>
      </w:r>
      <w:r>
        <w:t>can</w:t>
      </w:r>
      <w:r>
        <w:rPr>
          <w:spacing w:val="-4"/>
        </w:rPr>
        <w:t xml:space="preserve"> </w:t>
      </w:r>
      <w:r>
        <w:t>have</w:t>
      </w:r>
      <w:r>
        <w:rPr>
          <w:spacing w:val="-5"/>
        </w:rPr>
        <w:t xml:space="preserve"> </w:t>
      </w:r>
      <w:r>
        <w:t>no</w:t>
      </w:r>
      <w:r>
        <w:rPr>
          <w:spacing w:val="-4"/>
        </w:rPr>
        <w:t xml:space="preserve"> </w:t>
      </w:r>
      <w:r>
        <w:t>legally</w:t>
      </w:r>
      <w:r>
        <w:rPr>
          <w:spacing w:val="-4"/>
        </w:rPr>
        <w:t xml:space="preserve"> </w:t>
      </w:r>
      <w:r>
        <w:t>protectible</w:t>
      </w:r>
      <w:r>
        <w:rPr>
          <w:spacing w:val="-4"/>
        </w:rPr>
        <w:t xml:space="preserve"> </w:t>
      </w:r>
      <w:r>
        <w:t>reliance</w:t>
      </w:r>
      <w:r>
        <w:rPr>
          <w:spacing w:val="-5"/>
        </w:rPr>
        <w:t xml:space="preserve"> </w:t>
      </w:r>
      <w:r>
        <w:t>interests</w:t>
      </w:r>
      <w:r>
        <w:rPr>
          <w:spacing w:val="-4"/>
        </w:rPr>
        <w:t xml:space="preserve"> </w:t>
      </w:r>
      <w:r>
        <w:t>in</w:t>
      </w:r>
      <w:r>
        <w:rPr>
          <w:spacing w:val="-4"/>
        </w:rPr>
        <w:t xml:space="preserve"> </w:t>
      </w:r>
      <w:r>
        <w:t>grants</w:t>
      </w:r>
      <w:r>
        <w:rPr>
          <w:spacing w:val="-4"/>
        </w:rPr>
        <w:t xml:space="preserve"> </w:t>
      </w:r>
      <w:r>
        <w:t>that they have not yet been awarded.”</w:t>
      </w:r>
      <w:r>
        <w:rPr>
          <w:spacing w:val="40"/>
        </w:rPr>
        <w:t xml:space="preserve"> </w:t>
      </w:r>
      <w:r>
        <w:rPr>
          <w:u w:val="single"/>
        </w:rPr>
        <w:t>States</w:t>
      </w:r>
      <w:r>
        <w:t xml:space="preserve"> [</w:t>
      </w:r>
      <w:proofErr w:type="spellStart"/>
      <w:r>
        <w:t>Dkt</w:t>
      </w:r>
      <w:proofErr w:type="spellEnd"/>
      <w:r>
        <w:t xml:space="preserve">. 73, at 23] (citing </w:t>
      </w:r>
      <w:r>
        <w:rPr>
          <w:u w:val="single"/>
        </w:rPr>
        <w:t>Lemon Bay Cove, LLC v.</w:t>
      </w:r>
    </w:p>
    <w:p w14:paraId="0D7797CF" w14:textId="77777777" w:rsidR="007C5B54" w:rsidRDefault="00000000">
      <w:pPr>
        <w:pStyle w:val="BodyText"/>
      </w:pPr>
      <w:r>
        <w:rPr>
          <w:u w:val="single"/>
        </w:rPr>
        <w:t>United</w:t>
      </w:r>
      <w:r>
        <w:rPr>
          <w:spacing w:val="-1"/>
          <w:u w:val="single"/>
        </w:rPr>
        <w:t xml:space="preserve"> </w:t>
      </w:r>
      <w:r>
        <w:rPr>
          <w:u w:val="single"/>
        </w:rPr>
        <w:t>States</w:t>
      </w:r>
      <w:r>
        <w:t>,</w:t>
      </w:r>
      <w:r>
        <w:rPr>
          <w:spacing w:val="-1"/>
        </w:rPr>
        <w:t xml:space="preserve"> </w:t>
      </w:r>
      <w:r>
        <w:t>160</w:t>
      </w:r>
      <w:r>
        <w:rPr>
          <w:spacing w:val="-1"/>
        </w:rPr>
        <w:t xml:space="preserve"> </w:t>
      </w:r>
      <w:r>
        <w:t>Fed.</w:t>
      </w:r>
      <w:r>
        <w:rPr>
          <w:spacing w:val="1"/>
        </w:rPr>
        <w:t xml:space="preserve"> </w:t>
      </w:r>
      <w:r>
        <w:t>Cl. 593,</w:t>
      </w:r>
      <w:r>
        <w:rPr>
          <w:spacing w:val="-1"/>
        </w:rPr>
        <w:t xml:space="preserve"> </w:t>
      </w:r>
      <w:r>
        <w:t>613</w:t>
      </w:r>
      <w:r>
        <w:rPr>
          <w:spacing w:val="-1"/>
        </w:rPr>
        <w:t xml:space="preserve"> </w:t>
      </w:r>
      <w:r>
        <w:t>(2022)</w:t>
      </w:r>
      <w:r>
        <w:rPr>
          <w:spacing w:val="-2"/>
        </w:rPr>
        <w:t xml:space="preserve"> </w:t>
      </w:r>
      <w:r>
        <w:t>(“A property owner</w:t>
      </w:r>
      <w:r>
        <w:rPr>
          <w:spacing w:val="-1"/>
        </w:rPr>
        <w:t xml:space="preserve"> </w:t>
      </w:r>
      <w:r>
        <w:t>who</w:t>
      </w:r>
      <w:r>
        <w:rPr>
          <w:spacing w:val="-1"/>
        </w:rPr>
        <w:t xml:space="preserve"> </w:t>
      </w:r>
      <w:r>
        <w:t>acquires</w:t>
      </w:r>
      <w:r>
        <w:rPr>
          <w:spacing w:val="-2"/>
        </w:rPr>
        <w:t xml:space="preserve"> </w:t>
      </w:r>
      <w:r>
        <w:t xml:space="preserve">land </w:t>
      </w:r>
      <w:r>
        <w:rPr>
          <w:spacing w:val="-4"/>
        </w:rPr>
        <w:t>with</w:t>
      </w:r>
    </w:p>
    <w:p w14:paraId="40079181" w14:textId="77777777" w:rsidR="007C5B54" w:rsidRDefault="007C5B54">
      <w:pPr>
        <w:pStyle w:val="BodyText"/>
        <w:ind w:left="0"/>
      </w:pPr>
    </w:p>
    <w:p w14:paraId="7D65C944" w14:textId="77777777" w:rsidR="007C5B54" w:rsidRDefault="00000000">
      <w:pPr>
        <w:pStyle w:val="BodyText"/>
        <w:spacing w:line="480" w:lineRule="auto"/>
        <w:ind w:right="156"/>
      </w:pPr>
      <w:r>
        <w:t>knowledge of a regulatory restraint could be said to have no reliance interest or to have assumed the</w:t>
      </w:r>
      <w:r>
        <w:rPr>
          <w:spacing w:val="-3"/>
        </w:rPr>
        <w:t xml:space="preserve"> </w:t>
      </w:r>
      <w:r>
        <w:t>risk</w:t>
      </w:r>
      <w:r>
        <w:rPr>
          <w:spacing w:val="-3"/>
        </w:rPr>
        <w:t xml:space="preserve"> </w:t>
      </w:r>
      <w:r>
        <w:t>of</w:t>
      </w:r>
      <w:r>
        <w:rPr>
          <w:spacing w:val="-3"/>
        </w:rPr>
        <w:t xml:space="preserve"> </w:t>
      </w:r>
      <w:r>
        <w:t>any</w:t>
      </w:r>
      <w:r>
        <w:rPr>
          <w:spacing w:val="-3"/>
        </w:rPr>
        <w:t xml:space="preserve"> </w:t>
      </w:r>
      <w:r>
        <w:t>economic</w:t>
      </w:r>
      <w:r>
        <w:rPr>
          <w:spacing w:val="-2"/>
        </w:rPr>
        <w:t xml:space="preserve"> </w:t>
      </w:r>
      <w:r>
        <w:t>loss.”)).</w:t>
      </w:r>
      <w:r>
        <w:rPr>
          <w:spacing w:val="40"/>
        </w:rPr>
        <w:t xml:space="preserve"> </w:t>
      </w:r>
      <w:r>
        <w:t>However,</w:t>
      </w:r>
      <w:r>
        <w:rPr>
          <w:spacing w:val="-3"/>
        </w:rPr>
        <w:t xml:space="preserve"> </w:t>
      </w:r>
      <w:r>
        <w:t>Defendants</w:t>
      </w:r>
      <w:r>
        <w:rPr>
          <w:spacing w:val="-2"/>
        </w:rPr>
        <w:t xml:space="preserve"> </w:t>
      </w:r>
      <w:r>
        <w:t>misunderstand</w:t>
      </w:r>
      <w:r>
        <w:rPr>
          <w:spacing w:val="-3"/>
        </w:rPr>
        <w:t xml:space="preserve"> </w:t>
      </w:r>
      <w:r>
        <w:t>the</w:t>
      </w:r>
      <w:r>
        <w:rPr>
          <w:spacing w:val="-2"/>
        </w:rPr>
        <w:t xml:space="preserve"> </w:t>
      </w:r>
      <w:r>
        <w:t>nature</w:t>
      </w:r>
      <w:r>
        <w:rPr>
          <w:spacing w:val="-5"/>
        </w:rPr>
        <w:t xml:space="preserve"> </w:t>
      </w:r>
      <w:r>
        <w:t>of</w:t>
      </w:r>
      <w:r>
        <w:rPr>
          <w:spacing w:val="-3"/>
        </w:rPr>
        <w:t xml:space="preserve"> </w:t>
      </w:r>
      <w:r>
        <w:t>the</w:t>
      </w:r>
      <w:r>
        <w:rPr>
          <w:spacing w:val="-3"/>
        </w:rPr>
        <w:t xml:space="preserve"> </w:t>
      </w:r>
      <w:r>
        <w:t>reliance interests.</w:t>
      </w:r>
      <w:r>
        <w:rPr>
          <w:spacing w:val="40"/>
        </w:rPr>
        <w:t xml:space="preserve"> </w:t>
      </w:r>
      <w:r>
        <w:t>ICRs, memorialized in NICRAs, are negotiated for a period of several years, irrespective of any specific grant.</w:t>
      </w:r>
      <w:r>
        <w:rPr>
          <w:spacing w:val="40"/>
        </w:rPr>
        <w:t xml:space="preserve"> </w:t>
      </w:r>
      <w:r>
        <w:rPr>
          <w:u w:val="single"/>
        </w:rPr>
        <w:t>Cf</w:t>
      </w:r>
      <w:r>
        <w:t xml:space="preserve">. 45 C.F.R. pt. 75, appx. III § C.1 </w:t>
      </w:r>
      <w:r>
        <w:rPr>
          <w:u w:val="single"/>
        </w:rPr>
        <w:t>et seq.</w:t>
      </w:r>
      <w:r>
        <w:t xml:space="preserve"> (establishing</w:t>
      </w:r>
    </w:p>
    <w:p w14:paraId="44E739E0" w14:textId="77777777" w:rsidR="007C5B54" w:rsidRDefault="00000000">
      <w:pPr>
        <w:pStyle w:val="BodyText"/>
        <w:spacing w:line="480" w:lineRule="auto"/>
        <w:ind w:right="178"/>
      </w:pPr>
      <w:r>
        <w:t>procedures</w:t>
      </w:r>
      <w:r>
        <w:rPr>
          <w:spacing w:val="-4"/>
        </w:rPr>
        <w:t xml:space="preserve"> </w:t>
      </w:r>
      <w:r>
        <w:t>for</w:t>
      </w:r>
      <w:r>
        <w:rPr>
          <w:spacing w:val="-5"/>
        </w:rPr>
        <w:t xml:space="preserve"> </w:t>
      </w:r>
      <w:r>
        <w:t>the</w:t>
      </w:r>
      <w:r>
        <w:rPr>
          <w:spacing w:val="-2"/>
        </w:rPr>
        <w:t xml:space="preserve"> </w:t>
      </w:r>
      <w:r>
        <w:t>“[d]</w:t>
      </w:r>
      <w:proofErr w:type="spellStart"/>
      <w:r>
        <w:t>etermination</w:t>
      </w:r>
      <w:proofErr w:type="spellEnd"/>
      <w:r>
        <w:rPr>
          <w:spacing w:val="-3"/>
        </w:rPr>
        <w:t xml:space="preserve"> </w:t>
      </w:r>
      <w:r>
        <w:t>and</w:t>
      </w:r>
      <w:r>
        <w:rPr>
          <w:spacing w:val="-3"/>
        </w:rPr>
        <w:t xml:space="preserve"> </w:t>
      </w:r>
      <w:r>
        <w:t>[a]</w:t>
      </w:r>
      <w:proofErr w:type="spellStart"/>
      <w:r>
        <w:t>pplication</w:t>
      </w:r>
      <w:proofErr w:type="spellEnd"/>
      <w:r>
        <w:rPr>
          <w:spacing w:val="-3"/>
        </w:rPr>
        <w:t xml:space="preserve"> </w:t>
      </w:r>
      <w:r>
        <w:t>of</w:t>
      </w:r>
      <w:r>
        <w:rPr>
          <w:spacing w:val="-3"/>
        </w:rPr>
        <w:t xml:space="preserve"> </w:t>
      </w:r>
      <w:r>
        <w:t>[i]</w:t>
      </w:r>
      <w:proofErr w:type="spellStart"/>
      <w:r>
        <w:t>ndirect</w:t>
      </w:r>
      <w:proofErr w:type="spellEnd"/>
      <w:r>
        <w:rPr>
          <w:spacing w:val="-3"/>
        </w:rPr>
        <w:t xml:space="preserve"> </w:t>
      </w:r>
      <w:r>
        <w:t>(F&amp;A)</w:t>
      </w:r>
      <w:r>
        <w:rPr>
          <w:spacing w:val="-2"/>
        </w:rPr>
        <w:t xml:space="preserve"> </w:t>
      </w:r>
      <w:r>
        <w:t>[c]</w:t>
      </w:r>
      <w:proofErr w:type="spellStart"/>
      <w:r>
        <w:t>ost</w:t>
      </w:r>
      <w:proofErr w:type="spellEnd"/>
      <w:r>
        <w:rPr>
          <w:spacing w:val="-3"/>
        </w:rPr>
        <w:t xml:space="preserve"> </w:t>
      </w:r>
      <w:r>
        <w:t>[r]</w:t>
      </w:r>
      <w:proofErr w:type="spellStart"/>
      <w:r>
        <w:t>ates</w:t>
      </w:r>
      <w:proofErr w:type="spellEnd"/>
      <w:r>
        <w:t>”).</w:t>
      </w:r>
      <w:r>
        <w:rPr>
          <w:spacing w:val="40"/>
        </w:rPr>
        <w:t xml:space="preserve"> </w:t>
      </w:r>
      <w:r>
        <w:t>At</w:t>
      </w:r>
      <w:r>
        <w:rPr>
          <w:spacing w:val="-3"/>
        </w:rPr>
        <w:t xml:space="preserve"> </w:t>
      </w:r>
      <w:r>
        <w:t xml:space="preserve">the very least, these reliance interests exist for the length of the NICRA, which institutions negotiated with the cognizant agency for the purpose of consistency until the conclusion of the agreement. </w:t>
      </w:r>
      <w:r>
        <w:rPr>
          <w:u w:val="single"/>
        </w:rPr>
        <w:t>See, e.g.</w:t>
      </w:r>
      <w:r>
        <w:t xml:space="preserve">, </w:t>
      </w:r>
      <w:r>
        <w:rPr>
          <w:u w:val="single"/>
        </w:rPr>
        <w:t>AAU</w:t>
      </w:r>
      <w:r>
        <w:rPr>
          <w:spacing w:val="-2"/>
        </w:rPr>
        <w:t xml:space="preserve"> </w:t>
      </w:r>
      <w:r>
        <w:t>[</w:t>
      </w:r>
      <w:proofErr w:type="spellStart"/>
      <w:r>
        <w:t>Dkt</w:t>
      </w:r>
      <w:proofErr w:type="spellEnd"/>
      <w:r>
        <w:t>. 2-12, Declaration of</w:t>
      </w:r>
      <w:r>
        <w:rPr>
          <w:spacing w:val="-1"/>
        </w:rPr>
        <w:t xml:space="preserve"> </w:t>
      </w:r>
      <w:r>
        <w:t>Dr. David F. Kotz, of Dartmouth College,</w:t>
      </w:r>
    </w:p>
    <w:p w14:paraId="75A43019" w14:textId="77777777" w:rsidR="007C5B54" w:rsidRDefault="00000000">
      <w:pPr>
        <w:pStyle w:val="BodyText"/>
        <w:spacing w:before="1" w:line="480" w:lineRule="auto"/>
      </w:pPr>
      <w:r>
        <w:t>at</w:t>
      </w:r>
      <w:r>
        <w:rPr>
          <w:spacing w:val="-3"/>
        </w:rPr>
        <w:t xml:space="preserve"> </w:t>
      </w:r>
      <w:r>
        <w:t>¶</w:t>
      </w:r>
      <w:r>
        <w:rPr>
          <w:spacing w:val="-3"/>
        </w:rPr>
        <w:t xml:space="preserve"> </w:t>
      </w:r>
      <w:r>
        <w:t>10</w:t>
      </w:r>
      <w:proofErr w:type="gramStart"/>
      <w:r>
        <w:t>]</w:t>
      </w:r>
      <w:r>
        <w:rPr>
          <w:spacing w:val="-3"/>
        </w:rPr>
        <w:t xml:space="preserve"> </w:t>
      </w:r>
      <w:r>
        <w:t>(“</w:t>
      </w:r>
      <w:proofErr w:type="gramEnd"/>
      <w:r>
        <w:t>Direct</w:t>
      </w:r>
      <w:r>
        <w:rPr>
          <w:spacing w:val="-3"/>
        </w:rPr>
        <w:t xml:space="preserve"> </w:t>
      </w:r>
      <w:r>
        <w:t>negotiations</w:t>
      </w:r>
      <w:r>
        <w:rPr>
          <w:spacing w:val="-4"/>
        </w:rPr>
        <w:t xml:space="preserve"> </w:t>
      </w:r>
      <w:r>
        <w:t>and</w:t>
      </w:r>
      <w:r>
        <w:rPr>
          <w:spacing w:val="-3"/>
        </w:rPr>
        <w:t xml:space="preserve"> </w:t>
      </w:r>
      <w:r>
        <w:t>detailed</w:t>
      </w:r>
      <w:r>
        <w:rPr>
          <w:spacing w:val="-3"/>
        </w:rPr>
        <w:t xml:space="preserve"> </w:t>
      </w:r>
      <w:r>
        <w:t>audits</w:t>
      </w:r>
      <w:r>
        <w:rPr>
          <w:spacing w:val="-1"/>
        </w:rPr>
        <w:t xml:space="preserve"> </w:t>
      </w:r>
      <w:r>
        <w:t>with</w:t>
      </w:r>
      <w:r>
        <w:rPr>
          <w:spacing w:val="-3"/>
        </w:rPr>
        <w:t xml:space="preserve"> </w:t>
      </w:r>
      <w:r>
        <w:t>the</w:t>
      </w:r>
      <w:r>
        <w:rPr>
          <w:spacing w:val="-4"/>
        </w:rPr>
        <w:t xml:space="preserve"> </w:t>
      </w:r>
      <w:r>
        <w:t>federal</w:t>
      </w:r>
      <w:r>
        <w:rPr>
          <w:spacing w:val="-3"/>
        </w:rPr>
        <w:t xml:space="preserve"> </w:t>
      </w:r>
      <w:r>
        <w:t>government</w:t>
      </w:r>
      <w:r>
        <w:rPr>
          <w:spacing w:val="-3"/>
        </w:rPr>
        <w:t xml:space="preserve"> </w:t>
      </w:r>
      <w:r>
        <w:t>in</w:t>
      </w:r>
      <w:r>
        <w:rPr>
          <w:spacing w:val="-3"/>
        </w:rPr>
        <w:t xml:space="preserve"> </w:t>
      </w:r>
      <w:r>
        <w:t>2022</w:t>
      </w:r>
      <w:r>
        <w:rPr>
          <w:spacing w:val="-3"/>
        </w:rPr>
        <w:t xml:space="preserve"> </w:t>
      </w:r>
      <w:r>
        <w:t>resulted</w:t>
      </w:r>
      <w:r>
        <w:rPr>
          <w:spacing w:val="-3"/>
        </w:rPr>
        <w:t xml:space="preserve"> </w:t>
      </w:r>
      <w:r>
        <w:t>in the setting of a predetermined rate that Dartmouth had expected in good faith would be</w:t>
      </w:r>
    </w:p>
    <w:p w14:paraId="36D6143C" w14:textId="77777777" w:rsidR="007C5B54" w:rsidRDefault="007C5B54">
      <w:pPr>
        <w:spacing w:line="480" w:lineRule="auto"/>
        <w:sectPr w:rsidR="007C5B54">
          <w:headerReference w:type="default" r:id="rId87"/>
          <w:footerReference w:type="default" r:id="rId88"/>
          <w:pgSz w:w="12240" w:h="15840"/>
          <w:pgMar w:top="1320" w:right="1340" w:bottom="980" w:left="1340" w:header="232" w:footer="785" w:gutter="0"/>
          <w:cols w:space="720"/>
        </w:sectPr>
      </w:pPr>
    </w:p>
    <w:p w14:paraId="4DD32407" w14:textId="77777777" w:rsidR="007C5B54" w:rsidRDefault="00000000">
      <w:pPr>
        <w:pStyle w:val="BodyText"/>
        <w:spacing w:before="101"/>
      </w:pPr>
      <w:r>
        <w:lastRenderedPageBreak/>
        <w:t>applicable</w:t>
      </w:r>
      <w:r>
        <w:rPr>
          <w:spacing w:val="-4"/>
        </w:rPr>
        <w:t xml:space="preserve"> </w:t>
      </w:r>
      <w:r>
        <w:t>through</w:t>
      </w:r>
      <w:r>
        <w:rPr>
          <w:spacing w:val="-1"/>
        </w:rPr>
        <w:t xml:space="preserve"> </w:t>
      </w:r>
      <w:r>
        <w:t>2029.”);</w:t>
      </w:r>
      <w:r>
        <w:rPr>
          <w:spacing w:val="2"/>
        </w:rPr>
        <w:t xml:space="preserve"> </w:t>
      </w:r>
      <w:r>
        <w:rPr>
          <w:u w:val="single"/>
        </w:rPr>
        <w:t>Id.</w:t>
      </w:r>
      <w:r>
        <w:rPr>
          <w:spacing w:val="-1"/>
        </w:rPr>
        <w:t xml:space="preserve"> </w:t>
      </w:r>
      <w:r>
        <w:t>[</w:t>
      </w:r>
      <w:proofErr w:type="spellStart"/>
      <w:r>
        <w:t>Dkt</w:t>
      </w:r>
      <w:proofErr w:type="spellEnd"/>
      <w:r>
        <w:t>.</w:t>
      </w:r>
      <w:r>
        <w:rPr>
          <w:spacing w:val="-1"/>
        </w:rPr>
        <w:t xml:space="preserve"> </w:t>
      </w:r>
      <w:r>
        <w:t>2-20, Declaration</w:t>
      </w:r>
      <w:r>
        <w:rPr>
          <w:spacing w:val="-1"/>
        </w:rPr>
        <w:t xml:space="preserve"> </w:t>
      </w:r>
      <w:r>
        <w:t>of</w:t>
      </w:r>
      <w:r>
        <w:rPr>
          <w:spacing w:val="-2"/>
        </w:rPr>
        <w:t xml:space="preserve"> </w:t>
      </w:r>
      <w:r>
        <w:t>Anshuman</w:t>
      </w:r>
      <w:r>
        <w:rPr>
          <w:spacing w:val="-1"/>
        </w:rPr>
        <w:t xml:space="preserve"> </w:t>
      </w:r>
      <w:r>
        <w:t>Razdan,</w:t>
      </w:r>
      <w:r>
        <w:rPr>
          <w:spacing w:val="-1"/>
        </w:rPr>
        <w:t xml:space="preserve"> </w:t>
      </w:r>
      <w:r>
        <w:t>of</w:t>
      </w:r>
      <w:r>
        <w:rPr>
          <w:spacing w:val="-2"/>
        </w:rPr>
        <w:t xml:space="preserve"> </w:t>
      </w:r>
      <w:r>
        <w:t>the</w:t>
      </w:r>
      <w:r>
        <w:rPr>
          <w:spacing w:val="-1"/>
        </w:rPr>
        <w:t xml:space="preserve"> </w:t>
      </w:r>
      <w:r>
        <w:rPr>
          <w:spacing w:val="-2"/>
        </w:rPr>
        <w:t>University</w:t>
      </w:r>
    </w:p>
    <w:p w14:paraId="3819FF67" w14:textId="77777777" w:rsidR="007C5B54" w:rsidRDefault="00000000">
      <w:pPr>
        <w:pStyle w:val="BodyText"/>
        <w:spacing w:before="276" w:line="480" w:lineRule="auto"/>
        <w:ind w:right="110"/>
      </w:pPr>
      <w:r>
        <w:t>of Oregon, at ¶ 12] (“UO’s current negotiated rate for organized research is 49% (up from 47.5%),</w:t>
      </w:r>
      <w:r>
        <w:rPr>
          <w:spacing w:val="-3"/>
        </w:rPr>
        <w:t xml:space="preserve"> </w:t>
      </w:r>
      <w:r>
        <w:t>last</w:t>
      </w:r>
      <w:r>
        <w:rPr>
          <w:spacing w:val="-3"/>
        </w:rPr>
        <w:t xml:space="preserve"> </w:t>
      </w:r>
      <w:r>
        <w:t>negotiated</w:t>
      </w:r>
      <w:r>
        <w:rPr>
          <w:spacing w:val="-3"/>
        </w:rPr>
        <w:t xml:space="preserve"> </w:t>
      </w:r>
      <w:r>
        <w:t>August</w:t>
      </w:r>
      <w:r>
        <w:rPr>
          <w:spacing w:val="-3"/>
        </w:rPr>
        <w:t xml:space="preserve"> </w:t>
      </w:r>
      <w:r>
        <w:t>2023</w:t>
      </w:r>
      <w:r>
        <w:rPr>
          <w:spacing w:val="-3"/>
        </w:rPr>
        <w:t xml:space="preserve"> </w:t>
      </w:r>
      <w:r>
        <w:t>and</w:t>
      </w:r>
      <w:r>
        <w:rPr>
          <w:spacing w:val="-3"/>
        </w:rPr>
        <w:t xml:space="preserve"> </w:t>
      </w:r>
      <w:r>
        <w:t>valid</w:t>
      </w:r>
      <w:r>
        <w:rPr>
          <w:spacing w:val="-3"/>
        </w:rPr>
        <w:t xml:space="preserve"> </w:t>
      </w:r>
      <w:r>
        <w:t>through</w:t>
      </w:r>
      <w:r>
        <w:rPr>
          <w:spacing w:val="-3"/>
        </w:rPr>
        <w:t xml:space="preserve"> </w:t>
      </w:r>
      <w:r>
        <w:t>June</w:t>
      </w:r>
      <w:r>
        <w:rPr>
          <w:spacing w:val="-4"/>
        </w:rPr>
        <w:t xml:space="preserve"> </w:t>
      </w:r>
      <w:r>
        <w:t>30,</w:t>
      </w:r>
      <w:r>
        <w:rPr>
          <w:spacing w:val="-3"/>
        </w:rPr>
        <w:t xml:space="preserve"> </w:t>
      </w:r>
      <w:r>
        <w:t>2027.”).</w:t>
      </w:r>
      <w:r>
        <w:rPr>
          <w:spacing w:val="40"/>
        </w:rPr>
        <w:t xml:space="preserve"> </w:t>
      </w:r>
      <w:r>
        <w:t>As</w:t>
      </w:r>
      <w:r>
        <w:rPr>
          <w:spacing w:val="-1"/>
        </w:rPr>
        <w:t xml:space="preserve"> </w:t>
      </w:r>
      <w:r>
        <w:t>a</w:t>
      </w:r>
      <w:r>
        <w:rPr>
          <w:spacing w:val="-4"/>
        </w:rPr>
        <w:t xml:space="preserve"> </w:t>
      </w:r>
      <w:r>
        <w:t>result,</w:t>
      </w:r>
      <w:r>
        <w:rPr>
          <w:spacing w:val="-3"/>
        </w:rPr>
        <w:t xml:space="preserve"> </w:t>
      </w:r>
      <w:r>
        <w:t>the</w:t>
      </w:r>
      <w:r>
        <w:rPr>
          <w:spacing w:val="-3"/>
        </w:rPr>
        <w:t xml:space="preserve"> </w:t>
      </w:r>
      <w:r>
        <w:t>reliance interests concern both existing and future grants—at least those grants awarded within the timeframe contemplated by each institution’s NICRA.</w:t>
      </w:r>
    </w:p>
    <w:p w14:paraId="5867EA9B" w14:textId="77777777" w:rsidR="007C5B54" w:rsidRDefault="00000000">
      <w:pPr>
        <w:pStyle w:val="BodyText"/>
        <w:spacing w:line="480" w:lineRule="auto"/>
        <w:ind w:right="205" w:firstLine="719"/>
      </w:pPr>
      <w:r>
        <w:t>Nonetheless,</w:t>
      </w:r>
      <w:r>
        <w:rPr>
          <w:spacing w:val="-4"/>
        </w:rPr>
        <w:t xml:space="preserve"> </w:t>
      </w:r>
      <w:r>
        <w:t>Defendants</w:t>
      </w:r>
      <w:r>
        <w:rPr>
          <w:spacing w:val="-4"/>
        </w:rPr>
        <w:t xml:space="preserve"> </w:t>
      </w:r>
      <w:r>
        <w:t>claim</w:t>
      </w:r>
      <w:r>
        <w:rPr>
          <w:spacing w:val="-4"/>
        </w:rPr>
        <w:t xml:space="preserve"> </w:t>
      </w:r>
      <w:r>
        <w:t>to</w:t>
      </w:r>
      <w:r>
        <w:rPr>
          <w:spacing w:val="-4"/>
        </w:rPr>
        <w:t xml:space="preserve"> </w:t>
      </w:r>
      <w:r>
        <w:t>have</w:t>
      </w:r>
      <w:r>
        <w:rPr>
          <w:spacing w:val="-6"/>
        </w:rPr>
        <w:t xml:space="preserve"> </w:t>
      </w:r>
      <w:r>
        <w:t>addressed</w:t>
      </w:r>
      <w:r>
        <w:rPr>
          <w:spacing w:val="-4"/>
        </w:rPr>
        <w:t xml:space="preserve"> </w:t>
      </w:r>
      <w:r>
        <w:t>these</w:t>
      </w:r>
      <w:r>
        <w:rPr>
          <w:spacing w:val="-5"/>
        </w:rPr>
        <w:t xml:space="preserve"> </w:t>
      </w:r>
      <w:r>
        <w:t>substantial</w:t>
      </w:r>
      <w:r>
        <w:rPr>
          <w:spacing w:val="-4"/>
        </w:rPr>
        <w:t xml:space="preserve"> </w:t>
      </w:r>
      <w:r>
        <w:t>and</w:t>
      </w:r>
      <w:r>
        <w:rPr>
          <w:spacing w:val="-4"/>
        </w:rPr>
        <w:t xml:space="preserve"> </w:t>
      </w:r>
      <w:r>
        <w:t>long-standing reliance interests despite the Rate Change Notice, read generously, offering only a fleeting reference to reliance interests:</w:t>
      </w:r>
    </w:p>
    <w:p w14:paraId="25A0347F" w14:textId="77777777" w:rsidR="007C5B54" w:rsidRDefault="00000000">
      <w:pPr>
        <w:pStyle w:val="BodyText"/>
        <w:tabs>
          <w:tab w:val="left" w:leader="dot" w:pos="7917"/>
        </w:tabs>
        <w:ind w:left="820" w:right="941"/>
      </w:pPr>
      <w:r>
        <w:t xml:space="preserve">Although cognizant that grant recipients, particularly “new or inexperienced organizations,” use grant funds to cover indirect costs like overhead </w:t>
      </w:r>
      <w:proofErr w:type="gramStart"/>
      <w:r>
        <w:t>. . . ,</w:t>
      </w:r>
      <w:proofErr w:type="gramEnd"/>
      <w:r>
        <w:t xml:space="preserve"> NIH is obligated</w:t>
      </w:r>
      <w:r>
        <w:rPr>
          <w:spacing w:val="-2"/>
        </w:rPr>
        <w:t xml:space="preserve"> </w:t>
      </w:r>
      <w:r>
        <w:t>to</w:t>
      </w:r>
      <w:r>
        <w:rPr>
          <w:spacing w:val="-2"/>
        </w:rPr>
        <w:t xml:space="preserve"> </w:t>
      </w:r>
      <w:r>
        <w:t>carefully</w:t>
      </w:r>
      <w:r>
        <w:rPr>
          <w:spacing w:val="-2"/>
        </w:rPr>
        <w:t xml:space="preserve"> </w:t>
      </w:r>
      <w:r>
        <w:t>steward</w:t>
      </w:r>
      <w:r>
        <w:rPr>
          <w:spacing w:val="-2"/>
        </w:rPr>
        <w:t xml:space="preserve"> </w:t>
      </w:r>
      <w:r>
        <w:t>grant</w:t>
      </w:r>
      <w:r>
        <w:rPr>
          <w:spacing w:val="-2"/>
        </w:rPr>
        <w:t xml:space="preserve"> </w:t>
      </w:r>
      <w:r>
        <w:t>awards</w:t>
      </w:r>
      <w:r>
        <w:rPr>
          <w:spacing w:val="-2"/>
        </w:rPr>
        <w:t xml:space="preserve"> </w:t>
      </w:r>
      <w:r>
        <w:t>to</w:t>
      </w:r>
      <w:r>
        <w:rPr>
          <w:spacing w:val="-2"/>
        </w:rPr>
        <w:t xml:space="preserve"> </w:t>
      </w:r>
      <w:r>
        <w:t>ensure</w:t>
      </w:r>
      <w:r>
        <w:rPr>
          <w:spacing w:val="-4"/>
        </w:rPr>
        <w:t xml:space="preserve"> </w:t>
      </w:r>
      <w:r>
        <w:t>taxpayer</w:t>
      </w:r>
      <w:r>
        <w:rPr>
          <w:spacing w:val="-2"/>
        </w:rPr>
        <w:t xml:space="preserve"> </w:t>
      </w:r>
      <w:r>
        <w:t>dollars are</w:t>
      </w:r>
      <w:r>
        <w:rPr>
          <w:spacing w:val="-4"/>
        </w:rPr>
        <w:t xml:space="preserve"> </w:t>
      </w:r>
      <w:r>
        <w:t>used</w:t>
      </w:r>
      <w:r>
        <w:rPr>
          <w:spacing w:val="-2"/>
        </w:rPr>
        <w:t xml:space="preserve"> </w:t>
      </w:r>
      <w:r>
        <w:t>in ways that benefit the</w:t>
      </w:r>
      <w:r>
        <w:rPr>
          <w:spacing w:val="-1"/>
        </w:rPr>
        <w:t xml:space="preserve"> </w:t>
      </w:r>
      <w:r>
        <w:t>American people and improve</w:t>
      </w:r>
      <w:r>
        <w:rPr>
          <w:spacing w:val="-1"/>
        </w:rPr>
        <w:t xml:space="preserve"> </w:t>
      </w:r>
      <w:r>
        <w:t>their</w:t>
      </w:r>
      <w:r>
        <w:rPr>
          <w:spacing w:val="-1"/>
        </w:rPr>
        <w:t xml:space="preserve"> </w:t>
      </w:r>
      <w:r>
        <w:t>quality of life.</w:t>
      </w:r>
      <w:r>
        <w:rPr>
          <w:spacing w:val="40"/>
        </w:rPr>
        <w:t xml:space="preserve"> </w:t>
      </w:r>
      <w:r>
        <w:t>Indirect costs are, by their very nature, “not readily assignable to the cost objectives specifically benefitted” and are therefore difficult for NIH to oversee</w:t>
      </w:r>
      <w:r>
        <w:tab/>
        <w:t>Yet</w:t>
      </w:r>
      <w:r>
        <w:rPr>
          <w:spacing w:val="-15"/>
        </w:rPr>
        <w:t xml:space="preserve"> </w:t>
      </w:r>
      <w:r>
        <w:t>the</w:t>
      </w:r>
    </w:p>
    <w:p w14:paraId="0E0AAD1A" w14:textId="77777777" w:rsidR="007C5B54" w:rsidRDefault="00000000">
      <w:pPr>
        <w:pStyle w:val="BodyText"/>
        <w:spacing w:before="1"/>
        <w:ind w:left="820" w:right="896"/>
      </w:pPr>
      <w:r>
        <w:t>average indirect cost rate reported by NIH has averaged between 27% and 28% over</w:t>
      </w:r>
      <w:r>
        <w:rPr>
          <w:spacing w:val="-4"/>
        </w:rPr>
        <w:t xml:space="preserve"> </w:t>
      </w:r>
      <w:r>
        <w:t>time.</w:t>
      </w:r>
      <w:r>
        <w:rPr>
          <w:spacing w:val="40"/>
        </w:rPr>
        <w:t xml:space="preserve"> </w:t>
      </w:r>
      <w:r>
        <w:t>And</w:t>
      </w:r>
      <w:r>
        <w:rPr>
          <w:spacing w:val="-4"/>
        </w:rPr>
        <w:t xml:space="preserve"> </w:t>
      </w:r>
      <w:r>
        <w:t>many</w:t>
      </w:r>
      <w:r>
        <w:rPr>
          <w:spacing w:val="-4"/>
        </w:rPr>
        <w:t xml:space="preserve"> </w:t>
      </w:r>
      <w:r>
        <w:t>organizations</w:t>
      </w:r>
      <w:r>
        <w:rPr>
          <w:spacing w:val="-4"/>
        </w:rPr>
        <w:t xml:space="preserve"> </w:t>
      </w:r>
      <w:r>
        <w:t>are</w:t>
      </w:r>
      <w:r>
        <w:rPr>
          <w:spacing w:val="-5"/>
        </w:rPr>
        <w:t xml:space="preserve"> </w:t>
      </w:r>
      <w:r>
        <w:t>much</w:t>
      </w:r>
      <w:r>
        <w:rPr>
          <w:spacing w:val="-4"/>
        </w:rPr>
        <w:t xml:space="preserve"> </w:t>
      </w:r>
      <w:proofErr w:type="gramStart"/>
      <w:r>
        <w:t>higher—</w:t>
      </w:r>
      <w:proofErr w:type="gramEnd"/>
      <w:r>
        <w:t>charging</w:t>
      </w:r>
      <w:r>
        <w:rPr>
          <w:spacing w:val="-4"/>
        </w:rPr>
        <w:t xml:space="preserve"> </w:t>
      </w:r>
      <w:r>
        <w:t>indirect</w:t>
      </w:r>
      <w:r>
        <w:rPr>
          <w:spacing w:val="-4"/>
        </w:rPr>
        <w:t xml:space="preserve"> </w:t>
      </w:r>
      <w:r>
        <w:t>rates</w:t>
      </w:r>
      <w:r>
        <w:rPr>
          <w:spacing w:val="-4"/>
        </w:rPr>
        <w:t xml:space="preserve"> </w:t>
      </w:r>
      <w:r>
        <w:t>of over 50% and in some cases over 60%.</w:t>
      </w:r>
    </w:p>
    <w:p w14:paraId="4A9F846E" w14:textId="77777777" w:rsidR="007C5B54" w:rsidRDefault="007C5B54">
      <w:pPr>
        <w:pStyle w:val="BodyText"/>
        <w:ind w:left="0"/>
      </w:pPr>
    </w:p>
    <w:p w14:paraId="64A83C76" w14:textId="77777777" w:rsidR="007C5B54" w:rsidRDefault="00000000">
      <w:pPr>
        <w:pStyle w:val="BodyText"/>
        <w:spacing w:line="480" w:lineRule="auto"/>
        <w:ind w:right="119"/>
      </w:pPr>
      <w:r>
        <w:t>This</w:t>
      </w:r>
      <w:r>
        <w:rPr>
          <w:spacing w:val="-3"/>
        </w:rPr>
        <w:t xml:space="preserve"> </w:t>
      </w:r>
      <w:r>
        <w:t>explanation</w:t>
      </w:r>
      <w:r>
        <w:rPr>
          <w:spacing w:val="-3"/>
        </w:rPr>
        <w:t xml:space="preserve"> </w:t>
      </w:r>
      <w:r>
        <w:t>is</w:t>
      </w:r>
      <w:r>
        <w:rPr>
          <w:spacing w:val="-2"/>
        </w:rPr>
        <w:t xml:space="preserve"> </w:t>
      </w:r>
      <w:r>
        <w:t>plainly</w:t>
      </w:r>
      <w:r>
        <w:rPr>
          <w:spacing w:val="-3"/>
        </w:rPr>
        <w:t xml:space="preserve"> </w:t>
      </w:r>
      <w:r>
        <w:t>insufficient</w:t>
      </w:r>
      <w:r>
        <w:rPr>
          <w:spacing w:val="-2"/>
        </w:rPr>
        <w:t xml:space="preserve"> </w:t>
      </w:r>
      <w:r>
        <w:t>because</w:t>
      </w:r>
      <w:r>
        <w:rPr>
          <w:spacing w:val="-4"/>
        </w:rPr>
        <w:t xml:space="preserve"> </w:t>
      </w:r>
      <w:r>
        <w:t>it</w:t>
      </w:r>
      <w:r>
        <w:rPr>
          <w:spacing w:val="-3"/>
        </w:rPr>
        <w:t xml:space="preserve"> </w:t>
      </w:r>
      <w:r>
        <w:t>is</w:t>
      </w:r>
      <w:r>
        <w:rPr>
          <w:spacing w:val="-3"/>
        </w:rPr>
        <w:t xml:space="preserve"> </w:t>
      </w:r>
      <w:r>
        <w:t>conclusory</w:t>
      </w:r>
      <w:r>
        <w:rPr>
          <w:spacing w:val="-3"/>
        </w:rPr>
        <w:t xml:space="preserve"> </w:t>
      </w:r>
      <w:r>
        <w:t>and</w:t>
      </w:r>
      <w:r>
        <w:rPr>
          <w:spacing w:val="-3"/>
        </w:rPr>
        <w:t xml:space="preserve"> </w:t>
      </w:r>
      <w:r>
        <w:t>fails</w:t>
      </w:r>
      <w:r>
        <w:rPr>
          <w:spacing w:val="-3"/>
        </w:rPr>
        <w:t xml:space="preserve"> </w:t>
      </w:r>
      <w:r>
        <w:t>to</w:t>
      </w:r>
      <w:r>
        <w:rPr>
          <w:spacing w:val="-3"/>
        </w:rPr>
        <w:t xml:space="preserve"> </w:t>
      </w:r>
      <w:r>
        <w:t>address</w:t>
      </w:r>
      <w:r>
        <w:rPr>
          <w:spacing w:val="-3"/>
        </w:rPr>
        <w:t xml:space="preserve"> </w:t>
      </w:r>
      <w:r>
        <w:t>some,</w:t>
      </w:r>
      <w:r>
        <w:rPr>
          <w:spacing w:val="-3"/>
        </w:rPr>
        <w:t xml:space="preserve"> </w:t>
      </w:r>
      <w:r>
        <w:t>or</w:t>
      </w:r>
      <w:r>
        <w:rPr>
          <w:spacing w:val="-2"/>
        </w:rPr>
        <w:t xml:space="preserve"> </w:t>
      </w:r>
      <w:r>
        <w:t>any, of the reliance interests discussed above. “[S]</w:t>
      </w:r>
      <w:proofErr w:type="spellStart"/>
      <w:r>
        <w:t>ummary</w:t>
      </w:r>
      <w:proofErr w:type="spellEnd"/>
      <w:r>
        <w:t xml:space="preserve"> discussion may suffice in other circumstances, but here—in particular because of decades of industry reliance on [NIH]’s prior policy—the explanation fell short of the agency’s duty to explain why it deemed it necessary to overrule its previous position.” </w:t>
      </w:r>
      <w:r>
        <w:rPr>
          <w:u w:val="single"/>
        </w:rPr>
        <w:t>Encino Motorcars</w:t>
      </w:r>
      <w:r>
        <w:t>, 579 U.S. at 222.</w:t>
      </w:r>
      <w:r>
        <w:rPr>
          <w:spacing w:val="40"/>
        </w:rPr>
        <w:t xml:space="preserve"> </w:t>
      </w:r>
      <w:r>
        <w:t xml:space="preserve">As stated in </w:t>
      </w:r>
      <w:r>
        <w:rPr>
          <w:u w:val="single"/>
        </w:rPr>
        <w:t>Encino</w:t>
      </w:r>
    </w:p>
    <w:p w14:paraId="2524662B" w14:textId="77777777" w:rsidR="007C5B54" w:rsidRDefault="00000000">
      <w:pPr>
        <w:pStyle w:val="BodyText"/>
      </w:pPr>
      <w:r>
        <w:rPr>
          <w:u w:val="single"/>
        </w:rPr>
        <w:t>Motorcars</w:t>
      </w:r>
      <w:r>
        <w:t>,</w:t>
      </w:r>
      <w:r>
        <w:rPr>
          <w:spacing w:val="-2"/>
        </w:rPr>
        <w:t xml:space="preserve"> </w:t>
      </w:r>
      <w:r>
        <w:t>and</w:t>
      </w:r>
      <w:r>
        <w:rPr>
          <w:spacing w:val="1"/>
        </w:rPr>
        <w:t xml:space="preserve"> </w:t>
      </w:r>
      <w:r>
        <w:t>equally</w:t>
      </w:r>
      <w:r>
        <w:rPr>
          <w:spacing w:val="-1"/>
        </w:rPr>
        <w:t xml:space="preserve"> </w:t>
      </w:r>
      <w:r>
        <w:t>applicable</w:t>
      </w:r>
      <w:r>
        <w:rPr>
          <w:spacing w:val="-1"/>
        </w:rPr>
        <w:t xml:space="preserve"> </w:t>
      </w:r>
      <w:r>
        <w:t>here,</w:t>
      </w:r>
      <w:r>
        <w:rPr>
          <w:spacing w:val="-1"/>
        </w:rPr>
        <w:t xml:space="preserve"> </w:t>
      </w:r>
      <w:r>
        <w:t>“[i]n</w:t>
      </w:r>
      <w:r>
        <w:rPr>
          <w:spacing w:val="-2"/>
        </w:rPr>
        <w:t xml:space="preserve"> </w:t>
      </w:r>
      <w:r>
        <w:t>light</w:t>
      </w:r>
      <w:r>
        <w:rPr>
          <w:spacing w:val="1"/>
        </w:rPr>
        <w:t xml:space="preserve"> </w:t>
      </w:r>
      <w:r>
        <w:t>of</w:t>
      </w:r>
      <w:r>
        <w:rPr>
          <w:spacing w:val="-1"/>
        </w:rPr>
        <w:t xml:space="preserve"> </w:t>
      </w:r>
      <w:r>
        <w:t>the</w:t>
      </w:r>
      <w:r>
        <w:rPr>
          <w:spacing w:val="-3"/>
        </w:rPr>
        <w:t xml:space="preserve"> </w:t>
      </w:r>
      <w:r>
        <w:t>serious</w:t>
      </w:r>
      <w:r>
        <w:rPr>
          <w:spacing w:val="-1"/>
        </w:rPr>
        <w:t xml:space="preserve"> </w:t>
      </w:r>
      <w:r>
        <w:t>reliance</w:t>
      </w:r>
      <w:r>
        <w:rPr>
          <w:spacing w:val="-2"/>
        </w:rPr>
        <w:t xml:space="preserve"> </w:t>
      </w:r>
      <w:r>
        <w:t>interests</w:t>
      </w:r>
      <w:r>
        <w:rPr>
          <w:spacing w:val="-1"/>
        </w:rPr>
        <w:t xml:space="preserve"> </w:t>
      </w:r>
      <w:r>
        <w:rPr>
          <w:spacing w:val="-5"/>
        </w:rPr>
        <w:t>at</w:t>
      </w:r>
    </w:p>
    <w:p w14:paraId="0070374C" w14:textId="77777777" w:rsidR="007C5B54" w:rsidRDefault="007C5B54">
      <w:pPr>
        <w:pStyle w:val="BodyText"/>
        <w:spacing w:before="1"/>
        <w:ind w:left="0"/>
      </w:pPr>
    </w:p>
    <w:p w14:paraId="6C061082" w14:textId="77777777" w:rsidR="007C5B54" w:rsidRDefault="00000000">
      <w:pPr>
        <w:pStyle w:val="BodyText"/>
        <w:spacing w:line="480" w:lineRule="auto"/>
      </w:pPr>
      <w:r>
        <w:t>stake,</w:t>
      </w:r>
      <w:r>
        <w:rPr>
          <w:spacing w:val="-3"/>
        </w:rPr>
        <w:t xml:space="preserve"> </w:t>
      </w:r>
      <w:r>
        <w:t>.</w:t>
      </w:r>
      <w:r>
        <w:rPr>
          <w:spacing w:val="-3"/>
        </w:rPr>
        <w:t xml:space="preserve"> </w:t>
      </w:r>
      <w:r>
        <w:t>.</w:t>
      </w:r>
      <w:r>
        <w:rPr>
          <w:spacing w:val="-3"/>
        </w:rPr>
        <w:t xml:space="preserve"> </w:t>
      </w:r>
      <w:r>
        <w:t>.</w:t>
      </w:r>
      <w:r>
        <w:rPr>
          <w:spacing w:val="-3"/>
        </w:rPr>
        <w:t xml:space="preserve"> </w:t>
      </w:r>
      <w:r>
        <w:t>conclusory</w:t>
      </w:r>
      <w:r>
        <w:rPr>
          <w:spacing w:val="-3"/>
        </w:rPr>
        <w:t xml:space="preserve"> </w:t>
      </w:r>
      <w:r>
        <w:t>statements</w:t>
      </w:r>
      <w:r>
        <w:rPr>
          <w:spacing w:val="-4"/>
        </w:rPr>
        <w:t xml:space="preserve"> </w:t>
      </w:r>
      <w:r>
        <w:t>do</w:t>
      </w:r>
      <w:r>
        <w:rPr>
          <w:spacing w:val="-3"/>
        </w:rPr>
        <w:t xml:space="preserve"> </w:t>
      </w:r>
      <w:r>
        <w:t>not</w:t>
      </w:r>
      <w:r>
        <w:rPr>
          <w:spacing w:val="-3"/>
        </w:rPr>
        <w:t xml:space="preserve"> </w:t>
      </w:r>
      <w:r>
        <w:t>suffice</w:t>
      </w:r>
      <w:r>
        <w:rPr>
          <w:spacing w:val="-5"/>
        </w:rPr>
        <w:t xml:space="preserve"> </w:t>
      </w:r>
      <w:r>
        <w:t>to</w:t>
      </w:r>
      <w:r>
        <w:rPr>
          <w:spacing w:val="-1"/>
        </w:rPr>
        <w:t xml:space="preserve"> </w:t>
      </w:r>
      <w:r>
        <w:t>explain</w:t>
      </w:r>
      <w:r>
        <w:rPr>
          <w:spacing w:val="-3"/>
        </w:rPr>
        <w:t xml:space="preserve"> </w:t>
      </w:r>
      <w:r>
        <w:t>[the</w:t>
      </w:r>
      <w:r>
        <w:rPr>
          <w:spacing w:val="-3"/>
        </w:rPr>
        <w:t xml:space="preserve"> </w:t>
      </w:r>
      <w:r>
        <w:t>agency]</w:t>
      </w:r>
      <w:r>
        <w:rPr>
          <w:spacing w:val="-3"/>
        </w:rPr>
        <w:t xml:space="preserve"> </w:t>
      </w:r>
      <w:r>
        <w:t>decision.”</w:t>
      </w:r>
      <w:r>
        <w:rPr>
          <w:spacing w:val="-3"/>
        </w:rPr>
        <w:t xml:space="preserve"> </w:t>
      </w:r>
      <w:r>
        <w:t>579</w:t>
      </w:r>
      <w:r>
        <w:rPr>
          <w:spacing w:val="-3"/>
        </w:rPr>
        <w:t xml:space="preserve"> </w:t>
      </w:r>
      <w:r>
        <w:t>U.S.</w:t>
      </w:r>
      <w:r>
        <w:rPr>
          <w:spacing w:val="-3"/>
        </w:rPr>
        <w:t xml:space="preserve"> </w:t>
      </w:r>
      <w:r>
        <w:t>at</w:t>
      </w:r>
      <w:r>
        <w:rPr>
          <w:spacing w:val="-3"/>
        </w:rPr>
        <w:t xml:space="preserve"> </w:t>
      </w:r>
      <w:r>
        <w:t xml:space="preserve">224 (citing </w:t>
      </w:r>
      <w:r>
        <w:rPr>
          <w:u w:val="single"/>
        </w:rPr>
        <w:t>Fox Television Stations</w:t>
      </w:r>
      <w:r>
        <w:t>, 556 U.S. at 515–16).</w:t>
      </w:r>
    </w:p>
    <w:p w14:paraId="3FB44A62" w14:textId="77777777" w:rsidR="007C5B54" w:rsidRDefault="00000000">
      <w:pPr>
        <w:pStyle w:val="BodyText"/>
        <w:spacing w:line="480" w:lineRule="auto"/>
        <w:ind w:firstLine="719"/>
      </w:pPr>
      <w:r>
        <w:t>In</w:t>
      </w:r>
      <w:r>
        <w:rPr>
          <w:spacing w:val="-4"/>
        </w:rPr>
        <w:t xml:space="preserve"> </w:t>
      </w:r>
      <w:r>
        <w:t>both</w:t>
      </w:r>
      <w:r>
        <w:rPr>
          <w:spacing w:val="-4"/>
        </w:rPr>
        <w:t xml:space="preserve"> </w:t>
      </w:r>
      <w:r>
        <w:t>its</w:t>
      </w:r>
      <w:r>
        <w:rPr>
          <w:spacing w:val="-4"/>
        </w:rPr>
        <w:t xml:space="preserve"> </w:t>
      </w:r>
      <w:r>
        <w:t>opposition</w:t>
      </w:r>
      <w:r>
        <w:rPr>
          <w:spacing w:val="-4"/>
        </w:rPr>
        <w:t xml:space="preserve"> </w:t>
      </w:r>
      <w:r>
        <w:t>to</w:t>
      </w:r>
      <w:r>
        <w:rPr>
          <w:spacing w:val="-4"/>
        </w:rPr>
        <w:t xml:space="preserve"> </w:t>
      </w:r>
      <w:r>
        <w:t>the</w:t>
      </w:r>
      <w:r>
        <w:rPr>
          <w:spacing w:val="-5"/>
        </w:rPr>
        <w:t xml:space="preserve"> </w:t>
      </w:r>
      <w:r>
        <w:t>Temporary</w:t>
      </w:r>
      <w:r>
        <w:rPr>
          <w:spacing w:val="-4"/>
        </w:rPr>
        <w:t xml:space="preserve"> </w:t>
      </w:r>
      <w:r>
        <w:t>Restraining</w:t>
      </w:r>
      <w:r>
        <w:rPr>
          <w:spacing w:val="-4"/>
        </w:rPr>
        <w:t xml:space="preserve"> </w:t>
      </w:r>
      <w:r>
        <w:t>Order</w:t>
      </w:r>
      <w:r>
        <w:rPr>
          <w:spacing w:val="-3"/>
        </w:rPr>
        <w:t xml:space="preserve"> </w:t>
      </w:r>
      <w:r>
        <w:t>and</w:t>
      </w:r>
      <w:r>
        <w:rPr>
          <w:spacing w:val="-4"/>
        </w:rPr>
        <w:t xml:space="preserve"> </w:t>
      </w:r>
      <w:r>
        <w:t>at the</w:t>
      </w:r>
      <w:r>
        <w:rPr>
          <w:spacing w:val="-4"/>
        </w:rPr>
        <w:t xml:space="preserve"> </w:t>
      </w:r>
      <w:r>
        <w:t>motion</w:t>
      </w:r>
      <w:r>
        <w:rPr>
          <w:spacing w:val="-4"/>
        </w:rPr>
        <w:t xml:space="preserve"> </w:t>
      </w:r>
      <w:r>
        <w:t>hearing, Defendants attempted to supplement NIH’s</w:t>
      </w:r>
      <w:r>
        <w:rPr>
          <w:spacing w:val="-1"/>
        </w:rPr>
        <w:t xml:space="preserve"> </w:t>
      </w:r>
      <w:r>
        <w:t>consideration of Plaintiffs’ tremendous reliance</w:t>
      </w:r>
    </w:p>
    <w:p w14:paraId="02965A10" w14:textId="77777777" w:rsidR="007C5B54" w:rsidRDefault="007C5B54">
      <w:pPr>
        <w:spacing w:line="480" w:lineRule="auto"/>
        <w:sectPr w:rsidR="007C5B54">
          <w:headerReference w:type="default" r:id="rId89"/>
          <w:footerReference w:type="default" r:id="rId90"/>
          <w:pgSz w:w="12240" w:h="15840"/>
          <w:pgMar w:top="1320" w:right="1340" w:bottom="980" w:left="1340" w:header="232" w:footer="785" w:gutter="0"/>
          <w:cols w:space="720"/>
        </w:sectPr>
      </w:pPr>
    </w:p>
    <w:p w14:paraId="5D09BDBA" w14:textId="77777777" w:rsidR="007C5B54" w:rsidRDefault="00000000">
      <w:pPr>
        <w:pStyle w:val="BodyText"/>
        <w:spacing w:before="101" w:line="480" w:lineRule="auto"/>
        <w:ind w:right="178"/>
      </w:pPr>
      <w:r>
        <w:lastRenderedPageBreak/>
        <w:t>interests with additional arguments.</w:t>
      </w:r>
      <w:r>
        <w:rPr>
          <w:spacing w:val="40"/>
        </w:rPr>
        <w:t xml:space="preserve"> </w:t>
      </w:r>
      <w:r>
        <w:t>In its opposition, Defendants stated, “NIH did note that ‘grant recipients use grant funds to cover indirect costs.’ It simply concluded that the other interests</w:t>
      </w:r>
      <w:r>
        <w:rPr>
          <w:spacing w:val="-4"/>
        </w:rPr>
        <w:t xml:space="preserve"> </w:t>
      </w:r>
      <w:r>
        <w:t>justifying</w:t>
      </w:r>
      <w:r>
        <w:rPr>
          <w:spacing w:val="-4"/>
        </w:rPr>
        <w:t xml:space="preserve"> </w:t>
      </w:r>
      <w:r>
        <w:t>the</w:t>
      </w:r>
      <w:r>
        <w:rPr>
          <w:spacing w:val="-4"/>
        </w:rPr>
        <w:t xml:space="preserve"> </w:t>
      </w:r>
      <w:r>
        <w:t>Supplemental</w:t>
      </w:r>
      <w:r>
        <w:rPr>
          <w:spacing w:val="-4"/>
        </w:rPr>
        <w:t xml:space="preserve"> </w:t>
      </w:r>
      <w:r>
        <w:t>Guidance</w:t>
      </w:r>
      <w:r>
        <w:rPr>
          <w:spacing w:val="-4"/>
        </w:rPr>
        <w:t xml:space="preserve"> </w:t>
      </w:r>
      <w:r>
        <w:t>outweighed</w:t>
      </w:r>
      <w:r>
        <w:rPr>
          <w:spacing w:val="-4"/>
        </w:rPr>
        <w:t xml:space="preserve"> </w:t>
      </w:r>
      <w:r>
        <w:t>that</w:t>
      </w:r>
      <w:r>
        <w:rPr>
          <w:spacing w:val="-4"/>
        </w:rPr>
        <w:t xml:space="preserve"> </w:t>
      </w:r>
      <w:r>
        <w:t>interest.”</w:t>
      </w:r>
      <w:r>
        <w:rPr>
          <w:spacing w:val="-4"/>
        </w:rPr>
        <w:t xml:space="preserve"> </w:t>
      </w:r>
      <w:r>
        <w:rPr>
          <w:u w:val="single"/>
        </w:rPr>
        <w:t>States</w:t>
      </w:r>
      <w:r>
        <w:rPr>
          <w:spacing w:val="-4"/>
        </w:rPr>
        <w:t xml:space="preserve"> </w:t>
      </w:r>
      <w:r>
        <w:t>[</w:t>
      </w:r>
      <w:proofErr w:type="spellStart"/>
      <w:r>
        <w:t>Dkt</w:t>
      </w:r>
      <w:proofErr w:type="spellEnd"/>
      <w:r>
        <w:t>.</w:t>
      </w:r>
      <w:r>
        <w:rPr>
          <w:spacing w:val="-4"/>
        </w:rPr>
        <w:t xml:space="preserve"> </w:t>
      </w:r>
      <w:r>
        <w:t>73,</w:t>
      </w:r>
      <w:r>
        <w:rPr>
          <w:spacing w:val="-4"/>
        </w:rPr>
        <w:t xml:space="preserve"> </w:t>
      </w:r>
      <w:r>
        <w:t>at</w:t>
      </w:r>
      <w:r>
        <w:rPr>
          <w:spacing w:val="-4"/>
        </w:rPr>
        <w:t xml:space="preserve"> </w:t>
      </w:r>
      <w:r>
        <w:t>23]</w:t>
      </w:r>
    </w:p>
    <w:p w14:paraId="59C05EF7" w14:textId="77777777" w:rsidR="007C5B54" w:rsidRDefault="00000000">
      <w:pPr>
        <w:pStyle w:val="BodyText"/>
        <w:spacing w:line="480" w:lineRule="auto"/>
      </w:pPr>
      <w:r>
        <w:t>(citation</w:t>
      </w:r>
      <w:r>
        <w:rPr>
          <w:spacing w:val="-4"/>
        </w:rPr>
        <w:t xml:space="preserve"> </w:t>
      </w:r>
      <w:r>
        <w:t>omitted).</w:t>
      </w:r>
      <w:r>
        <w:rPr>
          <w:spacing w:val="40"/>
        </w:rPr>
        <w:t xml:space="preserve"> </w:t>
      </w:r>
      <w:r>
        <w:t>Defendants</w:t>
      </w:r>
      <w:r>
        <w:rPr>
          <w:spacing w:val="-5"/>
        </w:rPr>
        <w:t xml:space="preserve"> </w:t>
      </w:r>
      <w:r>
        <w:t>added,</w:t>
      </w:r>
      <w:r>
        <w:rPr>
          <w:spacing w:val="-4"/>
        </w:rPr>
        <w:t xml:space="preserve"> </w:t>
      </w:r>
      <w:r>
        <w:t>“NIH</w:t>
      </w:r>
      <w:r>
        <w:rPr>
          <w:spacing w:val="-4"/>
        </w:rPr>
        <w:t xml:space="preserve"> </w:t>
      </w:r>
      <w:r>
        <w:t>likewise</w:t>
      </w:r>
      <w:r>
        <w:rPr>
          <w:spacing w:val="-4"/>
        </w:rPr>
        <w:t xml:space="preserve"> </w:t>
      </w:r>
      <w:r>
        <w:t>considered</w:t>
      </w:r>
      <w:r>
        <w:rPr>
          <w:spacing w:val="-4"/>
        </w:rPr>
        <w:t xml:space="preserve"> </w:t>
      </w:r>
      <w:r>
        <w:t>that</w:t>
      </w:r>
      <w:r>
        <w:rPr>
          <w:spacing w:val="-4"/>
        </w:rPr>
        <w:t xml:space="preserve"> </w:t>
      </w:r>
      <w:r>
        <w:t>grantees</w:t>
      </w:r>
      <w:r>
        <w:rPr>
          <w:spacing w:val="-4"/>
        </w:rPr>
        <w:t xml:space="preserve"> </w:t>
      </w:r>
      <w:r>
        <w:t>often</w:t>
      </w:r>
      <w:r>
        <w:rPr>
          <w:spacing w:val="-4"/>
        </w:rPr>
        <w:t xml:space="preserve"> </w:t>
      </w:r>
      <w:r>
        <w:t>accept</w:t>
      </w:r>
      <w:r>
        <w:rPr>
          <w:spacing w:val="-4"/>
        </w:rPr>
        <w:t xml:space="preserve"> </w:t>
      </w:r>
      <w:r>
        <w:t>grants with lower indirect cost rates, demonstrating that those rates are generally acceptable to the grantees and would not unduly upset their reliance interests.”</w:t>
      </w:r>
      <w:r>
        <w:rPr>
          <w:spacing w:val="40"/>
        </w:rPr>
        <w:t xml:space="preserve"> </w:t>
      </w:r>
      <w:r>
        <w:t>[</w:t>
      </w:r>
      <w:r>
        <w:rPr>
          <w:u w:val="single"/>
        </w:rPr>
        <w:t>Id.</w:t>
      </w:r>
      <w:r>
        <w:t xml:space="preserve"> at 24].</w:t>
      </w:r>
      <w:r>
        <w:rPr>
          <w:spacing w:val="40"/>
        </w:rPr>
        <w:t xml:space="preserve"> </w:t>
      </w:r>
      <w:r>
        <w:t>However convincing</w:t>
      </w:r>
    </w:p>
    <w:p w14:paraId="440804C5" w14:textId="77777777" w:rsidR="007C5B54" w:rsidRDefault="00000000">
      <w:pPr>
        <w:pStyle w:val="BodyText"/>
        <w:tabs>
          <w:tab w:val="left" w:leader="dot" w:pos="1917"/>
        </w:tabs>
        <w:spacing w:line="480" w:lineRule="auto"/>
        <w:ind w:right="193"/>
      </w:pPr>
      <w:r>
        <w:t>or unconvincing these arguments may be, the fact of the</w:t>
      </w:r>
      <w:r>
        <w:rPr>
          <w:spacing w:val="-1"/>
        </w:rPr>
        <w:t xml:space="preserve"> </w:t>
      </w:r>
      <w:r>
        <w:t>matter</w:t>
      </w:r>
      <w:r>
        <w:rPr>
          <w:spacing w:val="-1"/>
        </w:rPr>
        <w:t xml:space="preserve"> </w:t>
      </w:r>
      <w:r>
        <w:t>is that they did not appear in the Rate</w:t>
      </w:r>
      <w:r>
        <w:rPr>
          <w:spacing w:val="-3"/>
        </w:rPr>
        <w:t xml:space="preserve"> </w:t>
      </w:r>
      <w:r>
        <w:t>Change</w:t>
      </w:r>
      <w:r>
        <w:rPr>
          <w:spacing w:val="-4"/>
        </w:rPr>
        <w:t xml:space="preserve"> </w:t>
      </w:r>
      <w:r>
        <w:t>Notice.</w:t>
      </w:r>
      <w:r>
        <w:rPr>
          <w:spacing w:val="40"/>
        </w:rPr>
        <w:t xml:space="preserve"> </w:t>
      </w:r>
      <w:r>
        <w:t>Defendants</w:t>
      </w:r>
      <w:r>
        <w:rPr>
          <w:spacing w:val="-3"/>
        </w:rPr>
        <w:t xml:space="preserve"> </w:t>
      </w:r>
      <w:r>
        <w:t>attempted</w:t>
      </w:r>
      <w:r>
        <w:rPr>
          <w:spacing w:val="-3"/>
        </w:rPr>
        <w:t xml:space="preserve"> </w:t>
      </w:r>
      <w:r>
        <w:t>to</w:t>
      </w:r>
      <w:r>
        <w:rPr>
          <w:spacing w:val="-3"/>
        </w:rPr>
        <w:t xml:space="preserve"> </w:t>
      </w:r>
      <w:r>
        <w:t>further</w:t>
      </w:r>
      <w:r>
        <w:rPr>
          <w:spacing w:val="-5"/>
        </w:rPr>
        <w:t xml:space="preserve"> </w:t>
      </w:r>
      <w:r>
        <w:t>supplement</w:t>
      </w:r>
      <w:r>
        <w:rPr>
          <w:spacing w:val="-3"/>
        </w:rPr>
        <w:t xml:space="preserve"> </w:t>
      </w:r>
      <w:r>
        <w:t>these</w:t>
      </w:r>
      <w:r>
        <w:rPr>
          <w:spacing w:val="-5"/>
        </w:rPr>
        <w:t xml:space="preserve"> </w:t>
      </w:r>
      <w:r>
        <w:t>claims</w:t>
      </w:r>
      <w:r>
        <w:rPr>
          <w:spacing w:val="-3"/>
        </w:rPr>
        <w:t xml:space="preserve"> </w:t>
      </w:r>
      <w:r>
        <w:t>at</w:t>
      </w:r>
      <w:r>
        <w:rPr>
          <w:spacing w:val="-3"/>
        </w:rPr>
        <w:t xml:space="preserve"> </w:t>
      </w:r>
      <w:r>
        <w:t>oral</w:t>
      </w:r>
      <w:r>
        <w:rPr>
          <w:spacing w:val="-3"/>
        </w:rPr>
        <w:t xml:space="preserve"> </w:t>
      </w:r>
      <w:r>
        <w:t>argument. After reciting the above quoted language from the Rate Change Notice, counsel for Defendants added, “[the Rate Change Notice] goes on to explain the various rationales that it thinks trump those reliance interests.</w:t>
      </w:r>
      <w:r>
        <w:rPr>
          <w:spacing w:val="40"/>
        </w:rPr>
        <w:t xml:space="preserve"> </w:t>
      </w:r>
      <w:proofErr w:type="gramStart"/>
      <w:r>
        <w:t>So</w:t>
      </w:r>
      <w:proofErr w:type="gramEnd"/>
      <w:r>
        <w:t xml:space="preserve"> it was considered. And the idea that it’s not . . . that’s a policy </w:t>
      </w:r>
      <w:r>
        <w:rPr>
          <w:spacing w:val="-2"/>
        </w:rPr>
        <w:t>disagreement</w:t>
      </w:r>
      <w:r>
        <w:tab/>
        <w:t>[S]</w:t>
      </w:r>
      <w:proofErr w:type="gramStart"/>
      <w:r>
        <w:t>o they</w:t>
      </w:r>
      <w:proofErr w:type="gramEnd"/>
      <w:r>
        <w:t xml:space="preserve"> were considered here. And you can see the reasons that NIH put</w:t>
      </w:r>
    </w:p>
    <w:p w14:paraId="02ABC7A5" w14:textId="77777777" w:rsidR="007C5B54" w:rsidRDefault="00000000">
      <w:pPr>
        <w:pStyle w:val="BodyText"/>
        <w:spacing w:before="1"/>
      </w:pPr>
      <w:r>
        <w:t>forward</w:t>
      </w:r>
      <w:r>
        <w:rPr>
          <w:spacing w:val="-1"/>
        </w:rPr>
        <w:t xml:space="preserve"> </w:t>
      </w:r>
      <w:r>
        <w:t>for</w:t>
      </w:r>
      <w:r>
        <w:rPr>
          <w:spacing w:val="-1"/>
        </w:rPr>
        <w:t xml:space="preserve"> </w:t>
      </w:r>
      <w:r>
        <w:t>not</w:t>
      </w:r>
      <w:r>
        <w:rPr>
          <w:spacing w:val="-1"/>
        </w:rPr>
        <w:t xml:space="preserve"> </w:t>
      </w:r>
      <w:r>
        <w:t>adhering to</w:t>
      </w:r>
      <w:r>
        <w:rPr>
          <w:spacing w:val="-1"/>
        </w:rPr>
        <w:t xml:space="preserve"> </w:t>
      </w:r>
      <w:r>
        <w:rPr>
          <w:spacing w:val="-2"/>
        </w:rPr>
        <w:t>them.”</w:t>
      </w:r>
    </w:p>
    <w:p w14:paraId="1316C2C3" w14:textId="77777777" w:rsidR="007C5B54" w:rsidRDefault="007C5B54">
      <w:pPr>
        <w:pStyle w:val="BodyText"/>
        <w:ind w:left="0"/>
      </w:pPr>
    </w:p>
    <w:p w14:paraId="6B3A60B2" w14:textId="77777777" w:rsidR="007C5B54" w:rsidRDefault="00000000">
      <w:pPr>
        <w:pStyle w:val="BodyText"/>
        <w:spacing w:line="480" w:lineRule="auto"/>
        <w:ind w:right="178" w:firstLine="719"/>
      </w:pPr>
      <w:r>
        <w:t>The Court is prohibited from considering these additions to the brief explanation provided</w:t>
      </w:r>
      <w:r>
        <w:rPr>
          <w:spacing w:val="-1"/>
        </w:rPr>
        <w:t xml:space="preserve"> </w:t>
      </w:r>
      <w:r>
        <w:t>in</w:t>
      </w:r>
      <w:r>
        <w:rPr>
          <w:spacing w:val="-1"/>
        </w:rPr>
        <w:t xml:space="preserve"> </w:t>
      </w:r>
      <w:r>
        <w:t>the</w:t>
      </w:r>
      <w:r>
        <w:rPr>
          <w:spacing w:val="-2"/>
        </w:rPr>
        <w:t xml:space="preserve"> </w:t>
      </w:r>
      <w:r>
        <w:t>Rate</w:t>
      </w:r>
      <w:r>
        <w:rPr>
          <w:spacing w:val="-1"/>
        </w:rPr>
        <w:t xml:space="preserve"> </w:t>
      </w:r>
      <w:r>
        <w:t>Change</w:t>
      </w:r>
      <w:r>
        <w:rPr>
          <w:spacing w:val="-2"/>
        </w:rPr>
        <w:t xml:space="preserve"> </w:t>
      </w:r>
      <w:r>
        <w:t>Notice.</w:t>
      </w:r>
      <w:r>
        <w:rPr>
          <w:spacing w:val="40"/>
        </w:rPr>
        <w:t xml:space="preserve"> </w:t>
      </w:r>
      <w:r>
        <w:t>“It</w:t>
      </w:r>
      <w:r>
        <w:rPr>
          <w:spacing w:val="-1"/>
        </w:rPr>
        <w:t xml:space="preserve"> </w:t>
      </w:r>
      <w:r>
        <w:t>is a</w:t>
      </w:r>
      <w:r>
        <w:rPr>
          <w:spacing w:val="-2"/>
        </w:rPr>
        <w:t xml:space="preserve"> </w:t>
      </w:r>
      <w:r>
        <w:t>‘foundational</w:t>
      </w:r>
      <w:r>
        <w:rPr>
          <w:spacing w:val="-1"/>
        </w:rPr>
        <w:t xml:space="preserve"> </w:t>
      </w:r>
      <w:r>
        <w:t>principle</w:t>
      </w:r>
      <w:r>
        <w:rPr>
          <w:spacing w:val="-2"/>
        </w:rPr>
        <w:t xml:space="preserve"> </w:t>
      </w:r>
      <w:r>
        <w:t>of</w:t>
      </w:r>
      <w:r>
        <w:rPr>
          <w:spacing w:val="-1"/>
        </w:rPr>
        <w:t xml:space="preserve"> </w:t>
      </w:r>
      <w:r>
        <w:t>administrative</w:t>
      </w:r>
      <w:r>
        <w:rPr>
          <w:spacing w:val="-2"/>
        </w:rPr>
        <w:t xml:space="preserve"> </w:t>
      </w:r>
      <w:r>
        <w:t>law’</w:t>
      </w:r>
      <w:r>
        <w:rPr>
          <w:spacing w:val="-2"/>
        </w:rPr>
        <w:t xml:space="preserve"> </w:t>
      </w:r>
      <w:r>
        <w:t>that judicial</w:t>
      </w:r>
      <w:r>
        <w:rPr>
          <w:spacing w:val="-3"/>
        </w:rPr>
        <w:t xml:space="preserve"> </w:t>
      </w:r>
      <w:r>
        <w:t>review</w:t>
      </w:r>
      <w:r>
        <w:rPr>
          <w:spacing w:val="-4"/>
        </w:rPr>
        <w:t xml:space="preserve"> </w:t>
      </w:r>
      <w:r>
        <w:t>of</w:t>
      </w:r>
      <w:r>
        <w:rPr>
          <w:spacing w:val="-2"/>
        </w:rPr>
        <w:t xml:space="preserve"> </w:t>
      </w:r>
      <w:r>
        <w:t>agency</w:t>
      </w:r>
      <w:r>
        <w:rPr>
          <w:spacing w:val="-1"/>
        </w:rPr>
        <w:t xml:space="preserve"> </w:t>
      </w:r>
      <w:r>
        <w:t>action</w:t>
      </w:r>
      <w:r>
        <w:rPr>
          <w:spacing w:val="-3"/>
        </w:rPr>
        <w:t xml:space="preserve"> </w:t>
      </w:r>
      <w:r>
        <w:t>is</w:t>
      </w:r>
      <w:r>
        <w:rPr>
          <w:spacing w:val="-3"/>
        </w:rPr>
        <w:t xml:space="preserve"> </w:t>
      </w:r>
      <w:r>
        <w:t>limited</w:t>
      </w:r>
      <w:r>
        <w:rPr>
          <w:spacing w:val="-3"/>
        </w:rPr>
        <w:t xml:space="preserve"> </w:t>
      </w:r>
      <w:r>
        <w:t>to ‘the</w:t>
      </w:r>
      <w:r>
        <w:rPr>
          <w:spacing w:val="-3"/>
        </w:rPr>
        <w:t xml:space="preserve"> </w:t>
      </w:r>
      <w:r>
        <w:t>grounds</w:t>
      </w:r>
      <w:r>
        <w:rPr>
          <w:spacing w:val="-3"/>
        </w:rPr>
        <w:t xml:space="preserve"> </w:t>
      </w:r>
      <w:r>
        <w:t>that</w:t>
      </w:r>
      <w:r>
        <w:rPr>
          <w:spacing w:val="-3"/>
        </w:rPr>
        <w:t xml:space="preserve"> </w:t>
      </w:r>
      <w:r>
        <w:t>the</w:t>
      </w:r>
      <w:r>
        <w:rPr>
          <w:spacing w:val="-4"/>
        </w:rPr>
        <w:t xml:space="preserve"> </w:t>
      </w:r>
      <w:r>
        <w:t>agency</w:t>
      </w:r>
      <w:r>
        <w:rPr>
          <w:spacing w:val="-3"/>
        </w:rPr>
        <w:t xml:space="preserve"> </w:t>
      </w:r>
      <w:r>
        <w:t>invoked</w:t>
      </w:r>
      <w:r>
        <w:rPr>
          <w:spacing w:val="-3"/>
        </w:rPr>
        <w:t xml:space="preserve"> </w:t>
      </w:r>
      <w:r>
        <w:t>when</w:t>
      </w:r>
      <w:r>
        <w:rPr>
          <w:spacing w:val="-3"/>
        </w:rPr>
        <w:t xml:space="preserve"> </w:t>
      </w:r>
      <w:r>
        <w:t>it</w:t>
      </w:r>
      <w:r>
        <w:rPr>
          <w:spacing w:val="-3"/>
        </w:rPr>
        <w:t xml:space="preserve"> </w:t>
      </w:r>
      <w:r>
        <w:t>took the action.’”</w:t>
      </w:r>
      <w:r>
        <w:rPr>
          <w:spacing w:val="-1"/>
        </w:rPr>
        <w:t xml:space="preserve"> </w:t>
      </w:r>
      <w:r>
        <w:rPr>
          <w:u w:val="single"/>
        </w:rPr>
        <w:t>Regents</w:t>
      </w:r>
      <w:r>
        <w:t xml:space="preserve">, 591 U.S. at 20 (quoting </w:t>
      </w:r>
      <w:r>
        <w:rPr>
          <w:u w:val="single"/>
        </w:rPr>
        <w:t>Michigan</w:t>
      </w:r>
      <w:r>
        <w:t xml:space="preserve">, 576 U.S. at 758); </w:t>
      </w:r>
      <w:r>
        <w:rPr>
          <w:u w:val="single"/>
        </w:rPr>
        <w:t>see</w:t>
      </w:r>
      <w:r>
        <w:rPr>
          <w:spacing w:val="-1"/>
          <w:u w:val="single"/>
        </w:rPr>
        <w:t xml:space="preserve"> </w:t>
      </w:r>
      <w:r>
        <w:rPr>
          <w:u w:val="single"/>
        </w:rPr>
        <w:t>also</w:t>
      </w:r>
      <w:r>
        <w:t xml:space="preserve"> </w:t>
      </w:r>
      <w:r>
        <w:rPr>
          <w:u w:val="single"/>
        </w:rPr>
        <w:t>State</w:t>
      </w:r>
      <w:r>
        <w:rPr>
          <w:spacing w:val="-1"/>
          <w:u w:val="single"/>
        </w:rPr>
        <w:t xml:space="preserve"> </w:t>
      </w:r>
      <w:r>
        <w:rPr>
          <w:u w:val="single"/>
        </w:rPr>
        <w:t>Farm</w:t>
      </w:r>
      <w:r>
        <w:t>,</w:t>
      </w:r>
    </w:p>
    <w:p w14:paraId="399C83CD" w14:textId="77777777" w:rsidR="007C5B54" w:rsidRDefault="00000000">
      <w:pPr>
        <w:pStyle w:val="BodyText"/>
        <w:spacing w:line="480" w:lineRule="auto"/>
      </w:pPr>
      <w:r>
        <w:t>463</w:t>
      </w:r>
      <w:r>
        <w:rPr>
          <w:spacing w:val="-3"/>
        </w:rPr>
        <w:t xml:space="preserve"> </w:t>
      </w:r>
      <w:r>
        <w:t>U.S.</w:t>
      </w:r>
      <w:r>
        <w:rPr>
          <w:spacing w:val="-3"/>
        </w:rPr>
        <w:t xml:space="preserve"> </w:t>
      </w:r>
      <w:r>
        <w:t>at</w:t>
      </w:r>
      <w:r>
        <w:rPr>
          <w:spacing w:val="-3"/>
        </w:rPr>
        <w:t xml:space="preserve"> </w:t>
      </w:r>
      <w:r>
        <w:t>50</w:t>
      </w:r>
      <w:r>
        <w:rPr>
          <w:spacing w:val="-3"/>
        </w:rPr>
        <w:t xml:space="preserve"> </w:t>
      </w:r>
      <w:r>
        <w:t>(stating</w:t>
      </w:r>
      <w:r>
        <w:rPr>
          <w:spacing w:val="-3"/>
        </w:rPr>
        <w:t xml:space="preserve"> </w:t>
      </w:r>
      <w:r>
        <w:t>that</w:t>
      </w:r>
      <w:r>
        <w:rPr>
          <w:spacing w:val="-3"/>
        </w:rPr>
        <w:t xml:space="preserve"> </w:t>
      </w:r>
      <w:r>
        <w:t>it</w:t>
      </w:r>
      <w:r>
        <w:rPr>
          <w:spacing w:val="-3"/>
        </w:rPr>
        <w:t xml:space="preserve"> </w:t>
      </w:r>
      <w:r>
        <w:t>has</w:t>
      </w:r>
      <w:r>
        <w:rPr>
          <w:spacing w:val="-3"/>
        </w:rPr>
        <w:t xml:space="preserve"> </w:t>
      </w:r>
      <w:r>
        <w:t>long</w:t>
      </w:r>
      <w:r>
        <w:rPr>
          <w:spacing w:val="-3"/>
        </w:rPr>
        <w:t xml:space="preserve"> </w:t>
      </w:r>
      <w:r>
        <w:t>been</w:t>
      </w:r>
      <w:r>
        <w:rPr>
          <w:spacing w:val="-3"/>
        </w:rPr>
        <w:t xml:space="preserve"> </w:t>
      </w:r>
      <w:r>
        <w:t>recognized</w:t>
      </w:r>
      <w:r>
        <w:rPr>
          <w:spacing w:val="-3"/>
        </w:rPr>
        <w:t xml:space="preserve"> </w:t>
      </w:r>
      <w:r>
        <w:t>that</w:t>
      </w:r>
      <w:r>
        <w:rPr>
          <w:spacing w:val="-3"/>
        </w:rPr>
        <w:t xml:space="preserve"> </w:t>
      </w:r>
      <w:r>
        <w:t>an</w:t>
      </w:r>
      <w:r>
        <w:rPr>
          <w:spacing w:val="-3"/>
        </w:rPr>
        <w:t xml:space="preserve"> </w:t>
      </w:r>
      <w:r>
        <w:t>agency</w:t>
      </w:r>
      <w:r>
        <w:rPr>
          <w:spacing w:val="-3"/>
        </w:rPr>
        <w:t xml:space="preserve"> </w:t>
      </w:r>
      <w:r>
        <w:t>action</w:t>
      </w:r>
      <w:r>
        <w:rPr>
          <w:spacing w:val="-3"/>
        </w:rPr>
        <w:t xml:space="preserve"> </w:t>
      </w:r>
      <w:r>
        <w:t>may</w:t>
      </w:r>
      <w:r>
        <w:rPr>
          <w:spacing w:val="-3"/>
        </w:rPr>
        <w:t xml:space="preserve"> </w:t>
      </w:r>
      <w:r>
        <w:t>only</w:t>
      </w:r>
      <w:r>
        <w:rPr>
          <w:spacing w:val="-3"/>
        </w:rPr>
        <w:t xml:space="preserve"> </w:t>
      </w:r>
      <w:r>
        <w:t>be</w:t>
      </w:r>
      <w:r>
        <w:rPr>
          <w:spacing w:val="-4"/>
        </w:rPr>
        <w:t xml:space="preserve"> </w:t>
      </w:r>
      <w:r>
        <w:t xml:space="preserve">upheld “on the basis articulated by the agency itself”); </w:t>
      </w:r>
      <w:r>
        <w:rPr>
          <w:u w:val="single"/>
        </w:rPr>
        <w:t>Sec. &amp; Exch. Comm’n v. Chenery Corp.</w:t>
      </w:r>
      <w:r>
        <w:t>, 332</w:t>
      </w:r>
    </w:p>
    <w:p w14:paraId="4479221E" w14:textId="77777777" w:rsidR="007C5B54" w:rsidRDefault="00000000">
      <w:pPr>
        <w:pStyle w:val="BodyText"/>
        <w:spacing w:before="1" w:line="480" w:lineRule="auto"/>
        <w:ind w:right="110"/>
      </w:pPr>
      <w:r>
        <w:t>U.S. 194, 196 (1947) (“[It is] a simple but fundamental rule of administrative law . . . that a reviewing court . . . must judge the propriety of [an agency’s] action solely by the grounds invoked</w:t>
      </w:r>
      <w:r>
        <w:rPr>
          <w:spacing w:val="-2"/>
        </w:rPr>
        <w:t xml:space="preserve"> </w:t>
      </w:r>
      <w:r>
        <w:t>by</w:t>
      </w:r>
      <w:r>
        <w:rPr>
          <w:spacing w:val="-2"/>
        </w:rPr>
        <w:t xml:space="preserve"> </w:t>
      </w:r>
      <w:r>
        <w:t>the</w:t>
      </w:r>
      <w:r>
        <w:rPr>
          <w:spacing w:val="-3"/>
        </w:rPr>
        <w:t xml:space="preserve"> </w:t>
      </w:r>
      <w:r>
        <w:t>agency.”).</w:t>
      </w:r>
      <w:r>
        <w:rPr>
          <w:spacing w:val="40"/>
        </w:rPr>
        <w:t xml:space="preserve"> </w:t>
      </w:r>
      <w:r>
        <w:t>Especially</w:t>
      </w:r>
      <w:r>
        <w:rPr>
          <w:spacing w:val="-2"/>
        </w:rPr>
        <w:t xml:space="preserve"> </w:t>
      </w:r>
      <w:proofErr w:type="gramStart"/>
      <w:r>
        <w:t>in</w:t>
      </w:r>
      <w:r>
        <w:rPr>
          <w:spacing w:val="-2"/>
        </w:rPr>
        <w:t xml:space="preserve"> </w:t>
      </w:r>
      <w:r>
        <w:t>light</w:t>
      </w:r>
      <w:r>
        <w:rPr>
          <w:spacing w:val="-2"/>
        </w:rPr>
        <w:t xml:space="preserve"> </w:t>
      </w:r>
      <w:r>
        <w:t>of</w:t>
      </w:r>
      <w:proofErr w:type="gramEnd"/>
      <w:r>
        <w:rPr>
          <w:spacing w:val="-2"/>
        </w:rPr>
        <w:t xml:space="preserve"> </w:t>
      </w:r>
      <w:r>
        <w:t>Defendants’ arguments</w:t>
      </w:r>
      <w:r>
        <w:rPr>
          <w:spacing w:val="-3"/>
        </w:rPr>
        <w:t xml:space="preserve"> </w:t>
      </w:r>
      <w:r>
        <w:t>in</w:t>
      </w:r>
      <w:r>
        <w:rPr>
          <w:spacing w:val="-2"/>
        </w:rPr>
        <w:t xml:space="preserve"> </w:t>
      </w:r>
      <w:r>
        <w:t>their</w:t>
      </w:r>
      <w:r>
        <w:rPr>
          <w:spacing w:val="-2"/>
        </w:rPr>
        <w:t xml:space="preserve"> </w:t>
      </w:r>
      <w:r>
        <w:t>papers</w:t>
      </w:r>
      <w:r>
        <w:rPr>
          <w:spacing w:val="-3"/>
        </w:rPr>
        <w:t xml:space="preserve"> </w:t>
      </w:r>
      <w:r>
        <w:t>and</w:t>
      </w:r>
      <w:r>
        <w:rPr>
          <w:spacing w:val="-2"/>
        </w:rPr>
        <w:t xml:space="preserve"> </w:t>
      </w:r>
      <w:r>
        <w:t>at</w:t>
      </w:r>
      <w:r>
        <w:rPr>
          <w:spacing w:val="-2"/>
        </w:rPr>
        <w:t xml:space="preserve"> </w:t>
      </w:r>
      <w:r>
        <w:t>the motion</w:t>
      </w:r>
      <w:r>
        <w:rPr>
          <w:spacing w:val="-2"/>
        </w:rPr>
        <w:t xml:space="preserve"> </w:t>
      </w:r>
      <w:r>
        <w:t>hearing,</w:t>
      </w:r>
      <w:r>
        <w:rPr>
          <w:spacing w:val="-1"/>
        </w:rPr>
        <w:t xml:space="preserve"> </w:t>
      </w:r>
      <w:r>
        <w:t>“[t]he</w:t>
      </w:r>
      <w:r>
        <w:rPr>
          <w:spacing w:val="-1"/>
        </w:rPr>
        <w:t xml:space="preserve"> </w:t>
      </w:r>
      <w:r>
        <w:t>functional</w:t>
      </w:r>
      <w:r>
        <w:rPr>
          <w:spacing w:val="-1"/>
        </w:rPr>
        <w:t xml:space="preserve"> </w:t>
      </w:r>
      <w:r>
        <w:t>reasons</w:t>
      </w:r>
      <w:r>
        <w:rPr>
          <w:spacing w:val="-2"/>
        </w:rPr>
        <w:t xml:space="preserve"> </w:t>
      </w:r>
      <w:r>
        <w:t>for</w:t>
      </w:r>
      <w:r>
        <w:rPr>
          <w:spacing w:val="-1"/>
        </w:rPr>
        <w:t xml:space="preserve"> </w:t>
      </w:r>
      <w:r>
        <w:t>requiring</w:t>
      </w:r>
      <w:r>
        <w:rPr>
          <w:spacing w:val="-1"/>
        </w:rPr>
        <w:t xml:space="preserve"> </w:t>
      </w:r>
      <w:r>
        <w:t>contemporaneous</w:t>
      </w:r>
      <w:r>
        <w:rPr>
          <w:spacing w:val="-2"/>
        </w:rPr>
        <w:t xml:space="preserve"> </w:t>
      </w:r>
      <w:r>
        <w:t>explanations</w:t>
      </w:r>
      <w:r>
        <w:rPr>
          <w:spacing w:val="-1"/>
        </w:rPr>
        <w:t xml:space="preserve"> </w:t>
      </w:r>
      <w:r>
        <w:t>apply</w:t>
      </w:r>
      <w:r>
        <w:rPr>
          <w:spacing w:val="-1"/>
        </w:rPr>
        <w:t xml:space="preserve"> </w:t>
      </w:r>
      <w:r>
        <w:rPr>
          <w:spacing w:val="-4"/>
        </w:rPr>
        <w:t>with</w:t>
      </w:r>
    </w:p>
    <w:p w14:paraId="761EC026" w14:textId="77777777" w:rsidR="007C5B54" w:rsidRDefault="007C5B54">
      <w:pPr>
        <w:spacing w:line="480" w:lineRule="auto"/>
        <w:sectPr w:rsidR="007C5B54">
          <w:headerReference w:type="default" r:id="rId91"/>
          <w:footerReference w:type="default" r:id="rId92"/>
          <w:pgSz w:w="12240" w:h="15840"/>
          <w:pgMar w:top="1320" w:right="1340" w:bottom="980" w:left="1340" w:header="232" w:footer="785" w:gutter="0"/>
          <w:cols w:space="720"/>
        </w:sectPr>
      </w:pPr>
    </w:p>
    <w:p w14:paraId="14BE5730" w14:textId="77777777" w:rsidR="007C5B54" w:rsidRDefault="00000000">
      <w:pPr>
        <w:pStyle w:val="BodyText"/>
        <w:spacing w:before="101" w:line="480" w:lineRule="auto"/>
      </w:pPr>
      <w:r>
        <w:lastRenderedPageBreak/>
        <w:t>equal</w:t>
      </w:r>
      <w:r>
        <w:rPr>
          <w:spacing w:val="-1"/>
        </w:rPr>
        <w:t xml:space="preserve"> </w:t>
      </w:r>
      <w:r>
        <w:t>force</w:t>
      </w:r>
      <w:r>
        <w:rPr>
          <w:spacing w:val="-2"/>
        </w:rPr>
        <w:t xml:space="preserve"> </w:t>
      </w:r>
      <w:proofErr w:type="gramStart"/>
      <w:r>
        <w:t>regardless</w:t>
      </w:r>
      <w:proofErr w:type="gramEnd"/>
      <w:r>
        <w:rPr>
          <w:spacing w:val="-1"/>
        </w:rPr>
        <w:t xml:space="preserve"> </w:t>
      </w:r>
      <w:r>
        <w:t>whether</w:t>
      </w:r>
      <w:r>
        <w:rPr>
          <w:spacing w:val="-3"/>
        </w:rPr>
        <w:t xml:space="preserve"> </w:t>
      </w:r>
      <w:r>
        <w:t>post</w:t>
      </w:r>
      <w:r>
        <w:rPr>
          <w:spacing w:val="-1"/>
        </w:rPr>
        <w:t xml:space="preserve"> </w:t>
      </w:r>
      <w:r>
        <w:t>hoc</w:t>
      </w:r>
      <w:r>
        <w:rPr>
          <w:spacing w:val="-2"/>
        </w:rPr>
        <w:t xml:space="preserve"> </w:t>
      </w:r>
      <w:r>
        <w:t>justifications</w:t>
      </w:r>
      <w:r>
        <w:rPr>
          <w:spacing w:val="-1"/>
        </w:rPr>
        <w:t xml:space="preserve"> </w:t>
      </w:r>
      <w:r>
        <w:t>are</w:t>
      </w:r>
      <w:r>
        <w:rPr>
          <w:spacing w:val="-3"/>
        </w:rPr>
        <w:t xml:space="preserve"> </w:t>
      </w:r>
      <w:r>
        <w:t>raised</w:t>
      </w:r>
      <w:r>
        <w:rPr>
          <w:spacing w:val="-1"/>
        </w:rPr>
        <w:t xml:space="preserve"> </w:t>
      </w:r>
      <w:r>
        <w:t>in</w:t>
      </w:r>
      <w:r>
        <w:rPr>
          <w:spacing w:val="-1"/>
        </w:rPr>
        <w:t xml:space="preserve"> </w:t>
      </w:r>
      <w:r>
        <w:t>court</w:t>
      </w:r>
      <w:r>
        <w:rPr>
          <w:spacing w:val="-1"/>
        </w:rPr>
        <w:t xml:space="preserve"> </w:t>
      </w:r>
      <w:r>
        <w:t>by those</w:t>
      </w:r>
      <w:r>
        <w:rPr>
          <w:spacing w:val="-1"/>
        </w:rPr>
        <w:t xml:space="preserve"> </w:t>
      </w:r>
      <w:r>
        <w:t>appearing</w:t>
      </w:r>
      <w:r>
        <w:rPr>
          <w:spacing w:val="-1"/>
        </w:rPr>
        <w:t xml:space="preserve"> </w:t>
      </w:r>
      <w:r>
        <w:t>on behalf</w:t>
      </w:r>
      <w:r>
        <w:rPr>
          <w:spacing w:val="-3"/>
        </w:rPr>
        <w:t xml:space="preserve"> </w:t>
      </w:r>
      <w:r>
        <w:t>of</w:t>
      </w:r>
      <w:r>
        <w:rPr>
          <w:spacing w:val="-1"/>
        </w:rPr>
        <w:t xml:space="preserve"> </w:t>
      </w:r>
      <w:r>
        <w:t>the agency or</w:t>
      </w:r>
      <w:r>
        <w:rPr>
          <w:spacing w:val="-1"/>
        </w:rPr>
        <w:t xml:space="preserve"> </w:t>
      </w:r>
      <w:r>
        <w:t>by agency</w:t>
      </w:r>
      <w:r>
        <w:rPr>
          <w:spacing w:val="-1"/>
        </w:rPr>
        <w:t xml:space="preserve"> </w:t>
      </w:r>
      <w:r>
        <w:t>officials themselves.”</w:t>
      </w:r>
      <w:r>
        <w:rPr>
          <w:spacing w:val="-2"/>
        </w:rPr>
        <w:t xml:space="preserve"> </w:t>
      </w:r>
      <w:r>
        <w:rPr>
          <w:u w:val="single"/>
        </w:rPr>
        <w:t>Regents</w:t>
      </w:r>
      <w:r>
        <w:t>, 591</w:t>
      </w:r>
      <w:r>
        <w:rPr>
          <w:spacing w:val="-1"/>
        </w:rPr>
        <w:t xml:space="preserve"> </w:t>
      </w:r>
      <w:r>
        <w:t>U.S.</w:t>
      </w:r>
      <w:r>
        <w:rPr>
          <w:spacing w:val="2"/>
        </w:rPr>
        <w:t xml:space="preserve"> </w:t>
      </w:r>
      <w:r>
        <w:t>at</w:t>
      </w:r>
      <w:r>
        <w:rPr>
          <w:spacing w:val="-1"/>
        </w:rPr>
        <w:t xml:space="preserve"> </w:t>
      </w:r>
      <w:r>
        <w:t>23;</w:t>
      </w:r>
      <w:r>
        <w:rPr>
          <w:spacing w:val="1"/>
        </w:rPr>
        <w:t xml:space="preserve"> </w:t>
      </w:r>
      <w:r>
        <w:rPr>
          <w:u w:val="single"/>
        </w:rPr>
        <w:t>see</w:t>
      </w:r>
      <w:r>
        <w:rPr>
          <w:spacing w:val="-2"/>
          <w:u w:val="single"/>
        </w:rPr>
        <w:t xml:space="preserve"> </w:t>
      </w:r>
      <w:r>
        <w:rPr>
          <w:u w:val="single"/>
        </w:rPr>
        <w:t xml:space="preserve">also </w:t>
      </w:r>
      <w:r>
        <w:rPr>
          <w:spacing w:val="-5"/>
          <w:u w:val="single"/>
        </w:rPr>
        <w:t>Am.</w:t>
      </w:r>
    </w:p>
    <w:p w14:paraId="652376C5" w14:textId="77777777" w:rsidR="007C5B54" w:rsidRDefault="00000000">
      <w:pPr>
        <w:pStyle w:val="BodyText"/>
      </w:pPr>
      <w:r>
        <w:rPr>
          <w:u w:val="single"/>
        </w:rPr>
        <w:t>Textile</w:t>
      </w:r>
      <w:r>
        <w:rPr>
          <w:spacing w:val="-3"/>
          <w:u w:val="single"/>
        </w:rPr>
        <w:t xml:space="preserve"> </w:t>
      </w:r>
      <w:r>
        <w:rPr>
          <w:u w:val="single"/>
        </w:rPr>
        <w:t>Mfrs. Inst.</w:t>
      </w:r>
      <w:r>
        <w:rPr>
          <w:spacing w:val="-1"/>
          <w:u w:val="single"/>
        </w:rPr>
        <w:t xml:space="preserve"> </w:t>
      </w:r>
      <w:r>
        <w:rPr>
          <w:u w:val="single"/>
        </w:rPr>
        <w:t>v.</w:t>
      </w:r>
      <w:r>
        <w:rPr>
          <w:spacing w:val="-1"/>
          <w:u w:val="single"/>
        </w:rPr>
        <w:t xml:space="preserve"> </w:t>
      </w:r>
      <w:r>
        <w:rPr>
          <w:u w:val="single"/>
        </w:rPr>
        <w:t>Donovan</w:t>
      </w:r>
      <w:r>
        <w:t>,</w:t>
      </w:r>
      <w:r>
        <w:rPr>
          <w:spacing w:val="-1"/>
        </w:rPr>
        <w:t xml:space="preserve"> </w:t>
      </w:r>
      <w:r>
        <w:t>452 U.S.</w:t>
      </w:r>
      <w:r>
        <w:rPr>
          <w:spacing w:val="-1"/>
        </w:rPr>
        <w:t xml:space="preserve"> </w:t>
      </w:r>
      <w:r>
        <w:t>490</w:t>
      </w:r>
      <w:r>
        <w:rPr>
          <w:i/>
        </w:rPr>
        <w:t>,</w:t>
      </w:r>
      <w:r>
        <w:rPr>
          <w:i/>
          <w:spacing w:val="-1"/>
        </w:rPr>
        <w:t xml:space="preserve"> </w:t>
      </w:r>
      <w:r>
        <w:t>539</w:t>
      </w:r>
      <w:r>
        <w:rPr>
          <w:spacing w:val="-1"/>
        </w:rPr>
        <w:t xml:space="preserve"> </w:t>
      </w:r>
      <w:r>
        <w:t>(1981)</w:t>
      </w:r>
      <w:r>
        <w:rPr>
          <w:spacing w:val="-1"/>
        </w:rPr>
        <w:t xml:space="preserve"> </w:t>
      </w:r>
      <w:r>
        <w:t>(“[T]he</w:t>
      </w:r>
      <w:r>
        <w:rPr>
          <w:spacing w:val="-3"/>
        </w:rPr>
        <w:t xml:space="preserve"> </w:t>
      </w:r>
      <w:r>
        <w:t>post</w:t>
      </w:r>
      <w:r>
        <w:rPr>
          <w:spacing w:val="-1"/>
        </w:rPr>
        <w:t xml:space="preserve"> </w:t>
      </w:r>
      <w:r>
        <w:t>hoc rationalizations</w:t>
      </w:r>
      <w:r>
        <w:rPr>
          <w:spacing w:val="-1"/>
        </w:rPr>
        <w:t xml:space="preserve"> </w:t>
      </w:r>
      <w:r>
        <w:t xml:space="preserve">of </w:t>
      </w:r>
      <w:r>
        <w:rPr>
          <w:spacing w:val="-5"/>
        </w:rPr>
        <w:t>the</w:t>
      </w:r>
    </w:p>
    <w:p w14:paraId="1C905576" w14:textId="77777777" w:rsidR="007C5B54" w:rsidRDefault="00000000">
      <w:pPr>
        <w:pStyle w:val="BodyText"/>
        <w:spacing w:before="276"/>
      </w:pPr>
      <w:r>
        <w:t>agency</w:t>
      </w:r>
      <w:r>
        <w:rPr>
          <w:spacing w:val="-3"/>
        </w:rPr>
        <w:t xml:space="preserve"> </w:t>
      </w:r>
      <w:r>
        <w:t>.</w:t>
      </w:r>
      <w:r>
        <w:rPr>
          <w:spacing w:val="-1"/>
        </w:rPr>
        <w:t xml:space="preserve"> </w:t>
      </w:r>
      <w:r>
        <w:t>.</w:t>
      </w:r>
      <w:r>
        <w:rPr>
          <w:spacing w:val="-1"/>
        </w:rPr>
        <w:t xml:space="preserve"> </w:t>
      </w:r>
      <w:r>
        <w:t>.</w:t>
      </w:r>
      <w:r>
        <w:rPr>
          <w:spacing w:val="1"/>
        </w:rPr>
        <w:t xml:space="preserve"> </w:t>
      </w:r>
      <w:r>
        <w:t>cannot serve as</w:t>
      </w:r>
      <w:r>
        <w:rPr>
          <w:spacing w:val="-1"/>
        </w:rPr>
        <w:t xml:space="preserve"> </w:t>
      </w:r>
      <w:r>
        <w:t>a</w:t>
      </w:r>
      <w:r>
        <w:rPr>
          <w:spacing w:val="-2"/>
        </w:rPr>
        <w:t xml:space="preserve"> </w:t>
      </w:r>
      <w:r>
        <w:t>sufficient predicate</w:t>
      </w:r>
      <w:r>
        <w:rPr>
          <w:spacing w:val="-1"/>
        </w:rPr>
        <w:t xml:space="preserve"> </w:t>
      </w:r>
      <w:r>
        <w:t>for</w:t>
      </w:r>
      <w:r>
        <w:rPr>
          <w:spacing w:val="-1"/>
        </w:rPr>
        <w:t xml:space="preserve"> </w:t>
      </w:r>
      <w:r>
        <w:t>agency</w:t>
      </w:r>
      <w:r>
        <w:rPr>
          <w:spacing w:val="1"/>
        </w:rPr>
        <w:t xml:space="preserve"> </w:t>
      </w:r>
      <w:r>
        <w:t>action.”);</w:t>
      </w:r>
      <w:r>
        <w:rPr>
          <w:spacing w:val="-1"/>
        </w:rPr>
        <w:t xml:space="preserve"> </w:t>
      </w:r>
      <w:r>
        <w:rPr>
          <w:u w:val="single"/>
        </w:rPr>
        <w:t>Volpe</w:t>
      </w:r>
      <w:r>
        <w:t>,</w:t>
      </w:r>
      <w:r>
        <w:rPr>
          <w:spacing w:val="-1"/>
        </w:rPr>
        <w:t xml:space="preserve"> </w:t>
      </w:r>
      <w:r>
        <w:t>401</w:t>
      </w:r>
      <w:r>
        <w:rPr>
          <w:spacing w:val="-1"/>
        </w:rPr>
        <w:t xml:space="preserve"> </w:t>
      </w:r>
      <w:r>
        <w:t xml:space="preserve">U.S. at </w:t>
      </w:r>
      <w:r>
        <w:rPr>
          <w:spacing w:val="-5"/>
        </w:rPr>
        <w:t>419</w:t>
      </w:r>
    </w:p>
    <w:p w14:paraId="682B46F0" w14:textId="77777777" w:rsidR="007C5B54" w:rsidRDefault="00000000">
      <w:pPr>
        <w:pStyle w:val="BodyText"/>
        <w:spacing w:before="276" w:line="480" w:lineRule="auto"/>
        <w:ind w:right="136"/>
      </w:pPr>
      <w:r>
        <w:t>(rejecting “litigation affidavits” from agency officials as “merely ‘post hoc’ rationalizations” (citation</w:t>
      </w:r>
      <w:r>
        <w:rPr>
          <w:spacing w:val="-3"/>
        </w:rPr>
        <w:t xml:space="preserve"> </w:t>
      </w:r>
      <w:r>
        <w:t>omitted)).</w:t>
      </w:r>
      <w:r>
        <w:rPr>
          <w:spacing w:val="40"/>
        </w:rPr>
        <w:t xml:space="preserve"> </w:t>
      </w:r>
      <w:r>
        <w:t>Thus,</w:t>
      </w:r>
      <w:r>
        <w:rPr>
          <w:spacing w:val="-3"/>
        </w:rPr>
        <w:t xml:space="preserve"> </w:t>
      </w:r>
      <w:r>
        <w:t>with</w:t>
      </w:r>
      <w:r>
        <w:rPr>
          <w:spacing w:val="-3"/>
        </w:rPr>
        <w:t xml:space="preserve"> </w:t>
      </w:r>
      <w:r>
        <w:t>no</w:t>
      </w:r>
      <w:r>
        <w:rPr>
          <w:spacing w:val="-3"/>
        </w:rPr>
        <w:t xml:space="preserve"> </w:t>
      </w:r>
      <w:r>
        <w:t>additional</w:t>
      </w:r>
      <w:r>
        <w:rPr>
          <w:spacing w:val="-3"/>
        </w:rPr>
        <w:t xml:space="preserve"> </w:t>
      </w:r>
      <w:r>
        <w:t>explanation</w:t>
      </w:r>
      <w:r>
        <w:rPr>
          <w:spacing w:val="-3"/>
        </w:rPr>
        <w:t xml:space="preserve"> </w:t>
      </w:r>
      <w:r>
        <w:t>on</w:t>
      </w:r>
      <w:r>
        <w:rPr>
          <w:spacing w:val="-3"/>
        </w:rPr>
        <w:t xml:space="preserve"> </w:t>
      </w:r>
      <w:r>
        <w:t>top</w:t>
      </w:r>
      <w:r>
        <w:rPr>
          <w:spacing w:val="-3"/>
        </w:rPr>
        <w:t xml:space="preserve"> </w:t>
      </w:r>
      <w:r>
        <w:t>of</w:t>
      </w:r>
      <w:r>
        <w:rPr>
          <w:spacing w:val="-3"/>
        </w:rPr>
        <w:t xml:space="preserve"> </w:t>
      </w:r>
      <w:r>
        <w:t>what</w:t>
      </w:r>
      <w:r>
        <w:rPr>
          <w:spacing w:val="-3"/>
        </w:rPr>
        <w:t xml:space="preserve"> </w:t>
      </w:r>
      <w:r>
        <w:t>amounts</w:t>
      </w:r>
      <w:r>
        <w:rPr>
          <w:spacing w:val="-3"/>
        </w:rPr>
        <w:t xml:space="preserve"> </w:t>
      </w:r>
      <w:r>
        <w:t>to</w:t>
      </w:r>
      <w:r>
        <w:rPr>
          <w:spacing w:val="-3"/>
        </w:rPr>
        <w:t xml:space="preserve"> </w:t>
      </w:r>
      <w:r>
        <w:t>one</w:t>
      </w:r>
      <w:r>
        <w:rPr>
          <w:spacing w:val="-3"/>
        </w:rPr>
        <w:t xml:space="preserve"> </w:t>
      </w:r>
      <w:r>
        <w:t>sentence in the Rate Change Notice, NIH plainly failed to sufficiently consider the substantial reliance interests at stake.</w:t>
      </w:r>
      <w:r>
        <w:rPr>
          <w:spacing w:val="40"/>
        </w:rPr>
        <w:t xml:space="preserve"> </w:t>
      </w:r>
      <w:r>
        <w:t>Of</w:t>
      </w:r>
      <w:r>
        <w:rPr>
          <w:spacing w:val="-1"/>
        </w:rPr>
        <w:t xml:space="preserve"> </w:t>
      </w:r>
      <w:r>
        <w:t>note, even had the Court considered these additional statements both in the opposition and at oral argument, NIH still failed to appropriately consider the substantial and long-standing reliance interests.</w:t>
      </w:r>
    </w:p>
    <w:p w14:paraId="5F4D526E" w14:textId="77777777" w:rsidR="007C5B54" w:rsidRDefault="00000000">
      <w:pPr>
        <w:pStyle w:val="BodyText"/>
        <w:spacing w:before="1" w:line="480" w:lineRule="auto"/>
        <w:ind w:right="178" w:firstLine="719"/>
      </w:pPr>
      <w:r>
        <w:t>In summary, a “[s]</w:t>
      </w:r>
      <w:proofErr w:type="spellStart"/>
      <w:r>
        <w:t>udden</w:t>
      </w:r>
      <w:proofErr w:type="spellEnd"/>
      <w:r>
        <w:t xml:space="preserve"> and unexplained change </w:t>
      </w:r>
      <w:proofErr w:type="gramStart"/>
      <w:r>
        <w:t>. . . ,</w:t>
      </w:r>
      <w:proofErr w:type="gramEnd"/>
      <w:r>
        <w:t xml:space="preserve"> or change that does not take account</w:t>
      </w:r>
      <w:r>
        <w:rPr>
          <w:spacing w:val="-4"/>
        </w:rPr>
        <w:t xml:space="preserve"> </w:t>
      </w:r>
      <w:r>
        <w:t>of</w:t>
      </w:r>
      <w:r>
        <w:rPr>
          <w:spacing w:val="-4"/>
        </w:rPr>
        <w:t xml:space="preserve"> </w:t>
      </w:r>
      <w:r>
        <w:t>legitimate</w:t>
      </w:r>
      <w:r>
        <w:rPr>
          <w:spacing w:val="-4"/>
        </w:rPr>
        <w:t xml:space="preserve"> </w:t>
      </w:r>
      <w:r>
        <w:t>reliance</w:t>
      </w:r>
      <w:r>
        <w:rPr>
          <w:spacing w:val="-5"/>
        </w:rPr>
        <w:t xml:space="preserve"> </w:t>
      </w:r>
      <w:r>
        <w:t>on</w:t>
      </w:r>
      <w:r>
        <w:rPr>
          <w:spacing w:val="-4"/>
        </w:rPr>
        <w:t xml:space="preserve"> </w:t>
      </w:r>
      <w:r>
        <w:t>prior</w:t>
      </w:r>
      <w:r>
        <w:rPr>
          <w:spacing w:val="-4"/>
        </w:rPr>
        <w:t xml:space="preserve"> </w:t>
      </w:r>
      <w:r>
        <w:t>interpretation</w:t>
      </w:r>
      <w:r>
        <w:rPr>
          <w:spacing w:val="-4"/>
        </w:rPr>
        <w:t xml:space="preserve"> </w:t>
      </w:r>
      <w:r>
        <w:t>may</w:t>
      </w:r>
      <w:r>
        <w:rPr>
          <w:spacing w:val="-4"/>
        </w:rPr>
        <w:t xml:space="preserve"> </w:t>
      </w:r>
      <w:r>
        <w:t>be</w:t>
      </w:r>
      <w:r>
        <w:rPr>
          <w:spacing w:val="-2"/>
        </w:rPr>
        <w:t xml:space="preserve"> </w:t>
      </w:r>
      <w:r>
        <w:t>‘arbitrary,</w:t>
      </w:r>
      <w:r>
        <w:rPr>
          <w:spacing w:val="-3"/>
        </w:rPr>
        <w:t xml:space="preserve"> </w:t>
      </w:r>
      <w:r>
        <w:t>capricious</w:t>
      </w:r>
      <w:r>
        <w:rPr>
          <w:spacing w:val="-4"/>
        </w:rPr>
        <w:t xml:space="preserve"> </w:t>
      </w:r>
      <w:r>
        <w:t>[or]</w:t>
      </w:r>
      <w:r>
        <w:rPr>
          <w:spacing w:val="-4"/>
        </w:rPr>
        <w:t xml:space="preserve"> </w:t>
      </w:r>
      <w:r>
        <w:t>an</w:t>
      </w:r>
      <w:r>
        <w:rPr>
          <w:spacing w:val="-2"/>
        </w:rPr>
        <w:t xml:space="preserve"> </w:t>
      </w:r>
      <w:r>
        <w:t xml:space="preserve">abuse of discretion.’” </w:t>
      </w:r>
      <w:r>
        <w:rPr>
          <w:u w:val="single"/>
        </w:rPr>
        <w:t>Smiley</w:t>
      </w:r>
      <w:r>
        <w:t xml:space="preserve">, 517 U.S. at 742 (1996) (quoting 5 U.S.C. § 706(2)(A)) (citing </w:t>
      </w:r>
      <w:r>
        <w:rPr>
          <w:u w:val="single"/>
        </w:rPr>
        <w:t>State</w:t>
      </w:r>
    </w:p>
    <w:p w14:paraId="34603FB8" w14:textId="77777777" w:rsidR="007C5B54" w:rsidRDefault="00000000">
      <w:pPr>
        <w:pStyle w:val="BodyText"/>
      </w:pPr>
      <w:r>
        <w:rPr>
          <w:u w:val="single"/>
        </w:rPr>
        <w:t>Farm</w:t>
      </w:r>
      <w:r>
        <w:t>,</w:t>
      </w:r>
      <w:r>
        <w:rPr>
          <w:spacing w:val="-3"/>
        </w:rPr>
        <w:t xml:space="preserve"> </w:t>
      </w:r>
      <w:r>
        <w:t>463</w:t>
      </w:r>
      <w:r>
        <w:rPr>
          <w:spacing w:val="-1"/>
        </w:rPr>
        <w:t xml:space="preserve"> </w:t>
      </w:r>
      <w:r>
        <w:t>U.S. at</w:t>
      </w:r>
      <w:r>
        <w:rPr>
          <w:spacing w:val="-1"/>
        </w:rPr>
        <w:t xml:space="preserve"> </w:t>
      </w:r>
      <w:r>
        <w:t>46-57;</w:t>
      </w:r>
      <w:r>
        <w:rPr>
          <w:spacing w:val="1"/>
        </w:rPr>
        <w:t xml:space="preserve"> </w:t>
      </w:r>
      <w:r>
        <w:rPr>
          <w:u w:val="single"/>
        </w:rPr>
        <w:t>United States</w:t>
      </w:r>
      <w:r>
        <w:rPr>
          <w:spacing w:val="-1"/>
          <w:u w:val="single"/>
        </w:rPr>
        <w:t xml:space="preserve"> </w:t>
      </w:r>
      <w:r>
        <w:rPr>
          <w:u w:val="single"/>
        </w:rPr>
        <w:t>v.</w:t>
      </w:r>
      <w:r>
        <w:rPr>
          <w:spacing w:val="-1"/>
          <w:u w:val="single"/>
        </w:rPr>
        <w:t xml:space="preserve"> </w:t>
      </w:r>
      <w:r>
        <w:rPr>
          <w:u w:val="single"/>
        </w:rPr>
        <w:t>Pa. Indus.</w:t>
      </w:r>
      <w:r>
        <w:rPr>
          <w:spacing w:val="-1"/>
          <w:u w:val="single"/>
        </w:rPr>
        <w:t xml:space="preserve"> </w:t>
      </w:r>
      <w:r>
        <w:rPr>
          <w:u w:val="single"/>
        </w:rPr>
        <w:t>Chem. Corp.</w:t>
      </w:r>
      <w:r>
        <w:t>,</w:t>
      </w:r>
      <w:r>
        <w:rPr>
          <w:spacing w:val="-1"/>
        </w:rPr>
        <w:t xml:space="preserve"> </w:t>
      </w:r>
      <w:r>
        <w:t>411</w:t>
      </w:r>
      <w:r>
        <w:rPr>
          <w:spacing w:val="-1"/>
        </w:rPr>
        <w:t xml:space="preserve"> </w:t>
      </w:r>
      <w:r>
        <w:t>U.S. 655,</w:t>
      </w:r>
      <w:r>
        <w:rPr>
          <w:spacing w:val="-1"/>
        </w:rPr>
        <w:t xml:space="preserve"> </w:t>
      </w:r>
      <w:r>
        <w:t xml:space="preserve">670-75 </w:t>
      </w:r>
      <w:r>
        <w:rPr>
          <w:spacing w:val="-2"/>
        </w:rPr>
        <w:t>(1973</w:t>
      </w:r>
      <w:proofErr w:type="gramStart"/>
      <w:r>
        <w:rPr>
          <w:spacing w:val="-2"/>
        </w:rPr>
        <w:t>);</w:t>
      </w:r>
      <w:proofErr w:type="gramEnd"/>
    </w:p>
    <w:p w14:paraId="6B79560D" w14:textId="77777777" w:rsidR="007C5B54" w:rsidRDefault="007C5B54">
      <w:pPr>
        <w:pStyle w:val="BodyText"/>
        <w:ind w:left="0"/>
      </w:pPr>
    </w:p>
    <w:p w14:paraId="28E71341" w14:textId="77777777" w:rsidR="007C5B54" w:rsidRDefault="00000000">
      <w:pPr>
        <w:pStyle w:val="BodyText"/>
      </w:pPr>
      <w:r>
        <w:rPr>
          <w:u w:val="single"/>
        </w:rPr>
        <w:t>NLRB</w:t>
      </w:r>
      <w:r>
        <w:rPr>
          <w:spacing w:val="-1"/>
          <w:u w:val="single"/>
        </w:rPr>
        <w:t xml:space="preserve"> </w:t>
      </w:r>
      <w:r>
        <w:rPr>
          <w:u w:val="single"/>
        </w:rPr>
        <w:t>v. Bell</w:t>
      </w:r>
      <w:r>
        <w:rPr>
          <w:spacing w:val="-1"/>
          <w:u w:val="single"/>
        </w:rPr>
        <w:t xml:space="preserve"> </w:t>
      </w:r>
      <w:r>
        <w:rPr>
          <w:u w:val="single"/>
        </w:rPr>
        <w:t>Aerospace</w:t>
      </w:r>
      <w:r>
        <w:rPr>
          <w:spacing w:val="1"/>
          <w:u w:val="single"/>
        </w:rPr>
        <w:t xml:space="preserve"> </w:t>
      </w:r>
      <w:r>
        <w:rPr>
          <w:u w:val="single"/>
        </w:rPr>
        <w:t>Co.</w:t>
      </w:r>
      <w:r>
        <w:t>,</w:t>
      </w:r>
      <w:r>
        <w:rPr>
          <w:spacing w:val="-1"/>
        </w:rPr>
        <w:t xml:space="preserve"> </w:t>
      </w:r>
      <w:r>
        <w:t>416 U.S.</w:t>
      </w:r>
      <w:r>
        <w:rPr>
          <w:spacing w:val="-1"/>
        </w:rPr>
        <w:t xml:space="preserve"> </w:t>
      </w:r>
      <w:r>
        <w:t>267, 295 (1974)).</w:t>
      </w:r>
      <w:r>
        <w:rPr>
          <w:spacing w:val="58"/>
        </w:rPr>
        <w:t xml:space="preserve"> </w:t>
      </w:r>
      <w:r>
        <w:t>The</w:t>
      </w:r>
      <w:r>
        <w:rPr>
          <w:spacing w:val="-2"/>
        </w:rPr>
        <w:t xml:space="preserve"> </w:t>
      </w:r>
      <w:r>
        <w:t>Rate Change</w:t>
      </w:r>
      <w:r>
        <w:rPr>
          <w:spacing w:val="-2"/>
        </w:rPr>
        <w:t xml:space="preserve"> </w:t>
      </w:r>
      <w:r>
        <w:t>Notice</w:t>
      </w:r>
      <w:r>
        <w:rPr>
          <w:spacing w:val="-2"/>
        </w:rPr>
        <w:t xml:space="preserve"> </w:t>
      </w:r>
      <w:r>
        <w:t xml:space="preserve">was </w:t>
      </w:r>
      <w:r>
        <w:rPr>
          <w:spacing w:val="-2"/>
        </w:rPr>
        <w:t>issued,</w:t>
      </w:r>
    </w:p>
    <w:p w14:paraId="43DA790F" w14:textId="77777777" w:rsidR="007C5B54" w:rsidRDefault="007C5B54">
      <w:pPr>
        <w:pStyle w:val="BodyText"/>
        <w:ind w:left="0"/>
      </w:pPr>
    </w:p>
    <w:p w14:paraId="2F630320" w14:textId="77777777" w:rsidR="007C5B54" w:rsidRDefault="00000000">
      <w:pPr>
        <w:pStyle w:val="BodyText"/>
        <w:spacing w:line="480" w:lineRule="auto"/>
        <w:ind w:right="178"/>
      </w:pPr>
      <w:r>
        <w:t>without warning, on the evening of Friday, February 7, 2025.</w:t>
      </w:r>
      <w:r>
        <w:rPr>
          <w:spacing w:val="40"/>
        </w:rPr>
        <w:t xml:space="preserve"> </w:t>
      </w:r>
      <w:r>
        <w:t>It was set to take effect on Monday,</w:t>
      </w:r>
      <w:r>
        <w:rPr>
          <w:spacing w:val="-3"/>
        </w:rPr>
        <w:t xml:space="preserve"> </w:t>
      </w:r>
      <w:r>
        <w:t>February</w:t>
      </w:r>
      <w:r>
        <w:rPr>
          <w:spacing w:val="-3"/>
        </w:rPr>
        <w:t xml:space="preserve"> </w:t>
      </w:r>
      <w:r>
        <w:t>10,</w:t>
      </w:r>
      <w:r>
        <w:rPr>
          <w:spacing w:val="-3"/>
        </w:rPr>
        <w:t xml:space="preserve"> </w:t>
      </w:r>
      <w:r>
        <w:t>2025.</w:t>
      </w:r>
      <w:r>
        <w:rPr>
          <w:spacing w:val="40"/>
        </w:rPr>
        <w:t xml:space="preserve"> </w:t>
      </w:r>
      <w:r>
        <w:t>It</w:t>
      </w:r>
      <w:r>
        <w:rPr>
          <w:spacing w:val="-3"/>
        </w:rPr>
        <w:t xml:space="preserve"> </w:t>
      </w:r>
      <w:r>
        <w:t>would</w:t>
      </w:r>
      <w:r>
        <w:rPr>
          <w:spacing w:val="-3"/>
        </w:rPr>
        <w:t xml:space="preserve"> </w:t>
      </w:r>
      <w:r>
        <w:t>be</w:t>
      </w:r>
      <w:r>
        <w:rPr>
          <w:spacing w:val="-4"/>
        </w:rPr>
        <w:t xml:space="preserve"> </w:t>
      </w:r>
      <w:r>
        <w:t>difficult</w:t>
      </w:r>
      <w:r>
        <w:rPr>
          <w:spacing w:val="-1"/>
        </w:rPr>
        <w:t xml:space="preserve"> </w:t>
      </w:r>
      <w:r>
        <w:t>to</w:t>
      </w:r>
      <w:r>
        <w:rPr>
          <w:spacing w:val="-1"/>
        </w:rPr>
        <w:t xml:space="preserve"> </w:t>
      </w:r>
      <w:r>
        <w:t>mandate</w:t>
      </w:r>
      <w:r>
        <w:rPr>
          <w:spacing w:val="-3"/>
        </w:rPr>
        <w:t xml:space="preserve"> </w:t>
      </w:r>
      <w:r>
        <w:t>a</w:t>
      </w:r>
      <w:r>
        <w:rPr>
          <w:spacing w:val="-4"/>
        </w:rPr>
        <w:t xml:space="preserve"> </w:t>
      </w:r>
      <w:r>
        <w:t>more</w:t>
      </w:r>
      <w:r>
        <w:rPr>
          <w:spacing w:val="-4"/>
        </w:rPr>
        <w:t xml:space="preserve"> </w:t>
      </w:r>
      <w:r>
        <w:t>sudden</w:t>
      </w:r>
      <w:r>
        <w:rPr>
          <w:spacing w:val="-3"/>
        </w:rPr>
        <w:t xml:space="preserve"> </w:t>
      </w:r>
      <w:r>
        <w:t>change.</w:t>
      </w:r>
      <w:r>
        <w:rPr>
          <w:spacing w:val="40"/>
        </w:rPr>
        <w:t xml:space="preserve"> </w:t>
      </w:r>
      <w:r>
        <w:t>The</w:t>
      </w:r>
      <w:r>
        <w:rPr>
          <w:spacing w:val="-4"/>
        </w:rPr>
        <w:t xml:space="preserve"> </w:t>
      </w:r>
      <w:r>
        <w:t>three</w:t>
      </w:r>
      <w:proofErr w:type="gramStart"/>
      <w:r>
        <w:t>- page</w:t>
      </w:r>
      <w:proofErr w:type="gramEnd"/>
      <w:r>
        <w:t xml:space="preserve"> Notice failed to provide basic reasoning for its decision, as described above, and failed to address the substantial reliance interests. Although empowered to make impactful policy decisions, “a new administration may not . . . ignore statutory standards in carrying out its regulatory functions.” </w:t>
      </w:r>
      <w:r>
        <w:rPr>
          <w:u w:val="single"/>
        </w:rPr>
        <w:t>State Farm</w:t>
      </w:r>
      <w:r>
        <w:t>, 463 U.S. at 59 n.* (Rehnquist, J., concurring in part and</w:t>
      </w:r>
    </w:p>
    <w:p w14:paraId="047BB1D4" w14:textId="77777777" w:rsidR="007C5B54" w:rsidRDefault="00000000">
      <w:pPr>
        <w:pStyle w:val="BodyText"/>
        <w:spacing w:before="1" w:line="480" w:lineRule="auto"/>
      </w:pPr>
      <w:r>
        <w:t>dissenting</w:t>
      </w:r>
      <w:r>
        <w:rPr>
          <w:spacing w:val="-3"/>
        </w:rPr>
        <w:t xml:space="preserve"> </w:t>
      </w:r>
      <w:r>
        <w:t>in</w:t>
      </w:r>
      <w:r>
        <w:rPr>
          <w:spacing w:val="-3"/>
        </w:rPr>
        <w:t xml:space="preserve"> </w:t>
      </w:r>
      <w:r>
        <w:t>part).</w:t>
      </w:r>
      <w:r>
        <w:rPr>
          <w:spacing w:val="40"/>
        </w:rPr>
        <w:t xml:space="preserve"> </w:t>
      </w:r>
      <w:r>
        <w:t>The</w:t>
      </w:r>
      <w:r>
        <w:rPr>
          <w:spacing w:val="-3"/>
        </w:rPr>
        <w:t xml:space="preserve"> </w:t>
      </w:r>
      <w:r>
        <w:t>Defendants</w:t>
      </w:r>
      <w:r>
        <w:rPr>
          <w:spacing w:val="-3"/>
        </w:rPr>
        <w:t xml:space="preserve"> </w:t>
      </w:r>
      <w:r>
        <w:t>have</w:t>
      </w:r>
      <w:r>
        <w:rPr>
          <w:spacing w:val="-5"/>
        </w:rPr>
        <w:t xml:space="preserve"> </w:t>
      </w:r>
      <w:r>
        <w:t>ignored</w:t>
      </w:r>
      <w:r>
        <w:rPr>
          <w:spacing w:val="-1"/>
        </w:rPr>
        <w:t xml:space="preserve"> </w:t>
      </w:r>
      <w:r>
        <w:t>those</w:t>
      </w:r>
      <w:r>
        <w:rPr>
          <w:spacing w:val="-3"/>
        </w:rPr>
        <w:t xml:space="preserve"> </w:t>
      </w:r>
      <w:r>
        <w:t>statutory</w:t>
      </w:r>
      <w:r>
        <w:rPr>
          <w:spacing w:val="-3"/>
        </w:rPr>
        <w:t xml:space="preserve"> </w:t>
      </w:r>
      <w:r>
        <w:t>standards</w:t>
      </w:r>
      <w:r>
        <w:rPr>
          <w:spacing w:val="-2"/>
        </w:rPr>
        <w:t xml:space="preserve"> </w:t>
      </w:r>
      <w:r>
        <w:t>here</w:t>
      </w:r>
      <w:r>
        <w:rPr>
          <w:spacing w:val="-5"/>
        </w:rPr>
        <w:t xml:space="preserve"> </w:t>
      </w:r>
      <w:r>
        <w:t>and</w:t>
      </w:r>
      <w:r>
        <w:rPr>
          <w:spacing w:val="-3"/>
        </w:rPr>
        <w:t xml:space="preserve"> </w:t>
      </w:r>
      <w:r>
        <w:t>the</w:t>
      </w:r>
      <w:r>
        <w:rPr>
          <w:spacing w:val="-4"/>
        </w:rPr>
        <w:t xml:space="preserve"> </w:t>
      </w:r>
      <w:r>
        <w:t>Plaintiffs are likely to succeed in their claim that the Rate Change Notice is arbitrary and capricious.</w:t>
      </w:r>
    </w:p>
    <w:p w14:paraId="1861C545" w14:textId="77777777" w:rsidR="007C5B54" w:rsidRDefault="007C5B54">
      <w:pPr>
        <w:spacing w:line="480" w:lineRule="auto"/>
        <w:sectPr w:rsidR="007C5B54">
          <w:headerReference w:type="default" r:id="rId93"/>
          <w:footerReference w:type="default" r:id="rId94"/>
          <w:pgSz w:w="12240" w:h="15840"/>
          <w:pgMar w:top="1320" w:right="1340" w:bottom="980" w:left="1340" w:header="232" w:footer="785" w:gutter="0"/>
          <w:cols w:space="720"/>
        </w:sectPr>
      </w:pPr>
    </w:p>
    <w:p w14:paraId="79D9A4D4" w14:textId="77777777" w:rsidR="007C5B54" w:rsidRPr="00DE004D" w:rsidRDefault="00000000" w:rsidP="00DE004D">
      <w:pPr>
        <w:pStyle w:val="Heading4"/>
        <w:rPr>
          <w:b/>
          <w:bCs/>
          <w:i w:val="0"/>
          <w:iCs w:val="0"/>
          <w:color w:val="auto"/>
        </w:rPr>
      </w:pPr>
      <w:r w:rsidRPr="00DE004D">
        <w:rPr>
          <w:b/>
          <w:bCs/>
          <w:i w:val="0"/>
          <w:iCs w:val="0"/>
          <w:color w:val="auto"/>
        </w:rPr>
        <w:lastRenderedPageBreak/>
        <w:t>Failure</w:t>
      </w:r>
      <w:r w:rsidRPr="00DE004D">
        <w:rPr>
          <w:b/>
          <w:bCs/>
          <w:i w:val="0"/>
          <w:iCs w:val="0"/>
          <w:color w:val="auto"/>
          <w:spacing w:val="-2"/>
        </w:rPr>
        <w:t xml:space="preserve"> </w:t>
      </w:r>
      <w:r w:rsidRPr="00DE004D">
        <w:rPr>
          <w:b/>
          <w:bCs/>
          <w:i w:val="0"/>
          <w:iCs w:val="0"/>
          <w:color w:val="auto"/>
        </w:rPr>
        <w:t>to</w:t>
      </w:r>
      <w:r w:rsidRPr="00DE004D">
        <w:rPr>
          <w:b/>
          <w:bCs/>
          <w:i w:val="0"/>
          <w:iCs w:val="0"/>
          <w:color w:val="auto"/>
          <w:spacing w:val="-1"/>
        </w:rPr>
        <w:t xml:space="preserve"> </w:t>
      </w:r>
      <w:r w:rsidRPr="00DE004D">
        <w:rPr>
          <w:b/>
          <w:bCs/>
          <w:i w:val="0"/>
          <w:iCs w:val="0"/>
          <w:color w:val="auto"/>
        </w:rPr>
        <w:t>Follow Notice</w:t>
      </w:r>
      <w:r w:rsidRPr="00DE004D">
        <w:rPr>
          <w:b/>
          <w:bCs/>
          <w:i w:val="0"/>
          <w:iCs w:val="0"/>
          <w:color w:val="auto"/>
          <w:spacing w:val="-1"/>
        </w:rPr>
        <w:t xml:space="preserve"> </w:t>
      </w:r>
      <w:r w:rsidRPr="00DE004D">
        <w:rPr>
          <w:b/>
          <w:bCs/>
          <w:i w:val="0"/>
          <w:iCs w:val="0"/>
          <w:color w:val="auto"/>
        </w:rPr>
        <w:t xml:space="preserve">and Comment </w:t>
      </w:r>
      <w:r w:rsidRPr="00DE004D">
        <w:rPr>
          <w:b/>
          <w:bCs/>
          <w:i w:val="0"/>
          <w:iCs w:val="0"/>
          <w:color w:val="auto"/>
          <w:spacing w:val="-2"/>
        </w:rPr>
        <w:t>Procedures</w:t>
      </w:r>
    </w:p>
    <w:p w14:paraId="2D956522" w14:textId="77777777" w:rsidR="007C5B54" w:rsidRDefault="00000000">
      <w:pPr>
        <w:pStyle w:val="BodyText"/>
        <w:spacing w:before="276" w:line="480" w:lineRule="auto"/>
        <w:ind w:right="110" w:firstLine="719"/>
      </w:pPr>
      <w:r>
        <w:t>According to the APA, before a federal agency adopts a rule a “[g]</w:t>
      </w:r>
      <w:proofErr w:type="spellStart"/>
      <w:r>
        <w:t>eneral</w:t>
      </w:r>
      <w:proofErr w:type="spellEnd"/>
      <w:r>
        <w:t xml:space="preserve"> notice of proposed </w:t>
      </w:r>
      <w:proofErr w:type="spellStart"/>
      <w:r>
        <w:t>rule making</w:t>
      </w:r>
      <w:proofErr w:type="spellEnd"/>
      <w:r>
        <w:t xml:space="preserve"> shall be published in the Federal Register.”</w:t>
      </w:r>
      <w:r>
        <w:rPr>
          <w:spacing w:val="40"/>
        </w:rPr>
        <w:t xml:space="preserve"> </w:t>
      </w:r>
      <w:r>
        <w:t>5 U.S.C. § 553(b).</w:t>
      </w:r>
      <w:r>
        <w:rPr>
          <w:spacing w:val="40"/>
        </w:rPr>
        <w:t xml:space="preserve"> </w:t>
      </w:r>
      <w:r>
        <w:t>After providing notice, “the agency shall give interested persons an opportunity to participate in the rule</w:t>
      </w:r>
      <w:r>
        <w:rPr>
          <w:spacing w:val="-5"/>
        </w:rPr>
        <w:t xml:space="preserve"> </w:t>
      </w:r>
      <w:r>
        <w:t>making</w:t>
      </w:r>
      <w:r>
        <w:rPr>
          <w:spacing w:val="-3"/>
        </w:rPr>
        <w:t xml:space="preserve"> </w:t>
      </w:r>
      <w:r>
        <w:t>through</w:t>
      </w:r>
      <w:r>
        <w:rPr>
          <w:spacing w:val="-3"/>
        </w:rPr>
        <w:t xml:space="preserve"> </w:t>
      </w:r>
      <w:r>
        <w:t>submission</w:t>
      </w:r>
      <w:r>
        <w:rPr>
          <w:spacing w:val="-3"/>
        </w:rPr>
        <w:t xml:space="preserve"> </w:t>
      </w:r>
      <w:r>
        <w:t>of</w:t>
      </w:r>
      <w:r>
        <w:rPr>
          <w:spacing w:val="-4"/>
        </w:rPr>
        <w:t xml:space="preserve"> </w:t>
      </w:r>
      <w:r>
        <w:t>written</w:t>
      </w:r>
      <w:r>
        <w:rPr>
          <w:spacing w:val="-3"/>
        </w:rPr>
        <w:t xml:space="preserve"> </w:t>
      </w:r>
      <w:r>
        <w:t>data,</w:t>
      </w:r>
      <w:r>
        <w:rPr>
          <w:spacing w:val="-3"/>
        </w:rPr>
        <w:t xml:space="preserve"> </w:t>
      </w:r>
      <w:r>
        <w:t>views,</w:t>
      </w:r>
      <w:r>
        <w:rPr>
          <w:spacing w:val="-3"/>
        </w:rPr>
        <w:t xml:space="preserve"> </w:t>
      </w:r>
      <w:r>
        <w:t>or</w:t>
      </w:r>
      <w:r>
        <w:rPr>
          <w:spacing w:val="-4"/>
        </w:rPr>
        <w:t xml:space="preserve"> </w:t>
      </w:r>
      <w:r>
        <w:t>arguments</w:t>
      </w:r>
      <w:r>
        <w:rPr>
          <w:spacing w:val="-3"/>
        </w:rPr>
        <w:t xml:space="preserve"> </w:t>
      </w:r>
      <w:r>
        <w:t>with</w:t>
      </w:r>
      <w:r>
        <w:rPr>
          <w:spacing w:val="-3"/>
        </w:rPr>
        <w:t xml:space="preserve"> </w:t>
      </w:r>
      <w:r>
        <w:t>or</w:t>
      </w:r>
      <w:r>
        <w:rPr>
          <w:spacing w:val="-3"/>
        </w:rPr>
        <w:t xml:space="preserve"> </w:t>
      </w:r>
      <w:r>
        <w:t>without opportunity for oral presentation.”</w:t>
      </w:r>
      <w:r>
        <w:rPr>
          <w:spacing w:val="40"/>
        </w:rPr>
        <w:t xml:space="preserve"> </w:t>
      </w:r>
      <w:r>
        <w:rPr>
          <w:u w:val="single"/>
        </w:rPr>
        <w:t>Id.</w:t>
      </w:r>
      <w:r>
        <w:t xml:space="preserve"> at § 553(c).</w:t>
      </w:r>
      <w:r>
        <w:rPr>
          <w:spacing w:val="40"/>
        </w:rPr>
        <w:t xml:space="preserve"> </w:t>
      </w:r>
      <w:r>
        <w:t>Taken together this process is known as notice-and-</w:t>
      </w:r>
    </w:p>
    <w:p w14:paraId="5755969A" w14:textId="77777777" w:rsidR="007C5B54" w:rsidRDefault="00000000">
      <w:pPr>
        <w:pStyle w:val="BodyText"/>
        <w:spacing w:line="480" w:lineRule="auto"/>
      </w:pPr>
      <w:r>
        <w:t>comment rulemaking and “[f]</w:t>
      </w:r>
      <w:proofErr w:type="spellStart"/>
      <w:r>
        <w:t>ailure</w:t>
      </w:r>
      <w:proofErr w:type="spellEnd"/>
      <w:r>
        <w:t xml:space="preserve"> to abide by these requirements renders a rule procedurally invalid.”</w:t>
      </w:r>
      <w:r>
        <w:rPr>
          <w:spacing w:val="40"/>
        </w:rPr>
        <w:t xml:space="preserve"> </w:t>
      </w:r>
      <w:r>
        <w:rPr>
          <w:u w:val="single"/>
        </w:rPr>
        <w:t>N.H.</w:t>
      </w:r>
      <w:r>
        <w:rPr>
          <w:spacing w:val="40"/>
          <w:u w:val="single"/>
        </w:rPr>
        <w:t xml:space="preserve"> </w:t>
      </w:r>
      <w:r>
        <w:rPr>
          <w:u w:val="single"/>
        </w:rPr>
        <w:t>Hosp.</w:t>
      </w:r>
      <w:r>
        <w:rPr>
          <w:spacing w:val="-3"/>
          <w:u w:val="single"/>
        </w:rPr>
        <w:t xml:space="preserve"> </w:t>
      </w:r>
      <w:proofErr w:type="spellStart"/>
      <w:r>
        <w:rPr>
          <w:u w:val="single"/>
        </w:rPr>
        <w:t>Ass’n</w:t>
      </w:r>
      <w:proofErr w:type="spellEnd"/>
      <w:r>
        <w:rPr>
          <w:spacing w:val="-3"/>
          <w:u w:val="single"/>
        </w:rPr>
        <w:t xml:space="preserve"> </w:t>
      </w:r>
      <w:r>
        <w:rPr>
          <w:u w:val="single"/>
        </w:rPr>
        <w:t>v.</w:t>
      </w:r>
      <w:r>
        <w:rPr>
          <w:spacing w:val="-3"/>
          <w:u w:val="single"/>
        </w:rPr>
        <w:t xml:space="preserve"> </w:t>
      </w:r>
      <w:r>
        <w:rPr>
          <w:u w:val="single"/>
        </w:rPr>
        <w:t>Azar</w:t>
      </w:r>
      <w:r>
        <w:t>,</w:t>
      </w:r>
      <w:r>
        <w:rPr>
          <w:spacing w:val="-3"/>
        </w:rPr>
        <w:t xml:space="preserve"> </w:t>
      </w:r>
      <w:r>
        <w:t>887</w:t>
      </w:r>
      <w:r>
        <w:rPr>
          <w:spacing w:val="-3"/>
        </w:rPr>
        <w:t xml:space="preserve"> </w:t>
      </w:r>
      <w:r>
        <w:t>F.3d</w:t>
      </w:r>
      <w:r>
        <w:rPr>
          <w:spacing w:val="-3"/>
        </w:rPr>
        <w:t xml:space="preserve"> </w:t>
      </w:r>
      <w:r>
        <w:t>62,</w:t>
      </w:r>
      <w:r>
        <w:rPr>
          <w:spacing w:val="-1"/>
        </w:rPr>
        <w:t xml:space="preserve"> </w:t>
      </w:r>
      <w:r>
        <w:t>70</w:t>
      </w:r>
      <w:r>
        <w:rPr>
          <w:spacing w:val="-3"/>
        </w:rPr>
        <w:t xml:space="preserve"> </w:t>
      </w:r>
      <w:r>
        <w:t>(1st</w:t>
      </w:r>
      <w:r>
        <w:rPr>
          <w:spacing w:val="-3"/>
        </w:rPr>
        <w:t xml:space="preserve"> </w:t>
      </w:r>
      <w:r>
        <w:t>Cir.</w:t>
      </w:r>
      <w:r>
        <w:rPr>
          <w:spacing w:val="-3"/>
        </w:rPr>
        <w:t xml:space="preserve"> </w:t>
      </w:r>
      <w:r>
        <w:t>2018)</w:t>
      </w:r>
      <w:r>
        <w:rPr>
          <w:spacing w:val="-4"/>
        </w:rPr>
        <w:t xml:space="preserve"> </w:t>
      </w:r>
      <w:r>
        <w:t>(citing</w:t>
      </w:r>
      <w:r>
        <w:rPr>
          <w:spacing w:val="-2"/>
        </w:rPr>
        <w:t xml:space="preserve"> </w:t>
      </w:r>
      <w:r>
        <w:rPr>
          <w:u w:val="single"/>
        </w:rPr>
        <w:t>Warder</w:t>
      </w:r>
      <w:r>
        <w:rPr>
          <w:spacing w:val="-3"/>
          <w:u w:val="single"/>
        </w:rPr>
        <w:t xml:space="preserve"> </w:t>
      </w:r>
      <w:r>
        <w:rPr>
          <w:u w:val="single"/>
        </w:rPr>
        <w:t>v.</w:t>
      </w:r>
      <w:r>
        <w:rPr>
          <w:spacing w:val="-3"/>
          <w:u w:val="single"/>
        </w:rPr>
        <w:t xml:space="preserve"> </w:t>
      </w:r>
      <w:r>
        <w:rPr>
          <w:u w:val="single"/>
        </w:rPr>
        <w:t>Shalala</w:t>
      </w:r>
      <w:r>
        <w:t>,</w:t>
      </w:r>
    </w:p>
    <w:p w14:paraId="097F7634" w14:textId="77777777" w:rsidR="007C5B54" w:rsidRDefault="00000000">
      <w:pPr>
        <w:pStyle w:val="BodyText"/>
      </w:pPr>
      <w:r>
        <w:t>149</w:t>
      </w:r>
      <w:r>
        <w:rPr>
          <w:spacing w:val="-1"/>
        </w:rPr>
        <w:t xml:space="preserve"> </w:t>
      </w:r>
      <w:r>
        <w:t>F.3d</w:t>
      </w:r>
      <w:r>
        <w:rPr>
          <w:spacing w:val="-1"/>
        </w:rPr>
        <w:t xml:space="preserve"> </w:t>
      </w:r>
      <w:r>
        <w:t>73, 75</w:t>
      </w:r>
      <w:r>
        <w:rPr>
          <w:spacing w:val="-1"/>
        </w:rPr>
        <w:t xml:space="preserve"> </w:t>
      </w:r>
      <w:r>
        <w:t>(1st Cir.</w:t>
      </w:r>
      <w:r>
        <w:rPr>
          <w:spacing w:val="-1"/>
        </w:rPr>
        <w:t xml:space="preserve"> </w:t>
      </w:r>
      <w:r>
        <w:t xml:space="preserve">1998); </w:t>
      </w:r>
      <w:r>
        <w:rPr>
          <w:u w:val="single"/>
        </w:rPr>
        <w:t>Hoctor v.</w:t>
      </w:r>
      <w:r>
        <w:rPr>
          <w:spacing w:val="-1"/>
          <w:u w:val="single"/>
        </w:rPr>
        <w:t xml:space="preserve"> </w:t>
      </w:r>
      <w:r>
        <w:rPr>
          <w:u w:val="single"/>
        </w:rPr>
        <w:t xml:space="preserve">U.S. </w:t>
      </w:r>
      <w:proofErr w:type="spellStart"/>
      <w:r>
        <w:rPr>
          <w:u w:val="single"/>
        </w:rPr>
        <w:t>Dep’t</w:t>
      </w:r>
      <w:proofErr w:type="spellEnd"/>
      <w:r>
        <w:rPr>
          <w:spacing w:val="-1"/>
          <w:u w:val="single"/>
        </w:rPr>
        <w:t xml:space="preserve"> </w:t>
      </w:r>
      <w:r>
        <w:rPr>
          <w:u w:val="single"/>
        </w:rPr>
        <w:t>of Agric.</w:t>
      </w:r>
      <w:r>
        <w:t>,</w:t>
      </w:r>
      <w:r>
        <w:rPr>
          <w:spacing w:val="-1"/>
        </w:rPr>
        <w:t xml:space="preserve"> </w:t>
      </w:r>
      <w:r>
        <w:t>82</w:t>
      </w:r>
      <w:r>
        <w:rPr>
          <w:spacing w:val="1"/>
        </w:rPr>
        <w:t xml:space="preserve"> </w:t>
      </w:r>
      <w:r>
        <w:t>F.3d 165,</w:t>
      </w:r>
      <w:r>
        <w:rPr>
          <w:spacing w:val="-1"/>
        </w:rPr>
        <w:t xml:space="preserve"> </w:t>
      </w:r>
      <w:r>
        <w:t>167 (7th</w:t>
      </w:r>
      <w:r>
        <w:rPr>
          <w:spacing w:val="-1"/>
        </w:rPr>
        <w:t xml:space="preserve"> </w:t>
      </w:r>
      <w:r>
        <w:t xml:space="preserve">Cir. </w:t>
      </w:r>
      <w:r>
        <w:rPr>
          <w:spacing w:val="-4"/>
        </w:rPr>
        <w:t>1996)</w:t>
      </w:r>
    </w:p>
    <w:p w14:paraId="79E65DB6" w14:textId="77777777" w:rsidR="007C5B54" w:rsidRDefault="007C5B54">
      <w:pPr>
        <w:pStyle w:val="BodyText"/>
        <w:ind w:left="0"/>
      </w:pPr>
    </w:p>
    <w:p w14:paraId="15A6117F" w14:textId="77777777" w:rsidR="007C5B54" w:rsidRDefault="00000000">
      <w:pPr>
        <w:pStyle w:val="BodyText"/>
        <w:spacing w:before="1" w:line="480" w:lineRule="auto"/>
      </w:pPr>
      <w:r>
        <w:t>(stating</w:t>
      </w:r>
      <w:r>
        <w:rPr>
          <w:spacing w:val="-3"/>
        </w:rPr>
        <w:t xml:space="preserve"> </w:t>
      </w:r>
      <w:r>
        <w:t>that,</w:t>
      </w:r>
      <w:r>
        <w:rPr>
          <w:spacing w:val="-3"/>
        </w:rPr>
        <w:t xml:space="preserve"> </w:t>
      </w:r>
      <w:r>
        <w:t>unless</w:t>
      </w:r>
      <w:r>
        <w:rPr>
          <w:spacing w:val="-3"/>
        </w:rPr>
        <w:t xml:space="preserve"> </w:t>
      </w:r>
      <w:r>
        <w:t>an</w:t>
      </w:r>
      <w:r>
        <w:rPr>
          <w:spacing w:val="-3"/>
        </w:rPr>
        <w:t xml:space="preserve"> </w:t>
      </w:r>
      <w:r>
        <w:t>exception</w:t>
      </w:r>
      <w:r>
        <w:rPr>
          <w:spacing w:val="-3"/>
        </w:rPr>
        <w:t xml:space="preserve"> </w:t>
      </w:r>
      <w:r>
        <w:t>applies,</w:t>
      </w:r>
      <w:r>
        <w:rPr>
          <w:spacing w:val="-3"/>
        </w:rPr>
        <w:t xml:space="preserve"> </w:t>
      </w:r>
      <w:r>
        <w:t>a</w:t>
      </w:r>
      <w:r>
        <w:rPr>
          <w:spacing w:val="-2"/>
        </w:rPr>
        <w:t xml:space="preserve"> </w:t>
      </w:r>
      <w:r>
        <w:t>“rule</w:t>
      </w:r>
      <w:r>
        <w:rPr>
          <w:spacing w:val="-5"/>
        </w:rPr>
        <w:t xml:space="preserve"> </w:t>
      </w:r>
      <w:r>
        <w:t>promulgated</w:t>
      </w:r>
      <w:r>
        <w:rPr>
          <w:spacing w:val="-3"/>
        </w:rPr>
        <w:t xml:space="preserve"> </w:t>
      </w:r>
      <w:r>
        <w:t>by</w:t>
      </w:r>
      <w:r>
        <w:rPr>
          <w:spacing w:val="-3"/>
        </w:rPr>
        <w:t xml:space="preserve"> </w:t>
      </w:r>
      <w:r>
        <w:t>an</w:t>
      </w:r>
      <w:r>
        <w:rPr>
          <w:spacing w:val="-3"/>
        </w:rPr>
        <w:t xml:space="preserve"> </w:t>
      </w:r>
      <w:r>
        <w:t>agency</w:t>
      </w:r>
      <w:r>
        <w:rPr>
          <w:spacing w:val="-1"/>
        </w:rPr>
        <w:t xml:space="preserve"> </w:t>
      </w:r>
      <w:r>
        <w:t>that</w:t>
      </w:r>
      <w:r>
        <w:rPr>
          <w:spacing w:val="-3"/>
        </w:rPr>
        <w:t xml:space="preserve"> </w:t>
      </w:r>
      <w:r>
        <w:t>is</w:t>
      </w:r>
      <w:r>
        <w:rPr>
          <w:spacing w:val="-3"/>
        </w:rPr>
        <w:t xml:space="preserve"> </w:t>
      </w:r>
      <w:r>
        <w:t>subject</w:t>
      </w:r>
      <w:r>
        <w:rPr>
          <w:spacing w:val="-3"/>
        </w:rPr>
        <w:t xml:space="preserve"> </w:t>
      </w:r>
      <w:r>
        <w:t>to</w:t>
      </w:r>
      <w:r>
        <w:rPr>
          <w:spacing w:val="-3"/>
        </w:rPr>
        <w:t xml:space="preserve"> </w:t>
      </w:r>
      <w:r>
        <w:t>the [APA] is invalid unless the agency” follows notice-and-comment procedures)).</w:t>
      </w:r>
    </w:p>
    <w:p w14:paraId="1EF9EAB6" w14:textId="77777777" w:rsidR="007C5B54" w:rsidRDefault="00000000">
      <w:pPr>
        <w:pStyle w:val="BodyText"/>
        <w:spacing w:line="480" w:lineRule="auto"/>
        <w:ind w:firstLine="719"/>
      </w:pPr>
      <w:r>
        <w:t>Generally</w:t>
      </w:r>
      <w:r>
        <w:rPr>
          <w:spacing w:val="-4"/>
        </w:rPr>
        <w:t xml:space="preserve"> </w:t>
      </w:r>
      <w:r>
        <w:t>speaking,</w:t>
      </w:r>
      <w:r>
        <w:rPr>
          <w:spacing w:val="-3"/>
        </w:rPr>
        <w:t xml:space="preserve"> </w:t>
      </w:r>
      <w:r>
        <w:t>“interpretative</w:t>
      </w:r>
      <w:r>
        <w:rPr>
          <w:spacing w:val="-4"/>
        </w:rPr>
        <w:t xml:space="preserve"> </w:t>
      </w:r>
      <w:r>
        <w:t>rules,</w:t>
      </w:r>
      <w:r>
        <w:rPr>
          <w:spacing w:val="-4"/>
        </w:rPr>
        <w:t xml:space="preserve"> </w:t>
      </w:r>
      <w:r>
        <w:t>general</w:t>
      </w:r>
      <w:r>
        <w:rPr>
          <w:spacing w:val="-4"/>
        </w:rPr>
        <w:t xml:space="preserve"> </w:t>
      </w:r>
      <w:r>
        <w:t>statements</w:t>
      </w:r>
      <w:r>
        <w:rPr>
          <w:spacing w:val="-4"/>
        </w:rPr>
        <w:t xml:space="preserve"> </w:t>
      </w:r>
      <w:r>
        <w:t>of</w:t>
      </w:r>
      <w:r>
        <w:rPr>
          <w:spacing w:val="-4"/>
        </w:rPr>
        <w:t xml:space="preserve"> </w:t>
      </w:r>
      <w:r>
        <w:t>policy,</w:t>
      </w:r>
      <w:r>
        <w:rPr>
          <w:spacing w:val="-4"/>
        </w:rPr>
        <w:t xml:space="preserve"> </w:t>
      </w:r>
      <w:r>
        <w:t>or</w:t>
      </w:r>
      <w:r>
        <w:rPr>
          <w:spacing w:val="-6"/>
        </w:rPr>
        <w:t xml:space="preserve"> </w:t>
      </w:r>
      <w:r>
        <w:t>rules</w:t>
      </w:r>
      <w:r>
        <w:rPr>
          <w:spacing w:val="-4"/>
        </w:rPr>
        <w:t xml:space="preserve"> </w:t>
      </w:r>
      <w:r>
        <w:t>of</w:t>
      </w:r>
      <w:r>
        <w:rPr>
          <w:spacing w:val="-5"/>
        </w:rPr>
        <w:t xml:space="preserve"> </w:t>
      </w:r>
      <w:r>
        <w:t>agency organization, procedure, or practice” are exempted from notice-and-comment rulemaking.</w:t>
      </w:r>
      <w:r>
        <w:rPr>
          <w:spacing w:val="40"/>
        </w:rPr>
        <w:t xml:space="preserve"> </w:t>
      </w:r>
      <w:r>
        <w:t>5</w:t>
      </w:r>
    </w:p>
    <w:p w14:paraId="74AE1D15" w14:textId="77777777" w:rsidR="007C5B54" w:rsidRDefault="00000000">
      <w:pPr>
        <w:pStyle w:val="BodyText"/>
        <w:spacing w:line="480" w:lineRule="auto"/>
        <w:ind w:right="205"/>
      </w:pPr>
      <w:r>
        <w:t>U.S.C.</w:t>
      </w:r>
      <w:r>
        <w:rPr>
          <w:spacing w:val="-3"/>
        </w:rPr>
        <w:t xml:space="preserve"> </w:t>
      </w:r>
      <w:r>
        <w:t>§</w:t>
      </w:r>
      <w:r>
        <w:rPr>
          <w:spacing w:val="-3"/>
        </w:rPr>
        <w:t xml:space="preserve"> </w:t>
      </w:r>
      <w:r>
        <w:t>553(b)(A).</w:t>
      </w:r>
      <w:r>
        <w:rPr>
          <w:spacing w:val="40"/>
        </w:rPr>
        <w:t xml:space="preserve"> </w:t>
      </w:r>
      <w:r>
        <w:t>Interpretive</w:t>
      </w:r>
      <w:r>
        <w:rPr>
          <w:spacing w:val="-4"/>
        </w:rPr>
        <w:t xml:space="preserve"> </w:t>
      </w:r>
      <w:r>
        <w:t>rules</w:t>
      </w:r>
      <w:r>
        <w:rPr>
          <w:spacing w:val="-1"/>
        </w:rPr>
        <w:t xml:space="preserve"> </w:t>
      </w:r>
      <w:r>
        <w:t>are</w:t>
      </w:r>
      <w:r>
        <w:rPr>
          <w:spacing w:val="-5"/>
        </w:rPr>
        <w:t xml:space="preserve"> </w:t>
      </w:r>
      <w:r>
        <w:t>those</w:t>
      </w:r>
      <w:r>
        <w:rPr>
          <w:spacing w:val="-3"/>
        </w:rPr>
        <w:t xml:space="preserve"> </w:t>
      </w:r>
      <w:r>
        <w:t>“issued</w:t>
      </w:r>
      <w:r>
        <w:rPr>
          <w:spacing w:val="-3"/>
        </w:rPr>
        <w:t xml:space="preserve"> </w:t>
      </w:r>
      <w:r>
        <w:t>by</w:t>
      </w:r>
      <w:r>
        <w:rPr>
          <w:spacing w:val="-3"/>
        </w:rPr>
        <w:t xml:space="preserve"> </w:t>
      </w:r>
      <w:r>
        <w:t>an</w:t>
      </w:r>
      <w:r>
        <w:rPr>
          <w:spacing w:val="-3"/>
        </w:rPr>
        <w:t xml:space="preserve"> </w:t>
      </w:r>
      <w:r>
        <w:t>agency</w:t>
      </w:r>
      <w:r>
        <w:rPr>
          <w:spacing w:val="-3"/>
        </w:rPr>
        <w:t xml:space="preserve"> </w:t>
      </w:r>
      <w:r>
        <w:t>to</w:t>
      </w:r>
      <w:r>
        <w:rPr>
          <w:spacing w:val="-3"/>
        </w:rPr>
        <w:t xml:space="preserve"> </w:t>
      </w:r>
      <w:r>
        <w:t>advise</w:t>
      </w:r>
      <w:r>
        <w:rPr>
          <w:spacing w:val="-3"/>
        </w:rPr>
        <w:t xml:space="preserve"> </w:t>
      </w:r>
      <w:r>
        <w:t>the</w:t>
      </w:r>
      <w:r>
        <w:rPr>
          <w:spacing w:val="-4"/>
        </w:rPr>
        <w:t xml:space="preserve"> </w:t>
      </w:r>
      <w:r>
        <w:t>public</w:t>
      </w:r>
      <w:r>
        <w:rPr>
          <w:spacing w:val="-4"/>
        </w:rPr>
        <w:t xml:space="preserve"> </w:t>
      </w:r>
      <w:r>
        <w:t>of</w:t>
      </w:r>
      <w:r>
        <w:rPr>
          <w:spacing w:val="-3"/>
        </w:rPr>
        <w:t xml:space="preserve"> </w:t>
      </w:r>
      <w:r>
        <w:t>the agency’s construction of the statutes and rules which it administers.”</w:t>
      </w:r>
      <w:r>
        <w:rPr>
          <w:spacing w:val="40"/>
        </w:rPr>
        <w:t xml:space="preserve"> </w:t>
      </w:r>
      <w:r>
        <w:rPr>
          <w:u w:val="single"/>
        </w:rPr>
        <w:t>Perez</w:t>
      </w:r>
      <w:r>
        <w:t>, 575 U.S. at 97</w:t>
      </w:r>
    </w:p>
    <w:p w14:paraId="569EAE15" w14:textId="77777777" w:rsidR="007C5B54" w:rsidRDefault="00000000">
      <w:pPr>
        <w:pStyle w:val="BodyText"/>
      </w:pPr>
      <w:r>
        <w:t>(quoting</w:t>
      </w:r>
      <w:r>
        <w:rPr>
          <w:spacing w:val="-3"/>
        </w:rPr>
        <w:t xml:space="preserve"> </w:t>
      </w:r>
      <w:r>
        <w:rPr>
          <w:u w:val="single"/>
        </w:rPr>
        <w:t>Shalala</w:t>
      </w:r>
      <w:r>
        <w:rPr>
          <w:spacing w:val="-1"/>
          <w:u w:val="single"/>
        </w:rPr>
        <w:t xml:space="preserve"> </w:t>
      </w:r>
      <w:r>
        <w:rPr>
          <w:u w:val="single"/>
        </w:rPr>
        <w:t>v.</w:t>
      </w:r>
      <w:r>
        <w:rPr>
          <w:spacing w:val="-1"/>
          <w:u w:val="single"/>
        </w:rPr>
        <w:t xml:space="preserve"> </w:t>
      </w:r>
      <w:r>
        <w:rPr>
          <w:u w:val="single"/>
        </w:rPr>
        <w:t xml:space="preserve">Guernsey </w:t>
      </w:r>
      <w:proofErr w:type="spellStart"/>
      <w:r>
        <w:rPr>
          <w:u w:val="single"/>
        </w:rPr>
        <w:t>Mem’l</w:t>
      </w:r>
      <w:proofErr w:type="spellEnd"/>
      <w:r>
        <w:rPr>
          <w:u w:val="single"/>
        </w:rPr>
        <w:t xml:space="preserve"> Hosp.</w:t>
      </w:r>
      <w:r>
        <w:t>,</w:t>
      </w:r>
      <w:r>
        <w:rPr>
          <w:spacing w:val="-1"/>
        </w:rPr>
        <w:t xml:space="preserve"> </w:t>
      </w:r>
      <w:r>
        <w:t>514</w:t>
      </w:r>
      <w:r>
        <w:rPr>
          <w:spacing w:val="2"/>
        </w:rPr>
        <w:t xml:space="preserve"> </w:t>
      </w:r>
      <w:r>
        <w:t>U.S.</w:t>
      </w:r>
      <w:r>
        <w:rPr>
          <w:spacing w:val="-1"/>
        </w:rPr>
        <w:t xml:space="preserve"> </w:t>
      </w:r>
      <w:r>
        <w:t>87, 99 (1995)).</w:t>
      </w:r>
      <w:r>
        <w:rPr>
          <w:spacing w:val="59"/>
        </w:rPr>
        <w:t xml:space="preserve"> </w:t>
      </w:r>
      <w:r>
        <w:t>Conversely, so-</w:t>
      </w:r>
      <w:r>
        <w:rPr>
          <w:spacing w:val="-2"/>
        </w:rPr>
        <w:t>called</w:t>
      </w:r>
    </w:p>
    <w:p w14:paraId="2089346C" w14:textId="77777777" w:rsidR="007C5B54" w:rsidRDefault="007C5B54">
      <w:pPr>
        <w:pStyle w:val="BodyText"/>
        <w:ind w:left="0"/>
      </w:pPr>
    </w:p>
    <w:p w14:paraId="4AACD013" w14:textId="77777777" w:rsidR="007C5B54" w:rsidRDefault="00000000">
      <w:pPr>
        <w:pStyle w:val="BodyText"/>
        <w:spacing w:line="480" w:lineRule="auto"/>
      </w:pPr>
      <w:r>
        <w:t>“legislative”</w:t>
      </w:r>
      <w:r>
        <w:rPr>
          <w:spacing w:val="-4"/>
        </w:rPr>
        <w:t xml:space="preserve"> </w:t>
      </w:r>
      <w:r>
        <w:t>or</w:t>
      </w:r>
      <w:r>
        <w:rPr>
          <w:spacing w:val="-4"/>
        </w:rPr>
        <w:t xml:space="preserve"> </w:t>
      </w:r>
      <w:r>
        <w:t>“substantive”</w:t>
      </w:r>
      <w:r>
        <w:rPr>
          <w:spacing w:val="-4"/>
        </w:rPr>
        <w:t xml:space="preserve"> </w:t>
      </w:r>
      <w:r>
        <w:t>rules</w:t>
      </w:r>
      <w:r>
        <w:rPr>
          <w:spacing w:val="-3"/>
        </w:rPr>
        <w:t xml:space="preserve"> </w:t>
      </w:r>
      <w:r>
        <w:t>are</w:t>
      </w:r>
      <w:r>
        <w:rPr>
          <w:spacing w:val="-5"/>
        </w:rPr>
        <w:t xml:space="preserve"> </w:t>
      </w:r>
      <w:r>
        <w:t>subject</w:t>
      </w:r>
      <w:r>
        <w:rPr>
          <w:spacing w:val="-3"/>
        </w:rPr>
        <w:t xml:space="preserve"> </w:t>
      </w:r>
      <w:r>
        <w:t>to</w:t>
      </w:r>
      <w:r>
        <w:rPr>
          <w:spacing w:val="-3"/>
        </w:rPr>
        <w:t xml:space="preserve"> </w:t>
      </w:r>
      <w:r>
        <w:t>the</w:t>
      </w:r>
      <w:r>
        <w:rPr>
          <w:spacing w:val="-3"/>
        </w:rPr>
        <w:t xml:space="preserve"> </w:t>
      </w:r>
      <w:r>
        <w:t>process</w:t>
      </w:r>
      <w:r>
        <w:rPr>
          <w:spacing w:val="-3"/>
        </w:rPr>
        <w:t xml:space="preserve"> </w:t>
      </w:r>
      <w:r>
        <w:t>described</w:t>
      </w:r>
      <w:r>
        <w:rPr>
          <w:spacing w:val="-3"/>
        </w:rPr>
        <w:t xml:space="preserve"> </w:t>
      </w:r>
      <w:r>
        <w:t>above,</w:t>
      </w:r>
      <w:r>
        <w:rPr>
          <w:spacing w:val="-3"/>
        </w:rPr>
        <w:t xml:space="preserve"> </w:t>
      </w:r>
      <w:r>
        <w:t>absent</w:t>
      </w:r>
      <w:r>
        <w:rPr>
          <w:spacing w:val="-3"/>
        </w:rPr>
        <w:t xml:space="preserve"> </w:t>
      </w:r>
      <w:r>
        <w:t>some</w:t>
      </w:r>
      <w:r>
        <w:rPr>
          <w:spacing w:val="-4"/>
        </w:rPr>
        <w:t xml:space="preserve"> </w:t>
      </w:r>
      <w:r>
        <w:t>other exception.</w:t>
      </w:r>
      <w:r>
        <w:rPr>
          <w:spacing w:val="40"/>
        </w:rPr>
        <w:t xml:space="preserve"> </w:t>
      </w:r>
      <w:r>
        <w:rPr>
          <w:u w:val="single"/>
        </w:rPr>
        <w:t xml:space="preserve">N.H. Hosp. </w:t>
      </w:r>
      <w:proofErr w:type="spellStart"/>
      <w:r>
        <w:rPr>
          <w:u w:val="single"/>
        </w:rPr>
        <w:t>Ass’n</w:t>
      </w:r>
      <w:proofErr w:type="spellEnd"/>
      <w:r>
        <w:t>, 887 F.3d at 70.</w:t>
      </w:r>
      <w:r>
        <w:rPr>
          <w:spacing w:val="40"/>
        </w:rPr>
        <w:t xml:space="preserve"> </w:t>
      </w:r>
      <w:r>
        <w:t>Legislative rules are those that “</w:t>
      </w:r>
      <w:proofErr w:type="gramStart"/>
      <w:r>
        <w:t>create[</w:t>
      </w:r>
      <w:proofErr w:type="gramEnd"/>
      <w:r>
        <w:t>] rights,</w:t>
      </w:r>
    </w:p>
    <w:p w14:paraId="62B7559F" w14:textId="77777777" w:rsidR="007C5B54" w:rsidRDefault="00000000">
      <w:pPr>
        <w:pStyle w:val="BodyText"/>
        <w:spacing w:line="480" w:lineRule="auto"/>
        <w:ind w:right="136"/>
      </w:pPr>
      <w:proofErr w:type="gramStart"/>
      <w:r>
        <w:t>assign[</w:t>
      </w:r>
      <w:proofErr w:type="gramEnd"/>
      <w:r>
        <w:t xml:space="preserve">] duties, or </w:t>
      </w:r>
      <w:proofErr w:type="gramStart"/>
      <w:r>
        <w:t>impose[</w:t>
      </w:r>
      <w:proofErr w:type="gramEnd"/>
      <w:r>
        <w:t>] obligations, the basic tenor of which is not already outlined in the law</w:t>
      </w:r>
      <w:r>
        <w:rPr>
          <w:spacing w:val="-4"/>
        </w:rPr>
        <w:t xml:space="preserve"> </w:t>
      </w:r>
      <w:r>
        <w:t>itself.”</w:t>
      </w:r>
      <w:r>
        <w:rPr>
          <w:spacing w:val="40"/>
        </w:rPr>
        <w:t xml:space="preserve"> </w:t>
      </w:r>
      <w:r>
        <w:rPr>
          <w:u w:val="single"/>
        </w:rPr>
        <w:t>La</w:t>
      </w:r>
      <w:r>
        <w:rPr>
          <w:spacing w:val="-4"/>
          <w:u w:val="single"/>
        </w:rPr>
        <w:t xml:space="preserve"> </w:t>
      </w:r>
      <w:r>
        <w:rPr>
          <w:u w:val="single"/>
        </w:rPr>
        <w:t>Casa</w:t>
      </w:r>
      <w:r>
        <w:rPr>
          <w:spacing w:val="-4"/>
          <w:u w:val="single"/>
        </w:rPr>
        <w:t xml:space="preserve"> </w:t>
      </w:r>
      <w:r>
        <w:rPr>
          <w:u w:val="single"/>
        </w:rPr>
        <w:t>Del</w:t>
      </w:r>
      <w:r>
        <w:rPr>
          <w:spacing w:val="-1"/>
          <w:u w:val="single"/>
        </w:rPr>
        <w:t xml:space="preserve"> </w:t>
      </w:r>
      <w:proofErr w:type="spellStart"/>
      <w:r>
        <w:rPr>
          <w:u w:val="single"/>
        </w:rPr>
        <w:t>Convaleciente</w:t>
      </w:r>
      <w:proofErr w:type="spellEnd"/>
      <w:r>
        <w:rPr>
          <w:spacing w:val="-4"/>
          <w:u w:val="single"/>
        </w:rPr>
        <w:t xml:space="preserve"> </w:t>
      </w:r>
      <w:r>
        <w:rPr>
          <w:u w:val="single"/>
        </w:rPr>
        <w:t>v.</w:t>
      </w:r>
      <w:r>
        <w:rPr>
          <w:spacing w:val="-3"/>
          <w:u w:val="single"/>
        </w:rPr>
        <w:t xml:space="preserve"> </w:t>
      </w:r>
      <w:r>
        <w:rPr>
          <w:u w:val="single"/>
        </w:rPr>
        <w:t>Sullivan</w:t>
      </w:r>
      <w:r>
        <w:t>,</w:t>
      </w:r>
      <w:r>
        <w:rPr>
          <w:spacing w:val="-3"/>
        </w:rPr>
        <w:t xml:space="preserve"> </w:t>
      </w:r>
      <w:r>
        <w:t>965</w:t>
      </w:r>
      <w:r>
        <w:rPr>
          <w:spacing w:val="-3"/>
        </w:rPr>
        <w:t xml:space="preserve"> </w:t>
      </w:r>
      <w:r>
        <w:t>F.2d</w:t>
      </w:r>
      <w:r>
        <w:rPr>
          <w:spacing w:val="-3"/>
        </w:rPr>
        <w:t xml:space="preserve"> </w:t>
      </w:r>
      <w:r>
        <w:t>1175,</w:t>
      </w:r>
      <w:r>
        <w:rPr>
          <w:spacing w:val="-3"/>
        </w:rPr>
        <w:t xml:space="preserve"> </w:t>
      </w:r>
      <w:r>
        <w:t>1178</w:t>
      </w:r>
      <w:r>
        <w:rPr>
          <w:spacing w:val="-3"/>
        </w:rPr>
        <w:t xml:space="preserve"> </w:t>
      </w:r>
      <w:r>
        <w:t>(1st</w:t>
      </w:r>
      <w:r>
        <w:rPr>
          <w:spacing w:val="-3"/>
        </w:rPr>
        <w:t xml:space="preserve"> </w:t>
      </w:r>
      <w:r>
        <w:t>Cir.</w:t>
      </w:r>
      <w:r>
        <w:rPr>
          <w:spacing w:val="-3"/>
        </w:rPr>
        <w:t xml:space="preserve"> </w:t>
      </w:r>
      <w:r>
        <w:t>1992)</w:t>
      </w:r>
      <w:r>
        <w:rPr>
          <w:spacing w:val="-3"/>
        </w:rPr>
        <w:t xml:space="preserve"> </w:t>
      </w:r>
      <w:r>
        <w:t>(citation</w:t>
      </w:r>
    </w:p>
    <w:p w14:paraId="2E5CA41B" w14:textId="77777777" w:rsidR="007C5B54" w:rsidRDefault="00000000">
      <w:pPr>
        <w:pStyle w:val="BodyText"/>
        <w:spacing w:before="1" w:line="480" w:lineRule="auto"/>
        <w:ind w:right="337"/>
      </w:pPr>
      <w:r>
        <w:t>omitted).</w:t>
      </w:r>
      <w:r>
        <w:rPr>
          <w:spacing w:val="40"/>
        </w:rPr>
        <w:t xml:space="preserve"> </w:t>
      </w:r>
      <w:r>
        <w:t>A legislative rule “‘has the force of law,’ while an interpretive rule is ‘merely a clarification</w:t>
      </w:r>
      <w:r>
        <w:rPr>
          <w:spacing w:val="-3"/>
        </w:rPr>
        <w:t xml:space="preserve"> </w:t>
      </w:r>
      <w:r>
        <w:t>or</w:t>
      </w:r>
      <w:r>
        <w:rPr>
          <w:spacing w:val="-4"/>
        </w:rPr>
        <w:t xml:space="preserve"> </w:t>
      </w:r>
      <w:r>
        <w:t>explanation</w:t>
      </w:r>
      <w:r>
        <w:rPr>
          <w:spacing w:val="-3"/>
        </w:rPr>
        <w:t xml:space="preserve"> </w:t>
      </w:r>
      <w:r>
        <w:t>of</w:t>
      </w:r>
      <w:r>
        <w:rPr>
          <w:spacing w:val="-4"/>
        </w:rPr>
        <w:t xml:space="preserve"> </w:t>
      </w:r>
      <w:r>
        <w:t>an</w:t>
      </w:r>
      <w:r>
        <w:rPr>
          <w:spacing w:val="-3"/>
        </w:rPr>
        <w:t xml:space="preserve"> </w:t>
      </w:r>
      <w:r>
        <w:t>existing</w:t>
      </w:r>
      <w:r>
        <w:rPr>
          <w:spacing w:val="-3"/>
        </w:rPr>
        <w:t xml:space="preserve"> </w:t>
      </w:r>
      <w:r>
        <w:t>statute</w:t>
      </w:r>
      <w:r>
        <w:rPr>
          <w:spacing w:val="-4"/>
        </w:rPr>
        <w:t xml:space="preserve"> </w:t>
      </w:r>
      <w:r>
        <w:t>or</w:t>
      </w:r>
      <w:r>
        <w:rPr>
          <w:spacing w:val="-3"/>
        </w:rPr>
        <w:t xml:space="preserve"> </w:t>
      </w:r>
      <w:r>
        <w:t>rule’</w:t>
      </w:r>
      <w:r>
        <w:rPr>
          <w:spacing w:val="-4"/>
        </w:rPr>
        <w:t xml:space="preserve"> </w:t>
      </w:r>
      <w:r>
        <w:t>and</w:t>
      </w:r>
      <w:r>
        <w:rPr>
          <w:spacing w:val="-3"/>
        </w:rPr>
        <w:t xml:space="preserve"> </w:t>
      </w:r>
      <w:r>
        <w:t>is ‘issued</w:t>
      </w:r>
      <w:r>
        <w:rPr>
          <w:spacing w:val="-3"/>
        </w:rPr>
        <w:t xml:space="preserve"> </w:t>
      </w:r>
      <w:r>
        <w:t>by</w:t>
      </w:r>
      <w:r>
        <w:rPr>
          <w:spacing w:val="-1"/>
        </w:rPr>
        <w:t xml:space="preserve"> </w:t>
      </w:r>
      <w:r>
        <w:t>an</w:t>
      </w:r>
      <w:r>
        <w:rPr>
          <w:spacing w:val="-3"/>
        </w:rPr>
        <w:t xml:space="preserve"> </w:t>
      </w:r>
      <w:r>
        <w:t>agency</w:t>
      </w:r>
      <w:r>
        <w:rPr>
          <w:spacing w:val="-3"/>
        </w:rPr>
        <w:t xml:space="preserve"> </w:t>
      </w:r>
      <w:r>
        <w:t>to</w:t>
      </w:r>
      <w:r>
        <w:rPr>
          <w:spacing w:val="-3"/>
        </w:rPr>
        <w:t xml:space="preserve"> </w:t>
      </w:r>
      <w:r>
        <w:t>advise the public of the agency’s construction of the statutes and rules which it administers.’”</w:t>
      </w:r>
      <w:r>
        <w:rPr>
          <w:spacing w:val="40"/>
        </w:rPr>
        <w:t xml:space="preserve"> </w:t>
      </w:r>
      <w:r>
        <w:rPr>
          <w:u w:val="single"/>
        </w:rPr>
        <w:t>Id.</w:t>
      </w:r>
    </w:p>
    <w:p w14:paraId="33107680" w14:textId="77777777" w:rsidR="007C5B54" w:rsidRDefault="007C5B54">
      <w:pPr>
        <w:spacing w:line="480" w:lineRule="auto"/>
        <w:sectPr w:rsidR="007C5B54">
          <w:headerReference w:type="default" r:id="rId95"/>
          <w:footerReference w:type="default" r:id="rId96"/>
          <w:pgSz w:w="12240" w:h="15840"/>
          <w:pgMar w:top="1320" w:right="1340" w:bottom="980" w:left="1340" w:header="232" w:footer="785" w:gutter="0"/>
          <w:cols w:space="720"/>
        </w:sectPr>
      </w:pPr>
    </w:p>
    <w:p w14:paraId="199EEC69" w14:textId="77777777" w:rsidR="007C5B54" w:rsidRDefault="00000000">
      <w:pPr>
        <w:pStyle w:val="BodyText"/>
        <w:spacing w:before="101"/>
      </w:pPr>
      <w:r>
        <w:lastRenderedPageBreak/>
        <w:t>(</w:t>
      </w:r>
      <w:proofErr w:type="gramStart"/>
      <w:r>
        <w:t>quoting</w:t>
      </w:r>
      <w:proofErr w:type="gramEnd"/>
      <w:r>
        <w:rPr>
          <w:spacing w:val="-2"/>
        </w:rPr>
        <w:t xml:space="preserve"> </w:t>
      </w:r>
      <w:r>
        <w:rPr>
          <w:u w:val="single"/>
        </w:rPr>
        <w:t>Guardian</w:t>
      </w:r>
      <w:r>
        <w:rPr>
          <w:spacing w:val="1"/>
          <w:u w:val="single"/>
        </w:rPr>
        <w:t xml:space="preserve"> </w:t>
      </w:r>
      <w:r>
        <w:rPr>
          <w:u w:val="single"/>
        </w:rPr>
        <w:t>Fed.</w:t>
      </w:r>
      <w:r>
        <w:rPr>
          <w:spacing w:val="-1"/>
          <w:u w:val="single"/>
        </w:rPr>
        <w:t xml:space="preserve"> </w:t>
      </w:r>
      <w:r>
        <w:rPr>
          <w:u w:val="single"/>
        </w:rPr>
        <w:t>Sav.</w:t>
      </w:r>
      <w:r>
        <w:rPr>
          <w:spacing w:val="-1"/>
          <w:u w:val="single"/>
        </w:rPr>
        <w:t xml:space="preserve"> </w:t>
      </w:r>
      <w:r>
        <w:rPr>
          <w:u w:val="single"/>
        </w:rPr>
        <w:t>&amp;</w:t>
      </w:r>
      <w:r>
        <w:rPr>
          <w:spacing w:val="-1"/>
          <w:u w:val="single"/>
        </w:rPr>
        <w:t xml:space="preserve"> </w:t>
      </w:r>
      <w:r>
        <w:rPr>
          <w:u w:val="single"/>
        </w:rPr>
        <w:t>Loan</w:t>
      </w:r>
      <w:r>
        <w:rPr>
          <w:spacing w:val="-1"/>
          <w:u w:val="single"/>
        </w:rPr>
        <w:t xml:space="preserve"> </w:t>
      </w:r>
      <w:proofErr w:type="spellStart"/>
      <w:r>
        <w:rPr>
          <w:u w:val="single"/>
        </w:rPr>
        <w:t>Ass’n</w:t>
      </w:r>
      <w:proofErr w:type="spellEnd"/>
      <w:r>
        <w:rPr>
          <w:spacing w:val="-1"/>
          <w:u w:val="single"/>
        </w:rPr>
        <w:t xml:space="preserve"> </w:t>
      </w:r>
      <w:r>
        <w:rPr>
          <w:u w:val="single"/>
        </w:rPr>
        <w:t>v.</w:t>
      </w:r>
      <w:r>
        <w:rPr>
          <w:spacing w:val="1"/>
          <w:u w:val="single"/>
        </w:rPr>
        <w:t xml:space="preserve"> </w:t>
      </w:r>
      <w:r>
        <w:rPr>
          <w:u w:val="single"/>
        </w:rPr>
        <w:t>FSLIC</w:t>
      </w:r>
      <w:r>
        <w:t>,</w:t>
      </w:r>
      <w:r>
        <w:rPr>
          <w:spacing w:val="-1"/>
        </w:rPr>
        <w:t xml:space="preserve"> </w:t>
      </w:r>
      <w:r>
        <w:t>589</w:t>
      </w:r>
      <w:r>
        <w:rPr>
          <w:spacing w:val="1"/>
        </w:rPr>
        <w:t xml:space="preserve"> </w:t>
      </w:r>
      <w:r>
        <w:t>F.2d</w:t>
      </w:r>
      <w:r>
        <w:rPr>
          <w:spacing w:val="-1"/>
        </w:rPr>
        <w:t xml:space="preserve"> </w:t>
      </w:r>
      <w:r>
        <w:t>658,</w:t>
      </w:r>
      <w:r>
        <w:rPr>
          <w:spacing w:val="-1"/>
        </w:rPr>
        <w:t xml:space="preserve"> </w:t>
      </w:r>
      <w:r>
        <w:t>664-65</w:t>
      </w:r>
      <w:r>
        <w:rPr>
          <w:spacing w:val="1"/>
        </w:rPr>
        <w:t xml:space="preserve"> </w:t>
      </w:r>
      <w:r>
        <w:t>(D.C.</w:t>
      </w:r>
      <w:r>
        <w:rPr>
          <w:spacing w:val="-1"/>
        </w:rPr>
        <w:t xml:space="preserve"> </w:t>
      </w:r>
      <w:r>
        <w:t xml:space="preserve">Cir. </w:t>
      </w:r>
      <w:r>
        <w:rPr>
          <w:spacing w:val="-2"/>
        </w:rPr>
        <w:t>1978</w:t>
      </w:r>
      <w:proofErr w:type="gramStart"/>
      <w:r>
        <w:rPr>
          <w:spacing w:val="-2"/>
        </w:rPr>
        <w:t>);</w:t>
      </w:r>
      <w:proofErr w:type="gramEnd"/>
    </w:p>
    <w:p w14:paraId="00E03ECE" w14:textId="77777777" w:rsidR="007C5B54" w:rsidRDefault="00000000">
      <w:pPr>
        <w:pStyle w:val="BodyText"/>
        <w:spacing w:before="276"/>
      </w:pPr>
      <w:r>
        <w:t>United</w:t>
      </w:r>
      <w:r>
        <w:rPr>
          <w:spacing w:val="-1"/>
        </w:rPr>
        <w:t xml:space="preserve"> </w:t>
      </w:r>
      <w:r>
        <w:t>States</w:t>
      </w:r>
      <w:r>
        <w:rPr>
          <w:spacing w:val="-1"/>
        </w:rPr>
        <w:t xml:space="preserve"> </w:t>
      </w:r>
      <w:r>
        <w:t>Department</w:t>
      </w:r>
      <w:r>
        <w:rPr>
          <w:spacing w:val="-1"/>
        </w:rPr>
        <w:t xml:space="preserve"> </w:t>
      </w:r>
      <w:r>
        <w:t>of</w:t>
      </w:r>
      <w:r>
        <w:rPr>
          <w:spacing w:val="-1"/>
        </w:rPr>
        <w:t xml:space="preserve"> </w:t>
      </w:r>
      <w:r>
        <w:t>Justice,</w:t>
      </w:r>
      <w:r>
        <w:rPr>
          <w:spacing w:val="-1"/>
        </w:rPr>
        <w:t xml:space="preserve"> </w:t>
      </w:r>
      <w:r>
        <w:rPr>
          <w:u w:val="single"/>
        </w:rPr>
        <w:t>Attorney</w:t>
      </w:r>
      <w:r>
        <w:rPr>
          <w:spacing w:val="-1"/>
          <w:u w:val="single"/>
        </w:rPr>
        <w:t xml:space="preserve"> </w:t>
      </w:r>
      <w:r>
        <w:rPr>
          <w:u w:val="single"/>
        </w:rPr>
        <w:t>General’s</w:t>
      </w:r>
      <w:r>
        <w:rPr>
          <w:spacing w:val="-1"/>
          <w:u w:val="single"/>
        </w:rPr>
        <w:t xml:space="preserve"> </w:t>
      </w:r>
      <w:r>
        <w:rPr>
          <w:u w:val="single"/>
        </w:rPr>
        <w:t>Manual</w:t>
      </w:r>
      <w:r>
        <w:rPr>
          <w:spacing w:val="-1"/>
          <w:u w:val="single"/>
        </w:rPr>
        <w:t xml:space="preserve"> </w:t>
      </w:r>
      <w:r>
        <w:rPr>
          <w:u w:val="single"/>
        </w:rPr>
        <w:t>on</w:t>
      </w:r>
      <w:r>
        <w:rPr>
          <w:spacing w:val="-1"/>
          <w:u w:val="single"/>
        </w:rPr>
        <w:t xml:space="preserve"> </w:t>
      </w:r>
      <w:r>
        <w:rPr>
          <w:u w:val="single"/>
        </w:rPr>
        <w:t>the</w:t>
      </w:r>
      <w:r>
        <w:rPr>
          <w:spacing w:val="-1"/>
          <w:u w:val="single"/>
        </w:rPr>
        <w:t xml:space="preserve"> </w:t>
      </w:r>
      <w:r>
        <w:rPr>
          <w:spacing w:val="-2"/>
          <w:u w:val="single"/>
        </w:rPr>
        <w:t>Administrative</w:t>
      </w:r>
    </w:p>
    <w:p w14:paraId="35D62354" w14:textId="77777777" w:rsidR="007C5B54" w:rsidRDefault="00000000">
      <w:pPr>
        <w:pStyle w:val="BodyText"/>
        <w:spacing w:before="276"/>
      </w:pPr>
      <w:r>
        <w:rPr>
          <w:u w:val="single"/>
        </w:rPr>
        <w:t>Procedures Act</w:t>
      </w:r>
      <w:r>
        <w:rPr>
          <w:spacing w:val="-2"/>
        </w:rPr>
        <w:t xml:space="preserve"> </w:t>
      </w:r>
      <w:r>
        <w:t>30</w:t>
      </w:r>
      <w:r>
        <w:rPr>
          <w:spacing w:val="-2"/>
        </w:rPr>
        <w:t xml:space="preserve"> </w:t>
      </w:r>
      <w:r>
        <w:t>n.3</w:t>
      </w:r>
      <w:r>
        <w:rPr>
          <w:spacing w:val="-1"/>
        </w:rPr>
        <w:t xml:space="preserve"> </w:t>
      </w:r>
      <w:r>
        <w:rPr>
          <w:spacing w:val="-2"/>
        </w:rPr>
        <w:t>(1947)).</w:t>
      </w:r>
    </w:p>
    <w:p w14:paraId="731613B9" w14:textId="77777777" w:rsidR="007C5B54" w:rsidRPr="00DE004D" w:rsidRDefault="00000000" w:rsidP="00DE004D">
      <w:pPr>
        <w:pStyle w:val="Heading5"/>
        <w:rPr>
          <w:i/>
          <w:iCs/>
          <w:color w:val="auto"/>
        </w:rPr>
      </w:pPr>
      <w:r w:rsidRPr="00DE004D">
        <w:rPr>
          <w:i/>
          <w:iCs/>
          <w:color w:val="auto"/>
        </w:rPr>
        <w:t>Waiver</w:t>
      </w:r>
      <w:r w:rsidRPr="00DE004D">
        <w:rPr>
          <w:i/>
          <w:iCs/>
          <w:color w:val="auto"/>
          <w:spacing w:val="-1"/>
        </w:rPr>
        <w:t xml:space="preserve"> </w:t>
      </w:r>
      <w:r w:rsidRPr="00DE004D">
        <w:rPr>
          <w:i/>
          <w:iCs/>
          <w:color w:val="auto"/>
        </w:rPr>
        <w:t>of</w:t>
      </w:r>
      <w:r w:rsidRPr="00DE004D">
        <w:rPr>
          <w:i/>
          <w:iCs/>
          <w:color w:val="auto"/>
          <w:spacing w:val="-1"/>
        </w:rPr>
        <w:t xml:space="preserve"> </w:t>
      </w:r>
      <w:r w:rsidRPr="00DE004D">
        <w:rPr>
          <w:i/>
          <w:iCs/>
          <w:color w:val="auto"/>
        </w:rPr>
        <w:t>the</w:t>
      </w:r>
      <w:r w:rsidRPr="00DE004D">
        <w:rPr>
          <w:i/>
          <w:iCs/>
          <w:color w:val="auto"/>
          <w:spacing w:val="-1"/>
        </w:rPr>
        <w:t xml:space="preserve"> </w:t>
      </w:r>
      <w:r w:rsidRPr="00DE004D">
        <w:rPr>
          <w:i/>
          <w:iCs/>
          <w:color w:val="auto"/>
        </w:rPr>
        <w:t>Grant</w:t>
      </w:r>
      <w:r w:rsidRPr="00DE004D">
        <w:rPr>
          <w:i/>
          <w:iCs/>
          <w:color w:val="auto"/>
          <w:spacing w:val="-1"/>
        </w:rPr>
        <w:t xml:space="preserve"> </w:t>
      </w:r>
      <w:r w:rsidRPr="00DE004D">
        <w:rPr>
          <w:i/>
          <w:iCs/>
          <w:color w:val="auto"/>
          <w:spacing w:val="-2"/>
        </w:rPr>
        <w:t>Exception</w:t>
      </w:r>
    </w:p>
    <w:p w14:paraId="30FF8D14" w14:textId="77777777" w:rsidR="007C5B54" w:rsidRDefault="00000000">
      <w:pPr>
        <w:pStyle w:val="BodyText"/>
        <w:spacing w:before="276" w:line="480" w:lineRule="auto"/>
        <w:ind w:right="205" w:firstLine="719"/>
      </w:pPr>
      <w:r>
        <w:t>Before examining the boundary between interpretive and legislative rules, Defendants raise an alternative argument: The Rate Change Notice is exempt from notice-and-comment rulemaking because an alternative exception applies.</w:t>
      </w:r>
      <w:r>
        <w:rPr>
          <w:spacing w:val="40"/>
        </w:rPr>
        <w:t xml:space="preserve"> </w:t>
      </w:r>
      <w:r>
        <w:t>The APA provides that notice-and- comment</w:t>
      </w:r>
      <w:r>
        <w:rPr>
          <w:spacing w:val="-3"/>
        </w:rPr>
        <w:t xml:space="preserve"> </w:t>
      </w:r>
      <w:r>
        <w:t>rulemaking</w:t>
      </w:r>
      <w:r>
        <w:rPr>
          <w:spacing w:val="-3"/>
        </w:rPr>
        <w:t xml:space="preserve"> </w:t>
      </w:r>
      <w:r>
        <w:t>applies</w:t>
      </w:r>
      <w:r>
        <w:rPr>
          <w:spacing w:val="-3"/>
        </w:rPr>
        <w:t xml:space="preserve"> </w:t>
      </w:r>
      <w:r>
        <w:t>“except</w:t>
      </w:r>
      <w:r>
        <w:rPr>
          <w:spacing w:val="-3"/>
        </w:rPr>
        <w:t xml:space="preserve"> </w:t>
      </w:r>
      <w:r>
        <w:t>to</w:t>
      </w:r>
      <w:r>
        <w:rPr>
          <w:spacing w:val="-3"/>
        </w:rPr>
        <w:t xml:space="preserve"> </w:t>
      </w:r>
      <w:r>
        <w:t>the</w:t>
      </w:r>
      <w:r>
        <w:rPr>
          <w:spacing w:val="-2"/>
        </w:rPr>
        <w:t xml:space="preserve"> </w:t>
      </w:r>
      <w:r>
        <w:t>extent</w:t>
      </w:r>
      <w:r>
        <w:rPr>
          <w:spacing w:val="-1"/>
        </w:rPr>
        <w:t xml:space="preserve"> </w:t>
      </w:r>
      <w:r>
        <w:t>that</w:t>
      </w:r>
      <w:r>
        <w:rPr>
          <w:spacing w:val="-3"/>
        </w:rPr>
        <w:t xml:space="preserve"> </w:t>
      </w:r>
      <w:r>
        <w:t>there</w:t>
      </w:r>
      <w:r>
        <w:rPr>
          <w:spacing w:val="-4"/>
        </w:rPr>
        <w:t xml:space="preserve"> </w:t>
      </w:r>
      <w:r>
        <w:t>is</w:t>
      </w:r>
      <w:r>
        <w:rPr>
          <w:spacing w:val="-3"/>
        </w:rPr>
        <w:t xml:space="preserve"> </w:t>
      </w:r>
      <w:r>
        <w:t>involved</w:t>
      </w:r>
      <w:r>
        <w:rPr>
          <w:spacing w:val="-2"/>
        </w:rPr>
        <w:t xml:space="preserve"> </w:t>
      </w:r>
      <w:r>
        <w:t>.</w:t>
      </w:r>
      <w:r>
        <w:rPr>
          <w:spacing w:val="-3"/>
        </w:rPr>
        <w:t xml:space="preserve"> </w:t>
      </w:r>
      <w:r>
        <w:t>.</w:t>
      </w:r>
      <w:r>
        <w:rPr>
          <w:spacing w:val="-3"/>
        </w:rPr>
        <w:t xml:space="preserve"> </w:t>
      </w:r>
      <w:r>
        <w:t>.</w:t>
      </w:r>
      <w:r>
        <w:rPr>
          <w:spacing w:val="-1"/>
        </w:rPr>
        <w:t xml:space="preserve"> </w:t>
      </w:r>
      <w:r>
        <w:t>a</w:t>
      </w:r>
      <w:r>
        <w:rPr>
          <w:spacing w:val="-4"/>
        </w:rPr>
        <w:t xml:space="preserve"> </w:t>
      </w:r>
      <w:r>
        <w:t>matter</w:t>
      </w:r>
      <w:r>
        <w:rPr>
          <w:spacing w:val="-4"/>
        </w:rPr>
        <w:t xml:space="preserve"> </w:t>
      </w:r>
      <w:r>
        <w:t>relating</w:t>
      </w:r>
      <w:r>
        <w:rPr>
          <w:spacing w:val="-3"/>
        </w:rPr>
        <w:t xml:space="preserve"> </w:t>
      </w:r>
      <w:r>
        <w:t>to agency</w:t>
      </w:r>
      <w:r>
        <w:rPr>
          <w:spacing w:val="-3"/>
        </w:rPr>
        <w:t xml:space="preserve"> </w:t>
      </w:r>
      <w:r>
        <w:t>management</w:t>
      </w:r>
      <w:r>
        <w:rPr>
          <w:spacing w:val="-3"/>
        </w:rPr>
        <w:t xml:space="preserve"> </w:t>
      </w:r>
      <w:r>
        <w:t>or</w:t>
      </w:r>
      <w:r>
        <w:rPr>
          <w:spacing w:val="-4"/>
        </w:rPr>
        <w:t xml:space="preserve"> </w:t>
      </w:r>
      <w:r>
        <w:t>personnel</w:t>
      </w:r>
      <w:r>
        <w:rPr>
          <w:spacing w:val="-3"/>
        </w:rPr>
        <w:t xml:space="preserve"> </w:t>
      </w:r>
      <w:r>
        <w:t>or</w:t>
      </w:r>
      <w:r>
        <w:rPr>
          <w:spacing w:val="-3"/>
        </w:rPr>
        <w:t xml:space="preserve"> </w:t>
      </w:r>
      <w:r>
        <w:t>to</w:t>
      </w:r>
      <w:r>
        <w:rPr>
          <w:spacing w:val="-3"/>
        </w:rPr>
        <w:t xml:space="preserve"> </w:t>
      </w:r>
      <w:r>
        <w:t>public</w:t>
      </w:r>
      <w:r>
        <w:rPr>
          <w:spacing w:val="-3"/>
        </w:rPr>
        <w:t xml:space="preserve"> </w:t>
      </w:r>
      <w:r>
        <w:t>property,</w:t>
      </w:r>
      <w:r>
        <w:rPr>
          <w:spacing w:val="-3"/>
        </w:rPr>
        <w:t xml:space="preserve"> </w:t>
      </w:r>
      <w:r>
        <w:t>loans,</w:t>
      </w:r>
      <w:r>
        <w:rPr>
          <w:spacing w:val="-1"/>
        </w:rPr>
        <w:t xml:space="preserve"> </w:t>
      </w:r>
      <w:r>
        <w:rPr>
          <w:i/>
        </w:rPr>
        <w:t>grants</w:t>
      </w:r>
      <w:r>
        <w:t>,</w:t>
      </w:r>
      <w:r>
        <w:rPr>
          <w:spacing w:val="-3"/>
        </w:rPr>
        <w:t xml:space="preserve"> </w:t>
      </w:r>
      <w:r>
        <w:t>benefits,</w:t>
      </w:r>
      <w:r>
        <w:rPr>
          <w:spacing w:val="-3"/>
        </w:rPr>
        <w:t xml:space="preserve"> </w:t>
      </w:r>
      <w:r>
        <w:t>or</w:t>
      </w:r>
      <w:r>
        <w:rPr>
          <w:spacing w:val="-3"/>
        </w:rPr>
        <w:t xml:space="preserve"> </w:t>
      </w:r>
      <w:r>
        <w:t>contracts.”</w:t>
      </w:r>
      <w:r>
        <w:rPr>
          <w:spacing w:val="40"/>
        </w:rPr>
        <w:t xml:space="preserve"> </w:t>
      </w:r>
      <w:r>
        <w:t>§ 553(a)(2) (emphasis added).</w:t>
      </w:r>
      <w:r>
        <w:rPr>
          <w:spacing w:val="40"/>
        </w:rPr>
        <w:t xml:space="preserve"> </w:t>
      </w:r>
      <w:r>
        <w:t>Although seemingly on point, the application of the exception is not</w:t>
      </w:r>
      <w:r>
        <w:rPr>
          <w:spacing w:val="-3"/>
        </w:rPr>
        <w:t xml:space="preserve"> </w:t>
      </w:r>
      <w:r>
        <w:t>nearly</w:t>
      </w:r>
      <w:r>
        <w:rPr>
          <w:spacing w:val="-3"/>
        </w:rPr>
        <w:t xml:space="preserve"> </w:t>
      </w:r>
      <w:r>
        <w:t>that</w:t>
      </w:r>
      <w:r>
        <w:rPr>
          <w:spacing w:val="-3"/>
        </w:rPr>
        <w:t xml:space="preserve"> </w:t>
      </w:r>
      <w:r>
        <w:t>straightforward.</w:t>
      </w:r>
      <w:r>
        <w:rPr>
          <w:spacing w:val="40"/>
        </w:rPr>
        <w:t xml:space="preserve"> </w:t>
      </w:r>
      <w:r>
        <w:t>In</w:t>
      </w:r>
      <w:r>
        <w:rPr>
          <w:spacing w:val="-3"/>
        </w:rPr>
        <w:t xml:space="preserve"> </w:t>
      </w:r>
      <w:r>
        <w:t>1971,</w:t>
      </w:r>
      <w:r>
        <w:rPr>
          <w:spacing w:val="-3"/>
        </w:rPr>
        <w:t xml:space="preserve"> </w:t>
      </w:r>
      <w:r>
        <w:t>the</w:t>
      </w:r>
      <w:r>
        <w:rPr>
          <w:spacing w:val="-3"/>
        </w:rPr>
        <w:t xml:space="preserve"> </w:t>
      </w:r>
      <w:r>
        <w:t>Secretary</w:t>
      </w:r>
      <w:r>
        <w:rPr>
          <w:spacing w:val="-3"/>
        </w:rPr>
        <w:t xml:space="preserve"> </w:t>
      </w:r>
      <w:r>
        <w:t>of</w:t>
      </w:r>
      <w:r>
        <w:rPr>
          <w:spacing w:val="-3"/>
        </w:rPr>
        <w:t xml:space="preserve"> </w:t>
      </w:r>
      <w:r>
        <w:t>the</w:t>
      </w:r>
      <w:r>
        <w:rPr>
          <w:spacing w:val="-5"/>
        </w:rPr>
        <w:t xml:space="preserve"> </w:t>
      </w:r>
      <w:r>
        <w:t>Department</w:t>
      </w:r>
      <w:r>
        <w:rPr>
          <w:spacing w:val="-3"/>
        </w:rPr>
        <w:t xml:space="preserve"> </w:t>
      </w:r>
      <w:r>
        <w:t>of</w:t>
      </w:r>
      <w:r>
        <w:rPr>
          <w:spacing w:val="-2"/>
        </w:rPr>
        <w:t xml:space="preserve"> </w:t>
      </w:r>
      <w:r>
        <w:t>Health,</w:t>
      </w:r>
      <w:r>
        <w:rPr>
          <w:spacing w:val="-3"/>
        </w:rPr>
        <w:t xml:space="preserve"> </w:t>
      </w:r>
      <w:r>
        <w:t>Education, and Wealth (“HEW”), the predecessor agency of HHS, voluntarily waived the grant exception found in § 553(a)(2).</w:t>
      </w:r>
      <w:r>
        <w:rPr>
          <w:spacing w:val="40"/>
        </w:rPr>
        <w:t xml:space="preserve"> </w:t>
      </w:r>
      <w:r>
        <w:t>The Secretary’s statement reads as follows:</w:t>
      </w:r>
    </w:p>
    <w:p w14:paraId="56D40F42" w14:textId="77777777" w:rsidR="007C5B54" w:rsidRDefault="00000000">
      <w:pPr>
        <w:pStyle w:val="BodyText"/>
        <w:tabs>
          <w:tab w:val="left" w:leader="dot" w:pos="6230"/>
        </w:tabs>
        <w:spacing w:before="1"/>
        <w:ind w:left="820" w:right="1043"/>
      </w:pPr>
      <w:r>
        <w:t>The APA exempts from [notice-and-comment rulemaking] matters relating to public property, loans, grants, benefits, or contracts.</w:t>
      </w:r>
      <w:r>
        <w:tab/>
        <w:t>The</w:t>
      </w:r>
      <w:r>
        <w:rPr>
          <w:spacing w:val="-14"/>
        </w:rPr>
        <w:t xml:space="preserve"> </w:t>
      </w:r>
      <w:r>
        <w:t>public</w:t>
      </w:r>
      <w:r>
        <w:rPr>
          <w:spacing w:val="-14"/>
        </w:rPr>
        <w:t xml:space="preserve"> </w:t>
      </w:r>
      <w:r>
        <w:t>benefit</w:t>
      </w:r>
      <w:r>
        <w:rPr>
          <w:spacing w:val="-12"/>
        </w:rPr>
        <w:t xml:space="preserve"> </w:t>
      </w:r>
      <w:r>
        <w:t>from</w:t>
      </w:r>
    </w:p>
    <w:p w14:paraId="205A2C66" w14:textId="77777777" w:rsidR="007C5B54" w:rsidRDefault="00000000">
      <w:pPr>
        <w:pStyle w:val="BodyText"/>
        <w:ind w:left="820" w:right="896"/>
      </w:pPr>
      <w:proofErr w:type="gramStart"/>
      <w:r>
        <w:t>such</w:t>
      </w:r>
      <w:proofErr w:type="gramEnd"/>
      <w:r>
        <w:t xml:space="preserve"> participation should outweigh any administrative inconvenience or delay which may result from </w:t>
      </w:r>
      <w:proofErr w:type="gramStart"/>
      <w:r>
        <w:t>use</w:t>
      </w:r>
      <w:proofErr w:type="gramEnd"/>
      <w:r>
        <w:rPr>
          <w:spacing w:val="-1"/>
        </w:rPr>
        <w:t xml:space="preserve"> </w:t>
      </w:r>
      <w:r>
        <w:t>of the</w:t>
      </w:r>
      <w:r>
        <w:rPr>
          <w:spacing w:val="-2"/>
        </w:rPr>
        <w:t xml:space="preserve"> </w:t>
      </w:r>
      <w:r>
        <w:t>APA procedures in the</w:t>
      </w:r>
      <w:r>
        <w:rPr>
          <w:spacing w:val="-1"/>
        </w:rPr>
        <w:t xml:space="preserve"> </w:t>
      </w:r>
      <w:r>
        <w:t>five</w:t>
      </w:r>
      <w:r>
        <w:rPr>
          <w:spacing w:val="-2"/>
        </w:rPr>
        <w:t xml:space="preserve"> </w:t>
      </w:r>
      <w:r>
        <w:t>exempt categories. Effective Immediately, all agencies and offices of the Department which issue rules and regulations relating to public property, loans, grants, benefits, or contracts</w:t>
      </w:r>
      <w:r>
        <w:rPr>
          <w:spacing w:val="-3"/>
        </w:rPr>
        <w:t xml:space="preserve"> </w:t>
      </w:r>
      <w:r>
        <w:t>are</w:t>
      </w:r>
      <w:r>
        <w:rPr>
          <w:spacing w:val="-5"/>
        </w:rPr>
        <w:t xml:space="preserve"> </w:t>
      </w:r>
      <w:r>
        <w:t>directed</w:t>
      </w:r>
      <w:r>
        <w:rPr>
          <w:spacing w:val="-3"/>
        </w:rPr>
        <w:t xml:space="preserve"> </w:t>
      </w:r>
      <w:r>
        <w:t>to</w:t>
      </w:r>
      <w:r>
        <w:rPr>
          <w:spacing w:val="-1"/>
        </w:rPr>
        <w:t xml:space="preserve"> </w:t>
      </w:r>
      <w:r>
        <w:t>utilize</w:t>
      </w:r>
      <w:r>
        <w:rPr>
          <w:spacing w:val="-4"/>
        </w:rPr>
        <w:t xml:space="preserve"> </w:t>
      </w:r>
      <w:r>
        <w:t>the</w:t>
      </w:r>
      <w:r>
        <w:rPr>
          <w:spacing w:val="-3"/>
        </w:rPr>
        <w:t xml:space="preserve"> </w:t>
      </w:r>
      <w:r>
        <w:t>public</w:t>
      </w:r>
      <w:r>
        <w:rPr>
          <w:spacing w:val="-4"/>
        </w:rPr>
        <w:t xml:space="preserve"> </w:t>
      </w:r>
      <w:r>
        <w:t>participation</w:t>
      </w:r>
      <w:r>
        <w:rPr>
          <w:spacing w:val="-3"/>
        </w:rPr>
        <w:t xml:space="preserve"> </w:t>
      </w:r>
      <w:r>
        <w:t>procedures</w:t>
      </w:r>
      <w:r>
        <w:rPr>
          <w:spacing w:val="-3"/>
        </w:rPr>
        <w:t xml:space="preserve"> </w:t>
      </w:r>
      <w:r>
        <w:t>of</w:t>
      </w:r>
      <w:r>
        <w:rPr>
          <w:spacing w:val="-3"/>
        </w:rPr>
        <w:t xml:space="preserve"> </w:t>
      </w:r>
      <w:r>
        <w:t>the</w:t>
      </w:r>
      <w:r>
        <w:rPr>
          <w:spacing w:val="-4"/>
        </w:rPr>
        <w:t xml:space="preserve"> </w:t>
      </w:r>
      <w:r>
        <w:t>APA,</w:t>
      </w:r>
      <w:r>
        <w:rPr>
          <w:spacing w:val="-3"/>
        </w:rPr>
        <w:t xml:space="preserve"> </w:t>
      </w:r>
      <w:r>
        <w:t>5</w:t>
      </w:r>
    </w:p>
    <w:p w14:paraId="3E65FB3A" w14:textId="77777777" w:rsidR="007C5B54" w:rsidRDefault="00000000">
      <w:pPr>
        <w:pStyle w:val="BodyText"/>
        <w:ind w:left="820" w:right="829"/>
      </w:pPr>
      <w:r>
        <w:t>U.S.C.</w:t>
      </w:r>
      <w:r>
        <w:rPr>
          <w:spacing w:val="-4"/>
        </w:rPr>
        <w:t xml:space="preserve"> </w:t>
      </w:r>
      <w:r>
        <w:t>553.</w:t>
      </w:r>
      <w:r>
        <w:rPr>
          <w:spacing w:val="-4"/>
        </w:rPr>
        <w:t xml:space="preserve"> </w:t>
      </w:r>
      <w:r>
        <w:t>Although</w:t>
      </w:r>
      <w:r>
        <w:rPr>
          <w:spacing w:val="-4"/>
        </w:rPr>
        <w:t xml:space="preserve"> </w:t>
      </w:r>
      <w:r>
        <w:t>the</w:t>
      </w:r>
      <w:r>
        <w:rPr>
          <w:spacing w:val="-5"/>
        </w:rPr>
        <w:t xml:space="preserve"> </w:t>
      </w:r>
      <w:r>
        <w:t>APA</w:t>
      </w:r>
      <w:r>
        <w:rPr>
          <w:spacing w:val="-4"/>
        </w:rPr>
        <w:t xml:space="preserve"> </w:t>
      </w:r>
      <w:r>
        <w:t>permits</w:t>
      </w:r>
      <w:r>
        <w:rPr>
          <w:spacing w:val="-4"/>
        </w:rPr>
        <w:t xml:space="preserve"> </w:t>
      </w:r>
      <w:r>
        <w:t>exceptions</w:t>
      </w:r>
      <w:r>
        <w:rPr>
          <w:spacing w:val="-2"/>
        </w:rPr>
        <w:t xml:space="preserve"> </w:t>
      </w:r>
      <w:r>
        <w:t>from</w:t>
      </w:r>
      <w:r>
        <w:rPr>
          <w:spacing w:val="-4"/>
        </w:rPr>
        <w:t xml:space="preserve"> </w:t>
      </w:r>
      <w:r>
        <w:t>these</w:t>
      </w:r>
      <w:r>
        <w:rPr>
          <w:spacing w:val="-5"/>
        </w:rPr>
        <w:t xml:space="preserve"> </w:t>
      </w:r>
      <w:r>
        <w:t>procedures</w:t>
      </w:r>
      <w:r>
        <w:rPr>
          <w:spacing w:val="-4"/>
        </w:rPr>
        <w:t xml:space="preserve"> </w:t>
      </w:r>
      <w:r>
        <w:t>when</w:t>
      </w:r>
      <w:r>
        <w:rPr>
          <w:spacing w:val="-4"/>
        </w:rPr>
        <w:t xml:space="preserve"> </w:t>
      </w:r>
      <w:r>
        <w:t xml:space="preserve">an agency for good cause finds that such procedures would be impracticable, unnecessary or contrary to the public interest, such exceptions should be used sparingly, as for example in </w:t>
      </w:r>
      <w:proofErr w:type="spellStart"/>
      <w:proofErr w:type="gramStart"/>
      <w:r>
        <w:t>emergenc</w:t>
      </w:r>
      <w:proofErr w:type="spellEnd"/>
      <w:r>
        <w:t>[i]es</w:t>
      </w:r>
      <w:proofErr w:type="gramEnd"/>
      <w:r>
        <w:t xml:space="preserve"> and in instances where public participation would be useless or wasteful because proposed amendments to regulations cover minor technical matters.</w:t>
      </w:r>
    </w:p>
    <w:p w14:paraId="6963C66C" w14:textId="77777777" w:rsidR="007C5B54" w:rsidRDefault="007C5B54">
      <w:pPr>
        <w:pStyle w:val="BodyText"/>
        <w:spacing w:before="1"/>
        <w:ind w:left="0"/>
      </w:pPr>
    </w:p>
    <w:p w14:paraId="33BFFBB8" w14:textId="77777777" w:rsidR="007C5B54" w:rsidRDefault="00000000">
      <w:pPr>
        <w:pStyle w:val="BodyText"/>
      </w:pPr>
      <w:r>
        <w:t>Public</w:t>
      </w:r>
      <w:r>
        <w:rPr>
          <w:spacing w:val="-2"/>
        </w:rPr>
        <w:t xml:space="preserve"> </w:t>
      </w:r>
      <w:r>
        <w:t>Participation</w:t>
      </w:r>
      <w:r>
        <w:rPr>
          <w:spacing w:val="-1"/>
        </w:rPr>
        <w:t xml:space="preserve"> </w:t>
      </w:r>
      <w:r>
        <w:t>in</w:t>
      </w:r>
      <w:r>
        <w:rPr>
          <w:spacing w:val="-1"/>
        </w:rPr>
        <w:t xml:space="preserve"> </w:t>
      </w:r>
      <w:r>
        <w:t>Rule</w:t>
      </w:r>
      <w:r>
        <w:rPr>
          <w:spacing w:val="-1"/>
        </w:rPr>
        <w:t xml:space="preserve"> </w:t>
      </w:r>
      <w:r>
        <w:t>Making: Statement</w:t>
      </w:r>
      <w:r>
        <w:rPr>
          <w:spacing w:val="-1"/>
        </w:rPr>
        <w:t xml:space="preserve"> </w:t>
      </w:r>
      <w:r>
        <w:t>of</w:t>
      </w:r>
      <w:r>
        <w:rPr>
          <w:spacing w:val="-2"/>
        </w:rPr>
        <w:t xml:space="preserve"> </w:t>
      </w:r>
      <w:r>
        <w:t>Policy,</w:t>
      </w:r>
      <w:r>
        <w:rPr>
          <w:spacing w:val="-1"/>
        </w:rPr>
        <w:t xml:space="preserve"> </w:t>
      </w:r>
      <w:r>
        <w:t>36</w:t>
      </w:r>
      <w:r>
        <w:rPr>
          <w:spacing w:val="-1"/>
        </w:rPr>
        <w:t xml:space="preserve"> </w:t>
      </w:r>
      <w:r>
        <w:t>Fed. Reg.</w:t>
      </w:r>
      <w:r>
        <w:rPr>
          <w:spacing w:val="-1"/>
        </w:rPr>
        <w:t xml:space="preserve"> </w:t>
      </w:r>
      <w:r>
        <w:t>2,532</w:t>
      </w:r>
      <w:r>
        <w:rPr>
          <w:spacing w:val="-1"/>
        </w:rPr>
        <w:t xml:space="preserve"> </w:t>
      </w:r>
      <w:r>
        <w:t>(Feb.</w:t>
      </w:r>
      <w:r>
        <w:rPr>
          <w:spacing w:val="-1"/>
        </w:rPr>
        <w:t xml:space="preserve"> </w:t>
      </w:r>
      <w:r>
        <w:t xml:space="preserve">5, </w:t>
      </w:r>
      <w:r>
        <w:rPr>
          <w:spacing w:val="-2"/>
        </w:rPr>
        <w:t>1971).</w:t>
      </w:r>
    </w:p>
    <w:p w14:paraId="67289D8E" w14:textId="77777777" w:rsidR="007C5B54" w:rsidRDefault="007C5B54">
      <w:pPr>
        <w:sectPr w:rsidR="007C5B54">
          <w:headerReference w:type="default" r:id="rId97"/>
          <w:footerReference w:type="default" r:id="rId98"/>
          <w:pgSz w:w="12240" w:h="15840"/>
          <w:pgMar w:top="1320" w:right="1340" w:bottom="980" w:left="1340" w:header="232" w:footer="785" w:gutter="0"/>
          <w:cols w:space="720"/>
        </w:sectPr>
      </w:pPr>
    </w:p>
    <w:p w14:paraId="1C313704" w14:textId="77777777" w:rsidR="007C5B54" w:rsidRPr="00DE004D" w:rsidRDefault="00000000" w:rsidP="00DE004D">
      <w:pPr>
        <w:pStyle w:val="Heading5"/>
        <w:rPr>
          <w:rFonts w:ascii="Times New Roman" w:hAnsi="Times New Roman" w:cs="Times New Roman"/>
          <w:i/>
          <w:iCs/>
          <w:color w:val="auto"/>
        </w:rPr>
      </w:pPr>
      <w:r w:rsidRPr="00DE004D">
        <w:rPr>
          <w:rFonts w:ascii="Times New Roman" w:hAnsi="Times New Roman" w:cs="Times New Roman"/>
          <w:i/>
          <w:iCs/>
          <w:color w:val="auto"/>
        </w:rPr>
        <w:lastRenderedPageBreak/>
        <w:t>Binding</w:t>
      </w:r>
      <w:r w:rsidRPr="00DE004D">
        <w:rPr>
          <w:rFonts w:ascii="Times New Roman" w:hAnsi="Times New Roman" w:cs="Times New Roman"/>
          <w:i/>
          <w:iCs/>
          <w:color w:val="auto"/>
          <w:spacing w:val="-1"/>
        </w:rPr>
        <w:t xml:space="preserve"> </w:t>
      </w:r>
      <w:r w:rsidRPr="00DE004D">
        <w:rPr>
          <w:rFonts w:ascii="Times New Roman" w:hAnsi="Times New Roman" w:cs="Times New Roman"/>
          <w:i/>
          <w:iCs/>
          <w:color w:val="auto"/>
        </w:rPr>
        <w:t>Nature of</w:t>
      </w:r>
      <w:r w:rsidRPr="00DE004D">
        <w:rPr>
          <w:rFonts w:ascii="Times New Roman" w:hAnsi="Times New Roman" w:cs="Times New Roman"/>
          <w:i/>
          <w:iCs/>
          <w:color w:val="auto"/>
          <w:spacing w:val="-1"/>
        </w:rPr>
        <w:t xml:space="preserve"> </w:t>
      </w:r>
      <w:r w:rsidRPr="00DE004D">
        <w:rPr>
          <w:rFonts w:ascii="Times New Roman" w:hAnsi="Times New Roman" w:cs="Times New Roman"/>
          <w:i/>
          <w:iCs/>
          <w:color w:val="auto"/>
        </w:rPr>
        <w:t>the</w:t>
      </w:r>
      <w:r w:rsidRPr="00DE004D">
        <w:rPr>
          <w:rFonts w:ascii="Times New Roman" w:hAnsi="Times New Roman" w:cs="Times New Roman"/>
          <w:i/>
          <w:iCs/>
          <w:color w:val="auto"/>
          <w:spacing w:val="-1"/>
        </w:rPr>
        <w:t xml:space="preserve"> </w:t>
      </w:r>
      <w:r w:rsidRPr="00DE004D">
        <w:rPr>
          <w:rFonts w:ascii="Times New Roman" w:hAnsi="Times New Roman" w:cs="Times New Roman"/>
          <w:i/>
          <w:iCs/>
          <w:color w:val="auto"/>
        </w:rPr>
        <w:t>Grant</w:t>
      </w:r>
      <w:r w:rsidRPr="00DE004D">
        <w:rPr>
          <w:rFonts w:ascii="Times New Roman" w:hAnsi="Times New Roman" w:cs="Times New Roman"/>
          <w:i/>
          <w:iCs/>
          <w:color w:val="auto"/>
          <w:spacing w:val="-1"/>
        </w:rPr>
        <w:t xml:space="preserve"> </w:t>
      </w:r>
      <w:r w:rsidRPr="00DE004D">
        <w:rPr>
          <w:rFonts w:ascii="Times New Roman" w:hAnsi="Times New Roman" w:cs="Times New Roman"/>
          <w:i/>
          <w:iCs/>
          <w:color w:val="auto"/>
        </w:rPr>
        <w:t xml:space="preserve">Exception </w:t>
      </w:r>
      <w:r w:rsidRPr="00DE004D">
        <w:rPr>
          <w:rFonts w:ascii="Times New Roman" w:hAnsi="Times New Roman" w:cs="Times New Roman"/>
          <w:i/>
          <w:iCs/>
          <w:color w:val="auto"/>
          <w:spacing w:val="-2"/>
        </w:rPr>
        <w:t>Waiver</w:t>
      </w:r>
    </w:p>
    <w:p w14:paraId="2718538B" w14:textId="77777777" w:rsidR="007C5B54" w:rsidRDefault="00000000">
      <w:pPr>
        <w:pStyle w:val="BodyText"/>
        <w:spacing w:before="276" w:line="480" w:lineRule="auto"/>
        <w:ind w:right="156" w:firstLine="719"/>
      </w:pPr>
      <w:r>
        <w:t>In</w:t>
      </w:r>
      <w:r>
        <w:rPr>
          <w:spacing w:val="-3"/>
        </w:rPr>
        <w:t xml:space="preserve"> </w:t>
      </w:r>
      <w:r>
        <w:t>their</w:t>
      </w:r>
      <w:r>
        <w:rPr>
          <w:spacing w:val="-3"/>
        </w:rPr>
        <w:t xml:space="preserve"> </w:t>
      </w:r>
      <w:r>
        <w:t>papers</w:t>
      </w:r>
      <w:r>
        <w:rPr>
          <w:spacing w:val="-3"/>
        </w:rPr>
        <w:t xml:space="preserve"> </w:t>
      </w:r>
      <w:r>
        <w:t>and</w:t>
      </w:r>
      <w:r>
        <w:rPr>
          <w:spacing w:val="-3"/>
        </w:rPr>
        <w:t xml:space="preserve"> </w:t>
      </w:r>
      <w:proofErr w:type="gramStart"/>
      <w:r>
        <w:t>at</w:t>
      </w:r>
      <w:proofErr w:type="gramEnd"/>
      <w:r>
        <w:rPr>
          <w:spacing w:val="-3"/>
        </w:rPr>
        <w:t xml:space="preserve"> </w:t>
      </w:r>
      <w:r>
        <w:t>oral</w:t>
      </w:r>
      <w:r>
        <w:rPr>
          <w:spacing w:val="-3"/>
        </w:rPr>
        <w:t xml:space="preserve"> </w:t>
      </w:r>
      <w:proofErr w:type="gramStart"/>
      <w:r>
        <w:t>argument</w:t>
      </w:r>
      <w:proofErr w:type="gramEnd"/>
      <w:r>
        <w:t>,</w:t>
      </w:r>
      <w:r>
        <w:rPr>
          <w:spacing w:val="-3"/>
        </w:rPr>
        <w:t xml:space="preserve"> </w:t>
      </w:r>
      <w:r>
        <w:t>Defendants</w:t>
      </w:r>
      <w:r>
        <w:rPr>
          <w:spacing w:val="-3"/>
        </w:rPr>
        <w:t xml:space="preserve"> </w:t>
      </w:r>
      <w:r>
        <w:t>state</w:t>
      </w:r>
      <w:r>
        <w:rPr>
          <w:spacing w:val="-4"/>
        </w:rPr>
        <w:t xml:space="preserve"> </w:t>
      </w:r>
      <w:r>
        <w:t>that</w:t>
      </w:r>
      <w:r>
        <w:rPr>
          <w:spacing w:val="-3"/>
        </w:rPr>
        <w:t xml:space="preserve"> </w:t>
      </w:r>
      <w:r>
        <w:t>despite</w:t>
      </w:r>
      <w:r>
        <w:rPr>
          <w:spacing w:val="-4"/>
        </w:rPr>
        <w:t xml:space="preserve"> </w:t>
      </w:r>
      <w:r>
        <w:t>the</w:t>
      </w:r>
      <w:r>
        <w:rPr>
          <w:spacing w:val="-3"/>
        </w:rPr>
        <w:t xml:space="preserve"> </w:t>
      </w:r>
      <w:r>
        <w:t>Secretary’s</w:t>
      </w:r>
      <w:r>
        <w:rPr>
          <w:spacing w:val="-3"/>
        </w:rPr>
        <w:t xml:space="preserve"> </w:t>
      </w:r>
      <w:r>
        <w:t>explicit statement otherwise, the grant exception in the APA continues to apply, and thus the Rate Change Notice is entirely exempt from notice-and-comment rulemaking.</w:t>
      </w:r>
      <w:r>
        <w:rPr>
          <w:spacing w:val="40"/>
        </w:rPr>
        <w:t xml:space="preserve"> </w:t>
      </w:r>
      <w:r>
        <w:t>Defendants argue,</w:t>
      </w:r>
    </w:p>
    <w:p w14:paraId="6B49D316" w14:textId="77777777" w:rsidR="007C5B54" w:rsidRDefault="00000000">
      <w:pPr>
        <w:pStyle w:val="BodyText"/>
        <w:ind w:left="820" w:right="866"/>
      </w:pPr>
      <w:proofErr w:type="gramStart"/>
      <w:r>
        <w:t>[w]</w:t>
      </w:r>
      <w:proofErr w:type="spellStart"/>
      <w:r>
        <w:t>hile</w:t>
      </w:r>
      <w:proofErr w:type="spellEnd"/>
      <w:proofErr w:type="gramEnd"/>
      <w:r>
        <w:t xml:space="preserve"> the Secretary [of] the Department of Health and Human Services predecessor department voluntarily agreed to follow notice and comment rulemaking,</w:t>
      </w:r>
      <w:r>
        <w:rPr>
          <w:spacing w:val="-3"/>
        </w:rPr>
        <w:t xml:space="preserve"> </w:t>
      </w:r>
      <w:r>
        <w:t>he</w:t>
      </w:r>
      <w:r>
        <w:rPr>
          <w:spacing w:val="-4"/>
        </w:rPr>
        <w:t xml:space="preserve"> </w:t>
      </w:r>
      <w:r>
        <w:t>did</w:t>
      </w:r>
      <w:r>
        <w:rPr>
          <w:spacing w:val="-3"/>
        </w:rPr>
        <w:t xml:space="preserve"> </w:t>
      </w:r>
      <w:r>
        <w:t>so</w:t>
      </w:r>
      <w:r>
        <w:rPr>
          <w:spacing w:val="-2"/>
        </w:rPr>
        <w:t xml:space="preserve"> </w:t>
      </w:r>
      <w:r>
        <w:t>‘as</w:t>
      </w:r>
      <w:r>
        <w:rPr>
          <w:spacing w:val="-1"/>
        </w:rPr>
        <w:t xml:space="preserve"> </w:t>
      </w:r>
      <w:r>
        <w:t>a</w:t>
      </w:r>
      <w:r>
        <w:rPr>
          <w:spacing w:val="-4"/>
        </w:rPr>
        <w:t xml:space="preserve"> </w:t>
      </w:r>
      <w:r>
        <w:t>matter</w:t>
      </w:r>
      <w:r>
        <w:rPr>
          <w:spacing w:val="-5"/>
        </w:rPr>
        <w:t xml:space="preserve"> </w:t>
      </w:r>
      <w:r>
        <w:t>of</w:t>
      </w:r>
      <w:r>
        <w:rPr>
          <w:spacing w:val="-3"/>
        </w:rPr>
        <w:t xml:space="preserve"> </w:t>
      </w:r>
      <w:r>
        <w:t>policy’—not</w:t>
      </w:r>
      <w:r>
        <w:rPr>
          <w:spacing w:val="-1"/>
        </w:rPr>
        <w:t xml:space="preserve"> </w:t>
      </w:r>
      <w:r>
        <w:t>in</w:t>
      </w:r>
      <w:r>
        <w:rPr>
          <w:spacing w:val="-3"/>
        </w:rPr>
        <w:t xml:space="preserve"> </w:t>
      </w:r>
      <w:r>
        <w:t>a</w:t>
      </w:r>
      <w:r>
        <w:rPr>
          <w:spacing w:val="-3"/>
        </w:rPr>
        <w:t xml:space="preserve"> </w:t>
      </w:r>
      <w:r>
        <w:t>binding</w:t>
      </w:r>
      <w:r>
        <w:rPr>
          <w:spacing w:val="-3"/>
        </w:rPr>
        <w:t xml:space="preserve"> </w:t>
      </w:r>
      <w:r>
        <w:t>regulation.</w:t>
      </w:r>
      <w:r>
        <w:rPr>
          <w:spacing w:val="40"/>
        </w:rPr>
        <w:t xml:space="preserve"> </w:t>
      </w:r>
      <w:r>
        <w:rPr>
          <w:u w:val="single"/>
        </w:rPr>
        <w:t>See</w:t>
      </w:r>
      <w:r>
        <w:rPr>
          <w:spacing w:val="-4"/>
        </w:rPr>
        <w:t xml:space="preserve"> </w:t>
      </w:r>
      <w:r>
        <w:t>36 Fed. Reg. 2,532 (Feb. 5, 1971).</w:t>
      </w:r>
      <w:r>
        <w:rPr>
          <w:spacing w:val="40"/>
        </w:rPr>
        <w:t xml:space="preserve"> </w:t>
      </w:r>
      <w:r>
        <w:t>There is thus no binding requirement of notice- and-comment rulemaking here—and, in any event, no matter what the executive branch says as a matter of policy discretion, the Court should not extend the APA’s notice-and-comment requirements to a context, i.e., grant making, that Congress expressly dictated they should not reach.</w:t>
      </w:r>
    </w:p>
    <w:p w14:paraId="0A33D9CC" w14:textId="77777777" w:rsidR="007C5B54" w:rsidRDefault="007C5B54">
      <w:pPr>
        <w:pStyle w:val="BodyText"/>
        <w:ind w:left="0"/>
      </w:pPr>
    </w:p>
    <w:p w14:paraId="023722AE" w14:textId="77777777" w:rsidR="007C5B54" w:rsidRDefault="00000000">
      <w:pPr>
        <w:pStyle w:val="BodyText"/>
        <w:spacing w:before="1"/>
      </w:pPr>
      <w:r>
        <w:rPr>
          <w:u w:val="single"/>
        </w:rPr>
        <w:t>States</w:t>
      </w:r>
      <w:r>
        <w:t>,</w:t>
      </w:r>
      <w:r>
        <w:rPr>
          <w:spacing w:val="-1"/>
        </w:rPr>
        <w:t xml:space="preserve"> </w:t>
      </w:r>
      <w:r>
        <w:t>[</w:t>
      </w:r>
      <w:proofErr w:type="spellStart"/>
      <w:r>
        <w:t>Dkt</w:t>
      </w:r>
      <w:proofErr w:type="spellEnd"/>
      <w:r>
        <w:t>.</w:t>
      </w:r>
      <w:r>
        <w:rPr>
          <w:spacing w:val="-1"/>
        </w:rPr>
        <w:t xml:space="preserve"> </w:t>
      </w:r>
      <w:r>
        <w:t>73, at</w:t>
      </w:r>
      <w:r>
        <w:rPr>
          <w:spacing w:val="-1"/>
        </w:rPr>
        <w:t xml:space="preserve"> </w:t>
      </w:r>
      <w:r>
        <w:t>19-20].</w:t>
      </w:r>
      <w:r>
        <w:rPr>
          <w:spacing w:val="59"/>
        </w:rPr>
        <w:t xml:space="preserve"> </w:t>
      </w:r>
      <w:r>
        <w:t>At</w:t>
      </w:r>
      <w:r>
        <w:rPr>
          <w:spacing w:val="-1"/>
        </w:rPr>
        <w:t xml:space="preserve"> </w:t>
      </w:r>
      <w:r>
        <w:t>oral</w:t>
      </w:r>
      <w:r>
        <w:rPr>
          <w:spacing w:val="-1"/>
        </w:rPr>
        <w:t xml:space="preserve"> </w:t>
      </w:r>
      <w:r>
        <w:t>argument, Defendants</w:t>
      </w:r>
      <w:r>
        <w:rPr>
          <w:spacing w:val="-1"/>
        </w:rPr>
        <w:t xml:space="preserve"> </w:t>
      </w:r>
      <w:r>
        <w:t>added</w:t>
      </w:r>
      <w:r>
        <w:rPr>
          <w:spacing w:val="-1"/>
        </w:rPr>
        <w:t xml:space="preserve"> </w:t>
      </w:r>
      <w:r>
        <w:t>that post-</w:t>
      </w:r>
      <w:r>
        <w:rPr>
          <w:u w:val="single"/>
        </w:rPr>
        <w:t>Loper</w:t>
      </w:r>
      <w:r>
        <w:rPr>
          <w:spacing w:val="-1"/>
          <w:u w:val="single"/>
        </w:rPr>
        <w:t xml:space="preserve"> </w:t>
      </w:r>
      <w:r>
        <w:rPr>
          <w:u w:val="single"/>
        </w:rPr>
        <w:t>Bright</w:t>
      </w:r>
      <w:r>
        <w:t xml:space="preserve">, </w:t>
      </w:r>
      <w:r>
        <w:rPr>
          <w:spacing w:val="-2"/>
        </w:rPr>
        <w:t>courts</w:t>
      </w:r>
    </w:p>
    <w:p w14:paraId="183A3033" w14:textId="77777777" w:rsidR="007C5B54" w:rsidRDefault="00000000">
      <w:pPr>
        <w:pStyle w:val="BodyText"/>
        <w:spacing w:before="276" w:line="480" w:lineRule="auto"/>
        <w:ind w:left="820" w:hanging="720"/>
      </w:pPr>
      <w:r>
        <w:t>“</w:t>
      </w:r>
      <w:proofErr w:type="gramStart"/>
      <w:r>
        <w:t>should</w:t>
      </w:r>
      <w:proofErr w:type="gramEnd"/>
      <w:r>
        <w:rPr>
          <w:spacing w:val="-3"/>
        </w:rPr>
        <w:t xml:space="preserve"> </w:t>
      </w:r>
      <w:r>
        <w:t>not</w:t>
      </w:r>
      <w:r>
        <w:rPr>
          <w:spacing w:val="-3"/>
        </w:rPr>
        <w:t xml:space="preserve"> </w:t>
      </w:r>
      <w:r>
        <w:t>let</w:t>
      </w:r>
      <w:r>
        <w:rPr>
          <w:spacing w:val="-3"/>
        </w:rPr>
        <w:t xml:space="preserve"> </w:t>
      </w:r>
      <w:r>
        <w:t>an</w:t>
      </w:r>
      <w:r>
        <w:rPr>
          <w:spacing w:val="-3"/>
        </w:rPr>
        <w:t xml:space="preserve"> </w:t>
      </w:r>
      <w:r>
        <w:t>agency</w:t>
      </w:r>
      <w:r>
        <w:rPr>
          <w:spacing w:val="-1"/>
        </w:rPr>
        <w:t xml:space="preserve"> </w:t>
      </w:r>
      <w:r>
        <w:t>extend</w:t>
      </w:r>
      <w:r>
        <w:rPr>
          <w:spacing w:val="-3"/>
        </w:rPr>
        <w:t xml:space="preserve"> </w:t>
      </w:r>
      <w:r>
        <w:t>a</w:t>
      </w:r>
      <w:r>
        <w:rPr>
          <w:spacing w:val="-4"/>
        </w:rPr>
        <w:t xml:space="preserve"> </w:t>
      </w:r>
      <w:r>
        <w:t>statute</w:t>
      </w:r>
      <w:r>
        <w:rPr>
          <w:spacing w:val="-4"/>
        </w:rPr>
        <w:t xml:space="preserve"> </w:t>
      </w:r>
      <w:r>
        <w:t>to</w:t>
      </w:r>
      <w:r>
        <w:rPr>
          <w:spacing w:val="-3"/>
        </w:rPr>
        <w:t xml:space="preserve"> </w:t>
      </w:r>
      <w:r>
        <w:t>a</w:t>
      </w:r>
      <w:r>
        <w:rPr>
          <w:spacing w:val="-2"/>
        </w:rPr>
        <w:t xml:space="preserve"> </w:t>
      </w:r>
      <w:r>
        <w:t>context</w:t>
      </w:r>
      <w:r>
        <w:rPr>
          <w:spacing w:val="-3"/>
        </w:rPr>
        <w:t xml:space="preserve"> </w:t>
      </w:r>
      <w:r>
        <w:t>that</w:t>
      </w:r>
      <w:r>
        <w:rPr>
          <w:spacing w:val="-3"/>
        </w:rPr>
        <w:t xml:space="preserve"> </w:t>
      </w:r>
      <w:r>
        <w:t>Congress</w:t>
      </w:r>
      <w:r>
        <w:rPr>
          <w:spacing w:val="-3"/>
        </w:rPr>
        <w:t xml:space="preserve"> </w:t>
      </w:r>
      <w:r>
        <w:t>plainly</w:t>
      </w:r>
      <w:r>
        <w:rPr>
          <w:spacing w:val="-3"/>
        </w:rPr>
        <w:t xml:space="preserve"> </w:t>
      </w:r>
      <w:r>
        <w:t>didn’t</w:t>
      </w:r>
      <w:r>
        <w:rPr>
          <w:spacing w:val="-3"/>
        </w:rPr>
        <w:t xml:space="preserve"> </w:t>
      </w:r>
      <w:r>
        <w:t>want</w:t>
      </w:r>
      <w:r>
        <w:rPr>
          <w:spacing w:val="-3"/>
        </w:rPr>
        <w:t xml:space="preserve"> </w:t>
      </w:r>
      <w:r>
        <w:t>it</w:t>
      </w:r>
      <w:r>
        <w:rPr>
          <w:spacing w:val="-3"/>
        </w:rPr>
        <w:t xml:space="preserve"> </w:t>
      </w:r>
      <w:r>
        <w:t>to</w:t>
      </w:r>
      <w:r>
        <w:rPr>
          <w:spacing w:val="-3"/>
        </w:rPr>
        <w:t xml:space="preserve"> </w:t>
      </w:r>
      <w:r>
        <w:t xml:space="preserve">go.” As an initial matter, </w:t>
      </w:r>
      <w:r>
        <w:rPr>
          <w:u w:val="single"/>
        </w:rPr>
        <w:t>Loper Bright</w:t>
      </w:r>
      <w:r>
        <w:t xml:space="preserve"> is inapplicable to the matter at hand.</w:t>
      </w:r>
      <w:r>
        <w:rPr>
          <w:spacing w:val="40"/>
        </w:rPr>
        <w:t xml:space="preserve"> </w:t>
      </w:r>
      <w:r>
        <w:t>In that case, the</w:t>
      </w:r>
    </w:p>
    <w:p w14:paraId="0B57D6D8" w14:textId="77777777" w:rsidR="007C5B54" w:rsidRDefault="00000000">
      <w:pPr>
        <w:pStyle w:val="BodyText"/>
        <w:spacing w:line="480" w:lineRule="auto"/>
        <w:ind w:right="119"/>
      </w:pPr>
      <w:proofErr w:type="gramStart"/>
      <w:r>
        <w:t>Supreme</w:t>
      </w:r>
      <w:proofErr w:type="gramEnd"/>
      <w:r>
        <w:t xml:space="preserve"> Court held that under the APA, courts need not defer to </w:t>
      </w:r>
      <w:proofErr w:type="gramStart"/>
      <w:r>
        <w:t>agency</w:t>
      </w:r>
      <w:proofErr w:type="gramEnd"/>
      <w:r>
        <w:t xml:space="preserve"> interpretation of ambiguous</w:t>
      </w:r>
      <w:r>
        <w:rPr>
          <w:spacing w:val="-3"/>
        </w:rPr>
        <w:t xml:space="preserve"> </w:t>
      </w:r>
      <w:r>
        <w:t>statutes.</w:t>
      </w:r>
      <w:r>
        <w:rPr>
          <w:spacing w:val="40"/>
        </w:rPr>
        <w:t xml:space="preserve"> </w:t>
      </w:r>
      <w:r>
        <w:rPr>
          <w:u w:val="single"/>
        </w:rPr>
        <w:t>See</w:t>
      </w:r>
      <w:r>
        <w:rPr>
          <w:spacing w:val="-4"/>
          <w:u w:val="single"/>
        </w:rPr>
        <w:t xml:space="preserve"> </w:t>
      </w:r>
      <w:r>
        <w:rPr>
          <w:u w:val="single"/>
        </w:rPr>
        <w:t>generally</w:t>
      </w:r>
      <w:r>
        <w:rPr>
          <w:spacing w:val="-2"/>
        </w:rPr>
        <w:t xml:space="preserve"> </w:t>
      </w:r>
      <w:r>
        <w:rPr>
          <w:u w:val="single"/>
        </w:rPr>
        <w:t>Loper</w:t>
      </w:r>
      <w:r>
        <w:rPr>
          <w:spacing w:val="-3"/>
          <w:u w:val="single"/>
        </w:rPr>
        <w:t xml:space="preserve"> </w:t>
      </w:r>
      <w:r>
        <w:rPr>
          <w:u w:val="single"/>
        </w:rPr>
        <w:t>Bright</w:t>
      </w:r>
      <w:r>
        <w:rPr>
          <w:spacing w:val="-3"/>
          <w:u w:val="single"/>
        </w:rPr>
        <w:t xml:space="preserve"> </w:t>
      </w:r>
      <w:r>
        <w:rPr>
          <w:u w:val="single"/>
        </w:rPr>
        <w:t>Enters.</w:t>
      </w:r>
      <w:r>
        <w:rPr>
          <w:spacing w:val="-3"/>
          <w:u w:val="single"/>
        </w:rPr>
        <w:t xml:space="preserve"> </w:t>
      </w:r>
      <w:r>
        <w:rPr>
          <w:u w:val="single"/>
        </w:rPr>
        <w:t>v.</w:t>
      </w:r>
      <w:r>
        <w:rPr>
          <w:spacing w:val="-3"/>
          <w:u w:val="single"/>
        </w:rPr>
        <w:t xml:space="preserve"> </w:t>
      </w:r>
      <w:r>
        <w:rPr>
          <w:u w:val="single"/>
        </w:rPr>
        <w:t>Raimondo</w:t>
      </w:r>
      <w:r>
        <w:t>,</w:t>
      </w:r>
      <w:r>
        <w:rPr>
          <w:spacing w:val="-3"/>
        </w:rPr>
        <w:t xml:space="preserve"> </w:t>
      </w:r>
      <w:r>
        <w:t>603</w:t>
      </w:r>
      <w:r>
        <w:rPr>
          <w:spacing w:val="-3"/>
        </w:rPr>
        <w:t xml:space="preserve"> </w:t>
      </w:r>
      <w:r>
        <w:t>U.S.</w:t>
      </w:r>
      <w:r>
        <w:rPr>
          <w:spacing w:val="-3"/>
        </w:rPr>
        <w:t xml:space="preserve"> </w:t>
      </w:r>
      <w:r>
        <w:t>369</w:t>
      </w:r>
      <w:r>
        <w:rPr>
          <w:spacing w:val="-3"/>
        </w:rPr>
        <w:t xml:space="preserve"> </w:t>
      </w:r>
      <w:r>
        <w:t>(2024).</w:t>
      </w:r>
      <w:r>
        <w:rPr>
          <w:spacing w:val="40"/>
        </w:rPr>
        <w:t xml:space="preserve"> </w:t>
      </w:r>
      <w:r>
        <w:t>That</w:t>
      </w:r>
    </w:p>
    <w:p w14:paraId="43D9DD6F" w14:textId="77777777" w:rsidR="007C5B54" w:rsidRDefault="00000000">
      <w:pPr>
        <w:pStyle w:val="BodyText"/>
        <w:spacing w:line="480" w:lineRule="auto"/>
        <w:ind w:right="178"/>
      </w:pPr>
      <w:r>
        <w:t>is not relevant here, where the head of HHS issued a policy statement that was not an interpretation</w:t>
      </w:r>
      <w:r>
        <w:rPr>
          <w:spacing w:val="-2"/>
        </w:rPr>
        <w:t xml:space="preserve"> </w:t>
      </w:r>
      <w:r>
        <w:t>of</w:t>
      </w:r>
      <w:r>
        <w:rPr>
          <w:spacing w:val="-2"/>
        </w:rPr>
        <w:t xml:space="preserve"> </w:t>
      </w:r>
      <w:r>
        <w:t>an ambiguous</w:t>
      </w:r>
      <w:r>
        <w:rPr>
          <w:spacing w:val="-2"/>
        </w:rPr>
        <w:t xml:space="preserve"> </w:t>
      </w:r>
      <w:r>
        <w:t>statute.</w:t>
      </w:r>
      <w:r>
        <w:rPr>
          <w:spacing w:val="40"/>
        </w:rPr>
        <w:t xml:space="preserve"> </w:t>
      </w:r>
      <w:r>
        <w:t>The</w:t>
      </w:r>
      <w:r>
        <w:rPr>
          <w:spacing w:val="-4"/>
        </w:rPr>
        <w:t xml:space="preserve"> </w:t>
      </w:r>
      <w:r>
        <w:t>statute</w:t>
      </w:r>
      <w:r>
        <w:rPr>
          <w:spacing w:val="-3"/>
        </w:rPr>
        <w:t xml:space="preserve"> </w:t>
      </w:r>
      <w:r>
        <w:t>was</w:t>
      </w:r>
      <w:r>
        <w:rPr>
          <w:spacing w:val="-2"/>
        </w:rPr>
        <w:t xml:space="preserve"> </w:t>
      </w:r>
      <w:r>
        <w:t>clear.</w:t>
      </w:r>
      <w:r>
        <w:rPr>
          <w:spacing w:val="40"/>
        </w:rPr>
        <w:t xml:space="preserve"> </w:t>
      </w:r>
      <w:r>
        <w:t>Instead,</w:t>
      </w:r>
      <w:r>
        <w:rPr>
          <w:spacing w:val="-2"/>
        </w:rPr>
        <w:t xml:space="preserve"> </w:t>
      </w:r>
      <w:r>
        <w:t>by adding</w:t>
      </w:r>
      <w:r>
        <w:rPr>
          <w:spacing w:val="-2"/>
        </w:rPr>
        <w:t xml:space="preserve"> </w:t>
      </w:r>
      <w:r>
        <w:t>a</w:t>
      </w:r>
      <w:r>
        <w:rPr>
          <w:spacing w:val="-2"/>
        </w:rPr>
        <w:t xml:space="preserve"> </w:t>
      </w:r>
      <w:r>
        <w:t>notice-and- comment</w:t>
      </w:r>
      <w:r>
        <w:rPr>
          <w:spacing w:val="-4"/>
        </w:rPr>
        <w:t xml:space="preserve"> </w:t>
      </w:r>
      <w:r>
        <w:t>requirement</w:t>
      </w:r>
      <w:r>
        <w:rPr>
          <w:spacing w:val="-4"/>
        </w:rPr>
        <w:t xml:space="preserve"> </w:t>
      </w:r>
      <w:r>
        <w:t>for</w:t>
      </w:r>
      <w:r>
        <w:rPr>
          <w:spacing w:val="-3"/>
        </w:rPr>
        <w:t xml:space="preserve"> </w:t>
      </w:r>
      <w:r>
        <w:t>exempted</w:t>
      </w:r>
      <w:r>
        <w:rPr>
          <w:spacing w:val="-4"/>
        </w:rPr>
        <w:t xml:space="preserve"> </w:t>
      </w:r>
      <w:r>
        <w:t>actions,</w:t>
      </w:r>
      <w:r>
        <w:rPr>
          <w:spacing w:val="-4"/>
        </w:rPr>
        <w:t xml:space="preserve"> </w:t>
      </w:r>
      <w:r>
        <w:t>the</w:t>
      </w:r>
      <w:r>
        <w:rPr>
          <w:spacing w:val="-5"/>
        </w:rPr>
        <w:t xml:space="preserve"> </w:t>
      </w:r>
      <w:r>
        <w:t>agency</w:t>
      </w:r>
      <w:r>
        <w:rPr>
          <w:spacing w:val="-4"/>
        </w:rPr>
        <w:t xml:space="preserve"> </w:t>
      </w:r>
      <w:r>
        <w:t>head</w:t>
      </w:r>
      <w:r>
        <w:rPr>
          <w:spacing w:val="-4"/>
        </w:rPr>
        <w:t xml:space="preserve"> </w:t>
      </w:r>
      <w:r>
        <w:t>was</w:t>
      </w:r>
      <w:r>
        <w:rPr>
          <w:spacing w:val="-4"/>
        </w:rPr>
        <w:t xml:space="preserve"> </w:t>
      </w:r>
      <w:r>
        <w:t>simply</w:t>
      </w:r>
      <w:r>
        <w:rPr>
          <w:spacing w:val="-4"/>
        </w:rPr>
        <w:t xml:space="preserve"> </w:t>
      </w:r>
      <w:r>
        <w:t>adding procedures</w:t>
      </w:r>
      <w:r>
        <w:rPr>
          <w:spacing w:val="-4"/>
        </w:rPr>
        <w:t xml:space="preserve"> </w:t>
      </w:r>
      <w:r>
        <w:t>on top of the minimum laid out by Congress.</w:t>
      </w:r>
    </w:p>
    <w:p w14:paraId="1810B14F" w14:textId="77777777" w:rsidR="007C5B54" w:rsidRDefault="00000000">
      <w:pPr>
        <w:pStyle w:val="BodyText"/>
        <w:spacing w:line="480" w:lineRule="auto"/>
        <w:ind w:right="156" w:firstLine="719"/>
      </w:pPr>
      <w:r>
        <w:t>Second, the Supreme Court has long held that agency heads are well within their function, contrary to Defendants’ statements otherwise, to impose additional procedural and substantive</w:t>
      </w:r>
      <w:r>
        <w:rPr>
          <w:spacing w:val="-4"/>
        </w:rPr>
        <w:t xml:space="preserve"> </w:t>
      </w:r>
      <w:r>
        <w:t>requirements</w:t>
      </w:r>
      <w:r>
        <w:rPr>
          <w:spacing w:val="-2"/>
        </w:rPr>
        <w:t xml:space="preserve"> </w:t>
      </w:r>
      <w:r>
        <w:t>beyond</w:t>
      </w:r>
      <w:r>
        <w:rPr>
          <w:spacing w:val="-3"/>
        </w:rPr>
        <w:t xml:space="preserve"> </w:t>
      </w:r>
      <w:r>
        <w:t>those</w:t>
      </w:r>
      <w:r>
        <w:rPr>
          <w:spacing w:val="-4"/>
        </w:rPr>
        <w:t xml:space="preserve"> </w:t>
      </w:r>
      <w:r>
        <w:t>required</w:t>
      </w:r>
      <w:r>
        <w:rPr>
          <w:spacing w:val="-3"/>
        </w:rPr>
        <w:t xml:space="preserve"> </w:t>
      </w:r>
      <w:r>
        <w:t>by</w:t>
      </w:r>
      <w:r>
        <w:rPr>
          <w:spacing w:val="-2"/>
        </w:rPr>
        <w:t xml:space="preserve"> </w:t>
      </w:r>
      <w:r>
        <w:t>Congress.</w:t>
      </w:r>
      <w:r>
        <w:rPr>
          <w:spacing w:val="40"/>
        </w:rPr>
        <w:t xml:space="preserve"> </w:t>
      </w:r>
      <w:r>
        <w:rPr>
          <w:u w:val="single"/>
        </w:rPr>
        <w:t>Serv.</w:t>
      </w:r>
      <w:r>
        <w:rPr>
          <w:spacing w:val="-3"/>
          <w:u w:val="single"/>
        </w:rPr>
        <w:t xml:space="preserve"> </w:t>
      </w:r>
      <w:r>
        <w:rPr>
          <w:u w:val="single"/>
        </w:rPr>
        <w:t>v.</w:t>
      </w:r>
      <w:r>
        <w:rPr>
          <w:spacing w:val="-4"/>
          <w:u w:val="single"/>
        </w:rPr>
        <w:t xml:space="preserve"> </w:t>
      </w:r>
      <w:r>
        <w:rPr>
          <w:u w:val="single"/>
        </w:rPr>
        <w:t>Dulles</w:t>
      </w:r>
      <w:r>
        <w:t>,</w:t>
      </w:r>
      <w:r>
        <w:rPr>
          <w:spacing w:val="-3"/>
        </w:rPr>
        <w:t xml:space="preserve"> </w:t>
      </w:r>
      <w:r>
        <w:t>354</w:t>
      </w:r>
      <w:r>
        <w:rPr>
          <w:spacing w:val="-3"/>
        </w:rPr>
        <w:t xml:space="preserve"> </w:t>
      </w:r>
      <w:r>
        <w:t>U.S.</w:t>
      </w:r>
      <w:r>
        <w:rPr>
          <w:spacing w:val="-3"/>
        </w:rPr>
        <w:t xml:space="preserve"> </w:t>
      </w:r>
      <w:r>
        <w:t>363,</w:t>
      </w:r>
      <w:r>
        <w:rPr>
          <w:spacing w:val="-3"/>
        </w:rPr>
        <w:t xml:space="preserve"> </w:t>
      </w:r>
      <w:r>
        <w:t>388</w:t>
      </w:r>
    </w:p>
    <w:p w14:paraId="536EF033" w14:textId="77777777" w:rsidR="007C5B54" w:rsidRDefault="00000000">
      <w:pPr>
        <w:pStyle w:val="BodyText"/>
        <w:spacing w:before="1" w:line="480" w:lineRule="auto"/>
        <w:ind w:right="178"/>
      </w:pPr>
      <w:r>
        <w:t>(1957) (“While it is of course true . . . the Secretary was not obligated to impose upon himself these more rigorous substantive and procedural standards, neither was he prohibited from doing so,</w:t>
      </w:r>
      <w:r>
        <w:rPr>
          <w:spacing w:val="-2"/>
        </w:rPr>
        <w:t xml:space="preserve"> </w:t>
      </w:r>
      <w:r>
        <w:t>.</w:t>
      </w:r>
      <w:r>
        <w:rPr>
          <w:spacing w:val="-2"/>
        </w:rPr>
        <w:t xml:space="preserve"> </w:t>
      </w:r>
      <w:r>
        <w:t>.</w:t>
      </w:r>
      <w:r>
        <w:rPr>
          <w:spacing w:val="-3"/>
        </w:rPr>
        <w:t xml:space="preserve"> </w:t>
      </w:r>
      <w:r>
        <w:t>.</w:t>
      </w:r>
      <w:r>
        <w:rPr>
          <w:spacing w:val="-2"/>
        </w:rPr>
        <w:t xml:space="preserve"> </w:t>
      </w:r>
      <w:r>
        <w:t>and</w:t>
      </w:r>
      <w:r>
        <w:rPr>
          <w:spacing w:val="-2"/>
        </w:rPr>
        <w:t xml:space="preserve"> </w:t>
      </w:r>
      <w:r>
        <w:t>having</w:t>
      </w:r>
      <w:r>
        <w:rPr>
          <w:spacing w:val="-2"/>
        </w:rPr>
        <w:t xml:space="preserve"> </w:t>
      </w:r>
      <w:r>
        <w:t>done</w:t>
      </w:r>
      <w:r>
        <w:rPr>
          <w:spacing w:val="-2"/>
        </w:rPr>
        <w:t xml:space="preserve"> </w:t>
      </w:r>
      <w:r>
        <w:t>so</w:t>
      </w:r>
      <w:r>
        <w:rPr>
          <w:spacing w:val="-2"/>
        </w:rPr>
        <w:t xml:space="preserve"> </w:t>
      </w:r>
      <w:r>
        <w:t>he</w:t>
      </w:r>
      <w:r>
        <w:rPr>
          <w:spacing w:val="-3"/>
        </w:rPr>
        <w:t xml:space="preserve"> </w:t>
      </w:r>
      <w:r>
        <w:t>could</w:t>
      </w:r>
      <w:r>
        <w:rPr>
          <w:spacing w:val="-2"/>
        </w:rPr>
        <w:t xml:space="preserve"> </w:t>
      </w:r>
      <w:r>
        <w:t>not .</w:t>
      </w:r>
      <w:r>
        <w:rPr>
          <w:spacing w:val="-2"/>
        </w:rPr>
        <w:t xml:space="preserve"> </w:t>
      </w:r>
      <w:r>
        <w:t>.</w:t>
      </w:r>
      <w:r>
        <w:rPr>
          <w:spacing w:val="-2"/>
        </w:rPr>
        <w:t xml:space="preserve"> </w:t>
      </w:r>
      <w:r>
        <w:t>.</w:t>
      </w:r>
      <w:r>
        <w:rPr>
          <w:spacing w:val="-2"/>
        </w:rPr>
        <w:t xml:space="preserve"> </w:t>
      </w:r>
      <w:r>
        <w:t>proceed</w:t>
      </w:r>
      <w:r>
        <w:rPr>
          <w:spacing w:val="-2"/>
        </w:rPr>
        <w:t xml:space="preserve"> </w:t>
      </w:r>
      <w:r>
        <w:t>without</w:t>
      </w:r>
      <w:r>
        <w:rPr>
          <w:spacing w:val="-2"/>
        </w:rPr>
        <w:t xml:space="preserve"> </w:t>
      </w:r>
      <w:r>
        <w:t>regard</w:t>
      </w:r>
      <w:r>
        <w:rPr>
          <w:spacing w:val="-2"/>
        </w:rPr>
        <w:t xml:space="preserve"> </w:t>
      </w:r>
      <w:r>
        <w:t>to</w:t>
      </w:r>
      <w:r>
        <w:rPr>
          <w:spacing w:val="-2"/>
        </w:rPr>
        <w:t xml:space="preserve"> </w:t>
      </w:r>
      <w:r>
        <w:t>them.”).</w:t>
      </w:r>
      <w:r>
        <w:rPr>
          <w:spacing w:val="56"/>
        </w:rPr>
        <w:t xml:space="preserve"> </w:t>
      </w:r>
      <w:r>
        <w:t>While</w:t>
      </w:r>
      <w:r>
        <w:rPr>
          <w:spacing w:val="-3"/>
        </w:rPr>
        <w:t xml:space="preserve"> </w:t>
      </w:r>
      <w:r>
        <w:t>an agency</w:t>
      </w:r>
    </w:p>
    <w:p w14:paraId="6201BFD3" w14:textId="77777777" w:rsidR="007C5B54" w:rsidRDefault="007C5B54">
      <w:pPr>
        <w:spacing w:line="480" w:lineRule="auto"/>
        <w:sectPr w:rsidR="007C5B54">
          <w:headerReference w:type="default" r:id="rId99"/>
          <w:footerReference w:type="default" r:id="rId100"/>
          <w:pgSz w:w="12240" w:h="15840"/>
          <w:pgMar w:top="1320" w:right="1340" w:bottom="980" w:left="1340" w:header="232" w:footer="785" w:gutter="0"/>
          <w:cols w:space="720"/>
        </w:sectPr>
      </w:pPr>
    </w:p>
    <w:p w14:paraId="7828DFAF" w14:textId="77777777" w:rsidR="007C5B54" w:rsidRDefault="00000000">
      <w:pPr>
        <w:pStyle w:val="BodyText"/>
        <w:spacing w:before="101" w:line="480" w:lineRule="auto"/>
        <w:ind w:right="205"/>
      </w:pPr>
      <w:r>
        <w:lastRenderedPageBreak/>
        <w:t>cannot</w:t>
      </w:r>
      <w:r>
        <w:rPr>
          <w:spacing w:val="-3"/>
        </w:rPr>
        <w:t xml:space="preserve"> </w:t>
      </w:r>
      <w:r>
        <w:t>go</w:t>
      </w:r>
      <w:r>
        <w:rPr>
          <w:spacing w:val="-3"/>
        </w:rPr>
        <w:t xml:space="preserve"> </w:t>
      </w:r>
      <w:r>
        <w:t>below</w:t>
      </w:r>
      <w:r>
        <w:rPr>
          <w:spacing w:val="-3"/>
        </w:rPr>
        <w:t xml:space="preserve"> </w:t>
      </w:r>
      <w:r>
        <w:t>the</w:t>
      </w:r>
      <w:r>
        <w:rPr>
          <w:spacing w:val="-4"/>
        </w:rPr>
        <w:t xml:space="preserve"> </w:t>
      </w:r>
      <w:r>
        <w:t>floor</w:t>
      </w:r>
      <w:r>
        <w:rPr>
          <w:spacing w:val="-3"/>
        </w:rPr>
        <w:t xml:space="preserve"> </w:t>
      </w:r>
      <w:r>
        <w:t>set</w:t>
      </w:r>
      <w:r>
        <w:rPr>
          <w:spacing w:val="-3"/>
        </w:rPr>
        <w:t xml:space="preserve"> </w:t>
      </w:r>
      <w:r>
        <w:t>by</w:t>
      </w:r>
      <w:r>
        <w:rPr>
          <w:spacing w:val="-3"/>
        </w:rPr>
        <w:t xml:space="preserve"> </w:t>
      </w:r>
      <w:r>
        <w:t>Congress,</w:t>
      </w:r>
      <w:r>
        <w:rPr>
          <w:spacing w:val="-3"/>
        </w:rPr>
        <w:t xml:space="preserve"> </w:t>
      </w:r>
      <w:r>
        <w:t>it</w:t>
      </w:r>
      <w:r>
        <w:rPr>
          <w:spacing w:val="-3"/>
        </w:rPr>
        <w:t xml:space="preserve"> </w:t>
      </w:r>
      <w:r>
        <w:t>can</w:t>
      </w:r>
      <w:r>
        <w:rPr>
          <w:spacing w:val="-1"/>
        </w:rPr>
        <w:t xml:space="preserve"> </w:t>
      </w:r>
      <w:r>
        <w:t>certainly</w:t>
      </w:r>
      <w:r>
        <w:rPr>
          <w:spacing w:val="-3"/>
        </w:rPr>
        <w:t xml:space="preserve"> </w:t>
      </w:r>
      <w:r>
        <w:t>go</w:t>
      </w:r>
      <w:r>
        <w:rPr>
          <w:spacing w:val="-3"/>
        </w:rPr>
        <w:t xml:space="preserve"> </w:t>
      </w:r>
      <w:r>
        <w:t>above</w:t>
      </w:r>
      <w:r>
        <w:rPr>
          <w:spacing w:val="-3"/>
        </w:rPr>
        <w:t xml:space="preserve"> </w:t>
      </w:r>
      <w:r>
        <w:t>it.</w:t>
      </w:r>
      <w:r>
        <w:rPr>
          <w:spacing w:val="40"/>
        </w:rPr>
        <w:t xml:space="preserve"> </w:t>
      </w:r>
      <w:r>
        <w:t>Once</w:t>
      </w:r>
      <w:r>
        <w:rPr>
          <w:spacing w:val="-4"/>
        </w:rPr>
        <w:t xml:space="preserve"> </w:t>
      </w:r>
      <w:r>
        <w:t>such</w:t>
      </w:r>
      <w:r>
        <w:rPr>
          <w:spacing w:val="-3"/>
        </w:rPr>
        <w:t xml:space="preserve"> </w:t>
      </w:r>
      <w:r>
        <w:t xml:space="preserve">procedural requirements have been put in </w:t>
      </w:r>
      <w:proofErr w:type="gramStart"/>
      <w:r>
        <w:t>place</w:t>
      </w:r>
      <w:proofErr w:type="gramEnd"/>
      <w:r>
        <w:t xml:space="preserve"> agencies must follow them, even when the internal procedures exceed the process otherwise required.</w:t>
      </w:r>
      <w:r>
        <w:rPr>
          <w:spacing w:val="40"/>
        </w:rPr>
        <w:t xml:space="preserve"> </w:t>
      </w:r>
      <w:r>
        <w:rPr>
          <w:u w:val="single"/>
        </w:rPr>
        <w:t>See Morton v. Ruiz</w:t>
      </w:r>
      <w:r>
        <w:t>, 415 U.S. 199, 235</w:t>
      </w:r>
    </w:p>
    <w:p w14:paraId="531A3B34" w14:textId="77777777" w:rsidR="007C5B54" w:rsidRDefault="00000000">
      <w:pPr>
        <w:pStyle w:val="BodyText"/>
      </w:pPr>
      <w:r>
        <w:t>(1974)</w:t>
      </w:r>
      <w:r>
        <w:rPr>
          <w:spacing w:val="-4"/>
        </w:rPr>
        <w:t xml:space="preserve"> </w:t>
      </w:r>
      <w:r>
        <w:t xml:space="preserve">(citing </w:t>
      </w:r>
      <w:r>
        <w:rPr>
          <w:u w:val="single"/>
        </w:rPr>
        <w:t>Dulles</w:t>
      </w:r>
      <w:r>
        <w:t>,</w:t>
      </w:r>
      <w:r>
        <w:rPr>
          <w:spacing w:val="-1"/>
        </w:rPr>
        <w:t xml:space="preserve"> </w:t>
      </w:r>
      <w:r>
        <w:t>354 U.S.</w:t>
      </w:r>
      <w:r>
        <w:rPr>
          <w:spacing w:val="-1"/>
        </w:rPr>
        <w:t xml:space="preserve"> </w:t>
      </w:r>
      <w:r>
        <w:t>at 388;</w:t>
      </w:r>
      <w:r>
        <w:rPr>
          <w:spacing w:val="-1"/>
        </w:rPr>
        <w:t xml:space="preserve"> </w:t>
      </w:r>
      <w:r>
        <w:rPr>
          <w:u w:val="single"/>
        </w:rPr>
        <w:t>Vitarelli v.</w:t>
      </w:r>
      <w:r>
        <w:rPr>
          <w:spacing w:val="-1"/>
          <w:u w:val="single"/>
        </w:rPr>
        <w:t xml:space="preserve"> </w:t>
      </w:r>
      <w:r>
        <w:rPr>
          <w:u w:val="single"/>
        </w:rPr>
        <w:t>Seaton</w:t>
      </w:r>
      <w:r>
        <w:t>, 359</w:t>
      </w:r>
      <w:r>
        <w:rPr>
          <w:spacing w:val="-1"/>
        </w:rPr>
        <w:t xml:space="preserve"> </w:t>
      </w:r>
      <w:r>
        <w:t>U.S. 535,</w:t>
      </w:r>
      <w:r>
        <w:rPr>
          <w:spacing w:val="-1"/>
        </w:rPr>
        <w:t xml:space="preserve"> </w:t>
      </w:r>
      <w:r>
        <w:t xml:space="preserve">539-40 </w:t>
      </w:r>
      <w:r>
        <w:rPr>
          <w:spacing w:val="-2"/>
        </w:rPr>
        <w:t>(1959))</w:t>
      </w:r>
    </w:p>
    <w:p w14:paraId="305E12D5" w14:textId="77777777" w:rsidR="007C5B54" w:rsidRDefault="007C5B54">
      <w:pPr>
        <w:pStyle w:val="BodyText"/>
        <w:ind w:left="0"/>
      </w:pPr>
    </w:p>
    <w:p w14:paraId="24054029" w14:textId="77777777" w:rsidR="007C5B54" w:rsidRDefault="00000000">
      <w:pPr>
        <w:pStyle w:val="BodyText"/>
        <w:spacing w:line="480" w:lineRule="auto"/>
      </w:pPr>
      <w:r>
        <w:t>(“Where</w:t>
      </w:r>
      <w:r>
        <w:rPr>
          <w:spacing w:val="-5"/>
        </w:rPr>
        <w:t xml:space="preserve"> </w:t>
      </w:r>
      <w:r>
        <w:t>the</w:t>
      </w:r>
      <w:r>
        <w:rPr>
          <w:spacing w:val="-2"/>
        </w:rPr>
        <w:t xml:space="preserve"> </w:t>
      </w:r>
      <w:r>
        <w:t>rights</w:t>
      </w:r>
      <w:r>
        <w:rPr>
          <w:spacing w:val="-3"/>
        </w:rPr>
        <w:t xml:space="preserve"> </w:t>
      </w:r>
      <w:r>
        <w:t>of</w:t>
      </w:r>
      <w:r>
        <w:rPr>
          <w:spacing w:val="-3"/>
        </w:rPr>
        <w:t xml:space="preserve"> </w:t>
      </w:r>
      <w:r>
        <w:t>individuals</w:t>
      </w:r>
      <w:r>
        <w:rPr>
          <w:spacing w:val="-3"/>
        </w:rPr>
        <w:t xml:space="preserve"> </w:t>
      </w:r>
      <w:r>
        <w:t>are</w:t>
      </w:r>
      <w:r>
        <w:rPr>
          <w:spacing w:val="-5"/>
        </w:rPr>
        <w:t xml:space="preserve"> </w:t>
      </w:r>
      <w:r>
        <w:t>affected,</w:t>
      </w:r>
      <w:r>
        <w:rPr>
          <w:spacing w:val="-3"/>
        </w:rPr>
        <w:t xml:space="preserve"> </w:t>
      </w:r>
      <w:r>
        <w:t>it</w:t>
      </w:r>
      <w:r>
        <w:rPr>
          <w:spacing w:val="-3"/>
        </w:rPr>
        <w:t xml:space="preserve"> </w:t>
      </w:r>
      <w:r>
        <w:t>is</w:t>
      </w:r>
      <w:r>
        <w:rPr>
          <w:spacing w:val="-3"/>
        </w:rPr>
        <w:t xml:space="preserve"> </w:t>
      </w:r>
      <w:r>
        <w:t>incumbent</w:t>
      </w:r>
      <w:r>
        <w:rPr>
          <w:spacing w:val="-3"/>
        </w:rPr>
        <w:t xml:space="preserve"> </w:t>
      </w:r>
      <w:r>
        <w:t>upon</w:t>
      </w:r>
      <w:r>
        <w:rPr>
          <w:spacing w:val="-3"/>
        </w:rPr>
        <w:t xml:space="preserve"> </w:t>
      </w:r>
      <w:r>
        <w:t>agencies</w:t>
      </w:r>
      <w:r>
        <w:rPr>
          <w:spacing w:val="-3"/>
        </w:rPr>
        <w:t xml:space="preserve"> </w:t>
      </w:r>
      <w:r>
        <w:t>to</w:t>
      </w:r>
      <w:r>
        <w:rPr>
          <w:spacing w:val="-3"/>
        </w:rPr>
        <w:t xml:space="preserve"> </w:t>
      </w:r>
      <w:r>
        <w:t>follow</w:t>
      </w:r>
      <w:r>
        <w:rPr>
          <w:spacing w:val="-3"/>
        </w:rPr>
        <w:t xml:space="preserve"> </w:t>
      </w:r>
      <w:r>
        <w:t>their</w:t>
      </w:r>
      <w:r>
        <w:rPr>
          <w:spacing w:val="-3"/>
        </w:rPr>
        <w:t xml:space="preserve"> </w:t>
      </w:r>
      <w:r>
        <w:t xml:space="preserve">own procedures. This is so even where the internal procedures are possibly more rigorous than otherwise would be required.”); </w:t>
      </w:r>
      <w:r>
        <w:rPr>
          <w:u w:val="single"/>
        </w:rPr>
        <w:t>cf. Rotinsulu v. Mukasey</w:t>
      </w:r>
      <w:r>
        <w:t>, 515 F.3d 68, 72 (1st Cir. 2008) (“An</w:t>
      </w:r>
    </w:p>
    <w:p w14:paraId="787B2302" w14:textId="77777777" w:rsidR="007C5B54" w:rsidRDefault="00000000">
      <w:pPr>
        <w:pStyle w:val="BodyText"/>
        <w:spacing w:line="480" w:lineRule="auto"/>
        <w:ind w:right="205"/>
      </w:pPr>
      <w:r>
        <w:t>agency has an obligation to abide by its own regulations. The failure to follow an applicable regulation may be a sufficient ground for vacation of an agency’s decision, resulting in a remand.”</w:t>
      </w:r>
      <w:r>
        <w:rPr>
          <w:spacing w:val="-2"/>
        </w:rPr>
        <w:t xml:space="preserve"> </w:t>
      </w:r>
      <w:r>
        <w:t>(citing</w:t>
      </w:r>
      <w:r>
        <w:rPr>
          <w:spacing w:val="-3"/>
        </w:rPr>
        <w:t xml:space="preserve"> </w:t>
      </w:r>
      <w:r>
        <w:rPr>
          <w:u w:val="single"/>
        </w:rPr>
        <w:t>Accardi</w:t>
      </w:r>
      <w:r>
        <w:rPr>
          <w:spacing w:val="-2"/>
          <w:u w:val="single"/>
        </w:rPr>
        <w:t xml:space="preserve"> </w:t>
      </w:r>
      <w:r>
        <w:rPr>
          <w:u w:val="single"/>
        </w:rPr>
        <w:t>v.</w:t>
      </w:r>
      <w:r>
        <w:rPr>
          <w:spacing w:val="-3"/>
          <w:u w:val="single"/>
        </w:rPr>
        <w:t xml:space="preserve"> </w:t>
      </w:r>
      <w:r>
        <w:rPr>
          <w:u w:val="single"/>
        </w:rPr>
        <w:t>Shaughnessy</w:t>
      </w:r>
      <w:r>
        <w:t>,</w:t>
      </w:r>
      <w:r>
        <w:rPr>
          <w:spacing w:val="-3"/>
        </w:rPr>
        <w:t xml:space="preserve"> </w:t>
      </w:r>
      <w:r>
        <w:t>347</w:t>
      </w:r>
      <w:r>
        <w:rPr>
          <w:spacing w:val="-3"/>
        </w:rPr>
        <w:t xml:space="preserve"> </w:t>
      </w:r>
      <w:r>
        <w:t>U.S.</w:t>
      </w:r>
      <w:r>
        <w:rPr>
          <w:spacing w:val="-3"/>
        </w:rPr>
        <w:t xml:space="preserve"> </w:t>
      </w:r>
      <w:r>
        <w:t>260,</w:t>
      </w:r>
      <w:r>
        <w:rPr>
          <w:spacing w:val="-3"/>
        </w:rPr>
        <w:t xml:space="preserve"> </w:t>
      </w:r>
      <w:r>
        <w:t>265-67</w:t>
      </w:r>
      <w:r>
        <w:rPr>
          <w:spacing w:val="-3"/>
        </w:rPr>
        <w:t xml:space="preserve"> </w:t>
      </w:r>
      <w:r>
        <w:t>(1954);</w:t>
      </w:r>
      <w:r>
        <w:rPr>
          <w:spacing w:val="-3"/>
        </w:rPr>
        <w:t xml:space="preserve"> </w:t>
      </w:r>
      <w:r>
        <w:rPr>
          <w:u w:val="single"/>
        </w:rPr>
        <w:t>Picca</w:t>
      </w:r>
      <w:r>
        <w:rPr>
          <w:spacing w:val="-4"/>
          <w:u w:val="single"/>
        </w:rPr>
        <w:t xml:space="preserve"> </w:t>
      </w:r>
      <w:r>
        <w:rPr>
          <w:u w:val="single"/>
        </w:rPr>
        <w:t>v.</w:t>
      </w:r>
      <w:r>
        <w:rPr>
          <w:spacing w:val="-3"/>
          <w:u w:val="single"/>
        </w:rPr>
        <w:t xml:space="preserve"> </w:t>
      </w:r>
      <w:r>
        <w:rPr>
          <w:u w:val="single"/>
        </w:rPr>
        <w:t>Mukasey</w:t>
      </w:r>
      <w:r>
        <w:t>,</w:t>
      </w:r>
      <w:r>
        <w:rPr>
          <w:spacing w:val="-3"/>
        </w:rPr>
        <w:t xml:space="preserve"> </w:t>
      </w:r>
      <w:r>
        <w:t>512</w:t>
      </w:r>
    </w:p>
    <w:p w14:paraId="26FAF3D2" w14:textId="77777777" w:rsidR="007C5B54" w:rsidRDefault="00000000">
      <w:pPr>
        <w:pStyle w:val="BodyText"/>
        <w:spacing w:before="1"/>
      </w:pPr>
      <w:r>
        <w:t>F.3d</w:t>
      </w:r>
      <w:r>
        <w:rPr>
          <w:spacing w:val="-1"/>
        </w:rPr>
        <w:t xml:space="preserve"> </w:t>
      </w:r>
      <w:r>
        <w:t>75,</w:t>
      </w:r>
      <w:r>
        <w:rPr>
          <w:spacing w:val="-1"/>
        </w:rPr>
        <w:t xml:space="preserve"> </w:t>
      </w:r>
      <w:r>
        <w:t>79-80</w:t>
      </w:r>
      <w:r>
        <w:rPr>
          <w:spacing w:val="-1"/>
        </w:rPr>
        <w:t xml:space="preserve"> </w:t>
      </w:r>
      <w:r>
        <w:t>(2d</w:t>
      </w:r>
      <w:r>
        <w:rPr>
          <w:spacing w:val="-1"/>
        </w:rPr>
        <w:t xml:space="preserve"> </w:t>
      </w:r>
      <w:r>
        <w:t>Cir. 2008);</w:t>
      </w:r>
      <w:r>
        <w:rPr>
          <w:spacing w:val="-1"/>
        </w:rPr>
        <w:t xml:space="preserve"> </w:t>
      </w:r>
      <w:r>
        <w:rPr>
          <w:u w:val="single"/>
        </w:rPr>
        <w:t>Nelson</w:t>
      </w:r>
      <w:r>
        <w:rPr>
          <w:spacing w:val="-1"/>
          <w:u w:val="single"/>
        </w:rPr>
        <w:t xml:space="preserve"> </w:t>
      </w:r>
      <w:r>
        <w:rPr>
          <w:u w:val="single"/>
        </w:rPr>
        <w:t>v.</w:t>
      </w:r>
      <w:r>
        <w:rPr>
          <w:spacing w:val="1"/>
          <w:u w:val="single"/>
        </w:rPr>
        <w:t xml:space="preserve"> </w:t>
      </w:r>
      <w:r>
        <w:rPr>
          <w:u w:val="single"/>
        </w:rPr>
        <w:t>INS</w:t>
      </w:r>
      <w:r>
        <w:t>,</w:t>
      </w:r>
      <w:r>
        <w:rPr>
          <w:spacing w:val="-1"/>
        </w:rPr>
        <w:t xml:space="preserve"> </w:t>
      </w:r>
      <w:r>
        <w:t>232</w:t>
      </w:r>
      <w:r>
        <w:rPr>
          <w:spacing w:val="1"/>
        </w:rPr>
        <w:t xml:space="preserve"> </w:t>
      </w:r>
      <w:r>
        <w:t>F.3d 258,</w:t>
      </w:r>
      <w:r>
        <w:rPr>
          <w:spacing w:val="-1"/>
        </w:rPr>
        <w:t xml:space="preserve"> </w:t>
      </w:r>
      <w:r>
        <w:t>262</w:t>
      </w:r>
      <w:r>
        <w:rPr>
          <w:spacing w:val="-1"/>
        </w:rPr>
        <w:t xml:space="preserve"> </w:t>
      </w:r>
      <w:r>
        <w:t>(1st</w:t>
      </w:r>
      <w:r>
        <w:rPr>
          <w:spacing w:val="-1"/>
        </w:rPr>
        <w:t xml:space="preserve"> </w:t>
      </w:r>
      <w:r>
        <w:t xml:space="preserve">Cir. </w:t>
      </w:r>
      <w:proofErr w:type="gramStart"/>
      <w:r>
        <w:rPr>
          <w:spacing w:val="-2"/>
        </w:rPr>
        <w:t>2000))</w:t>
      </w:r>
      <w:proofErr w:type="gramEnd"/>
      <w:r>
        <w:rPr>
          <w:spacing w:val="-2"/>
        </w:rPr>
        <w:t>).</w:t>
      </w:r>
    </w:p>
    <w:p w14:paraId="04688EF1" w14:textId="77777777" w:rsidR="007C5B54" w:rsidRDefault="00000000">
      <w:pPr>
        <w:pStyle w:val="BodyText"/>
        <w:spacing w:before="276" w:line="480" w:lineRule="auto"/>
        <w:ind w:firstLine="719"/>
        <w:rPr>
          <w:i/>
        </w:rPr>
      </w:pPr>
      <w:r>
        <w:t>Courts</w:t>
      </w:r>
      <w:r>
        <w:rPr>
          <w:spacing w:val="-3"/>
        </w:rPr>
        <w:t xml:space="preserve"> </w:t>
      </w:r>
      <w:r>
        <w:t>across</w:t>
      </w:r>
      <w:r>
        <w:rPr>
          <w:spacing w:val="-3"/>
        </w:rPr>
        <w:t xml:space="preserve"> </w:t>
      </w:r>
      <w:r>
        <w:t>the</w:t>
      </w:r>
      <w:r>
        <w:rPr>
          <w:spacing w:val="-3"/>
        </w:rPr>
        <w:t xml:space="preserve"> </w:t>
      </w:r>
      <w:r>
        <w:t>country</w:t>
      </w:r>
      <w:r>
        <w:rPr>
          <w:spacing w:val="-3"/>
        </w:rPr>
        <w:t xml:space="preserve"> </w:t>
      </w:r>
      <w:r>
        <w:t>have</w:t>
      </w:r>
      <w:r>
        <w:rPr>
          <w:spacing w:val="-4"/>
        </w:rPr>
        <w:t xml:space="preserve"> </w:t>
      </w:r>
      <w:r>
        <w:t>not</w:t>
      </w:r>
      <w:r>
        <w:rPr>
          <w:spacing w:val="-3"/>
        </w:rPr>
        <w:t xml:space="preserve"> </w:t>
      </w:r>
      <w:r>
        <w:t>only</w:t>
      </w:r>
      <w:r>
        <w:rPr>
          <w:spacing w:val="-3"/>
        </w:rPr>
        <w:t xml:space="preserve"> </w:t>
      </w:r>
      <w:r>
        <w:t>found</w:t>
      </w:r>
      <w:r>
        <w:rPr>
          <w:spacing w:val="-3"/>
        </w:rPr>
        <w:t xml:space="preserve"> </w:t>
      </w:r>
      <w:r>
        <w:t>such</w:t>
      </w:r>
      <w:r>
        <w:rPr>
          <w:spacing w:val="-3"/>
        </w:rPr>
        <w:t xml:space="preserve"> </w:t>
      </w:r>
      <w:r>
        <w:t>self-imposed</w:t>
      </w:r>
      <w:r>
        <w:rPr>
          <w:spacing w:val="-3"/>
        </w:rPr>
        <w:t xml:space="preserve"> </w:t>
      </w:r>
      <w:r>
        <w:t>requirements</w:t>
      </w:r>
      <w:r>
        <w:rPr>
          <w:spacing w:val="-3"/>
        </w:rPr>
        <w:t xml:space="preserve"> </w:t>
      </w:r>
      <w:r>
        <w:t>binding</w:t>
      </w:r>
      <w:r>
        <w:rPr>
          <w:spacing w:val="-3"/>
        </w:rPr>
        <w:t xml:space="preserve"> </w:t>
      </w:r>
      <w:r>
        <w:t xml:space="preserve">on the agency by which they were issued: Courts have found HHS, and thus NIH, bound by </w:t>
      </w:r>
      <w:r>
        <w:rPr>
          <w:i/>
        </w:rPr>
        <w:t>this</w:t>
      </w:r>
    </w:p>
    <w:p w14:paraId="3A406A40" w14:textId="77777777" w:rsidR="007C5B54" w:rsidRDefault="00000000">
      <w:pPr>
        <w:pStyle w:val="BodyText"/>
      </w:pPr>
      <w:r>
        <w:t>self-imposed</w:t>
      </w:r>
      <w:r>
        <w:rPr>
          <w:spacing w:val="-1"/>
        </w:rPr>
        <w:t xml:space="preserve"> </w:t>
      </w:r>
      <w:r>
        <w:t>waiver</w:t>
      </w:r>
      <w:r>
        <w:rPr>
          <w:spacing w:val="-1"/>
        </w:rPr>
        <w:t xml:space="preserve"> </w:t>
      </w:r>
      <w:r>
        <w:t>of</w:t>
      </w:r>
      <w:r>
        <w:rPr>
          <w:spacing w:val="-3"/>
        </w:rPr>
        <w:t xml:space="preserve"> </w:t>
      </w:r>
      <w:r>
        <w:t>the</w:t>
      </w:r>
      <w:r>
        <w:rPr>
          <w:spacing w:val="-1"/>
        </w:rPr>
        <w:t xml:space="preserve"> </w:t>
      </w:r>
      <w:r>
        <w:t>grant</w:t>
      </w:r>
      <w:r>
        <w:rPr>
          <w:spacing w:val="-1"/>
        </w:rPr>
        <w:t xml:space="preserve"> </w:t>
      </w:r>
      <w:r>
        <w:t>exception.</w:t>
      </w:r>
      <w:r>
        <w:rPr>
          <w:spacing w:val="60"/>
        </w:rPr>
        <w:t xml:space="preserve"> </w:t>
      </w:r>
      <w:r>
        <w:rPr>
          <w:u w:val="single"/>
        </w:rPr>
        <w:t>Clarian Health</w:t>
      </w:r>
      <w:r>
        <w:rPr>
          <w:spacing w:val="-1"/>
          <w:u w:val="single"/>
        </w:rPr>
        <w:t xml:space="preserve"> </w:t>
      </w:r>
      <w:r>
        <w:rPr>
          <w:u w:val="single"/>
        </w:rPr>
        <w:t>W.,</w:t>
      </w:r>
      <w:r>
        <w:rPr>
          <w:spacing w:val="-1"/>
          <w:u w:val="single"/>
        </w:rPr>
        <w:t xml:space="preserve"> </w:t>
      </w:r>
      <w:r>
        <w:rPr>
          <w:u w:val="single"/>
        </w:rPr>
        <w:t>LLC</w:t>
      </w:r>
      <w:r>
        <w:rPr>
          <w:spacing w:val="-1"/>
          <w:u w:val="single"/>
        </w:rPr>
        <w:t xml:space="preserve"> </w:t>
      </w:r>
      <w:r>
        <w:rPr>
          <w:u w:val="single"/>
        </w:rPr>
        <w:t>v. Hargan</w:t>
      </w:r>
      <w:r>
        <w:t>,</w:t>
      </w:r>
      <w:r>
        <w:rPr>
          <w:spacing w:val="-1"/>
        </w:rPr>
        <w:t xml:space="preserve"> </w:t>
      </w:r>
      <w:r>
        <w:t>878</w:t>
      </w:r>
      <w:r>
        <w:rPr>
          <w:spacing w:val="-1"/>
        </w:rPr>
        <w:t xml:space="preserve"> </w:t>
      </w:r>
      <w:r>
        <w:t xml:space="preserve">F.3d </w:t>
      </w:r>
      <w:r>
        <w:rPr>
          <w:spacing w:val="-4"/>
        </w:rPr>
        <w:t>346,</w:t>
      </w:r>
    </w:p>
    <w:p w14:paraId="5438E3A7" w14:textId="77777777" w:rsidR="007C5B54" w:rsidRDefault="007C5B54">
      <w:pPr>
        <w:pStyle w:val="BodyText"/>
        <w:ind w:left="0"/>
      </w:pPr>
    </w:p>
    <w:p w14:paraId="258265AC" w14:textId="77777777" w:rsidR="007C5B54" w:rsidRDefault="00000000">
      <w:pPr>
        <w:pStyle w:val="BodyText"/>
        <w:spacing w:line="480" w:lineRule="auto"/>
      </w:pPr>
      <w:r>
        <w:t>356-57</w:t>
      </w:r>
      <w:r>
        <w:rPr>
          <w:spacing w:val="-4"/>
        </w:rPr>
        <w:t xml:space="preserve"> </w:t>
      </w:r>
      <w:r>
        <w:t>(D.C.</w:t>
      </w:r>
      <w:r>
        <w:rPr>
          <w:spacing w:val="-4"/>
        </w:rPr>
        <w:t xml:space="preserve"> </w:t>
      </w:r>
      <w:r>
        <w:t>Cir.</w:t>
      </w:r>
      <w:r>
        <w:rPr>
          <w:spacing w:val="-4"/>
        </w:rPr>
        <w:t xml:space="preserve"> </w:t>
      </w:r>
      <w:r>
        <w:t>2017</w:t>
      </w:r>
      <w:proofErr w:type="gramStart"/>
      <w:r>
        <w:t>)</w:t>
      </w:r>
      <w:r>
        <w:rPr>
          <w:spacing w:val="-3"/>
        </w:rPr>
        <w:t xml:space="preserve"> </w:t>
      </w:r>
      <w:r>
        <w:t>(“</w:t>
      </w:r>
      <w:proofErr w:type="gramEnd"/>
      <w:r>
        <w:t>The</w:t>
      </w:r>
      <w:r>
        <w:rPr>
          <w:spacing w:val="-6"/>
        </w:rPr>
        <w:t xml:space="preserve"> </w:t>
      </w:r>
      <w:r>
        <w:t>Government</w:t>
      </w:r>
      <w:r>
        <w:rPr>
          <w:spacing w:val="-4"/>
        </w:rPr>
        <w:t xml:space="preserve"> </w:t>
      </w:r>
      <w:r>
        <w:t>recognizes</w:t>
      </w:r>
      <w:r>
        <w:rPr>
          <w:spacing w:val="-4"/>
        </w:rPr>
        <w:t xml:space="preserve"> </w:t>
      </w:r>
      <w:r>
        <w:t>that,</w:t>
      </w:r>
      <w:r>
        <w:rPr>
          <w:spacing w:val="-4"/>
        </w:rPr>
        <w:t xml:space="preserve"> </w:t>
      </w:r>
      <w:r>
        <w:t>in</w:t>
      </w:r>
      <w:r>
        <w:rPr>
          <w:spacing w:val="-4"/>
        </w:rPr>
        <w:t xml:space="preserve"> </w:t>
      </w:r>
      <w:r>
        <w:t>1971,</w:t>
      </w:r>
      <w:r>
        <w:rPr>
          <w:spacing w:val="-4"/>
        </w:rPr>
        <w:t xml:space="preserve"> </w:t>
      </w:r>
      <w:r>
        <w:t>the</w:t>
      </w:r>
      <w:r>
        <w:rPr>
          <w:spacing w:val="-4"/>
        </w:rPr>
        <w:t xml:space="preserve"> </w:t>
      </w:r>
      <w:r>
        <w:t>Secretary</w:t>
      </w:r>
      <w:r>
        <w:rPr>
          <w:spacing w:val="-4"/>
        </w:rPr>
        <w:t xml:space="preserve"> </w:t>
      </w:r>
      <w:r>
        <w:t>voluntarily waived the § 553(a)(2) exception and subjected itself to the statute’s procedural</w:t>
      </w:r>
    </w:p>
    <w:p w14:paraId="16832F75" w14:textId="77777777" w:rsidR="007C5B54" w:rsidRDefault="00000000">
      <w:pPr>
        <w:pStyle w:val="BodyText"/>
        <w:tabs>
          <w:tab w:val="left" w:leader="dot" w:pos="1890"/>
        </w:tabs>
      </w:pPr>
      <w:r>
        <w:rPr>
          <w:spacing w:val="-2"/>
        </w:rPr>
        <w:t>requirements</w:t>
      </w:r>
      <w:r>
        <w:tab/>
        <w:t>Yet,</w:t>
      </w:r>
      <w:r>
        <w:rPr>
          <w:spacing w:val="-3"/>
        </w:rPr>
        <w:t xml:space="preserve"> </w:t>
      </w:r>
      <w:r>
        <w:t>it appears</w:t>
      </w:r>
      <w:r>
        <w:rPr>
          <w:spacing w:val="-1"/>
        </w:rPr>
        <w:t xml:space="preserve"> </w:t>
      </w:r>
      <w:r>
        <w:t>to</w:t>
      </w:r>
      <w:r>
        <w:rPr>
          <w:spacing w:val="2"/>
        </w:rPr>
        <w:t xml:space="preserve"> </w:t>
      </w:r>
      <w:r>
        <w:t>contest</w:t>
      </w:r>
      <w:r>
        <w:rPr>
          <w:spacing w:val="-1"/>
        </w:rPr>
        <w:t xml:space="preserve"> </w:t>
      </w:r>
      <w:r>
        <w:t>the</w:t>
      </w:r>
      <w:r>
        <w:rPr>
          <w:spacing w:val="-1"/>
        </w:rPr>
        <w:t xml:space="preserve"> </w:t>
      </w:r>
      <w:r>
        <w:t>assertion</w:t>
      </w:r>
      <w:r>
        <w:rPr>
          <w:spacing w:val="-1"/>
        </w:rPr>
        <w:t xml:space="preserve"> </w:t>
      </w:r>
      <w:r>
        <w:t>that</w:t>
      </w:r>
      <w:r>
        <w:rPr>
          <w:spacing w:val="3"/>
        </w:rPr>
        <w:t xml:space="preserve"> </w:t>
      </w:r>
      <w:r>
        <w:t>this</w:t>
      </w:r>
      <w:r>
        <w:rPr>
          <w:spacing w:val="-1"/>
        </w:rPr>
        <w:t xml:space="preserve"> </w:t>
      </w:r>
      <w:r>
        <w:t>waiver</w:t>
      </w:r>
      <w:r>
        <w:rPr>
          <w:spacing w:val="-2"/>
        </w:rPr>
        <w:t xml:space="preserve"> </w:t>
      </w:r>
      <w:r>
        <w:t xml:space="preserve">binds </w:t>
      </w:r>
      <w:r>
        <w:rPr>
          <w:spacing w:val="-5"/>
        </w:rPr>
        <w:t>the</w:t>
      </w:r>
    </w:p>
    <w:p w14:paraId="41C06948" w14:textId="77777777" w:rsidR="007C5B54" w:rsidRDefault="007C5B54">
      <w:pPr>
        <w:pStyle w:val="BodyText"/>
        <w:ind w:left="0"/>
      </w:pPr>
    </w:p>
    <w:p w14:paraId="0D93B777" w14:textId="77777777" w:rsidR="007C5B54" w:rsidRDefault="00000000">
      <w:pPr>
        <w:pStyle w:val="BodyText"/>
        <w:tabs>
          <w:tab w:val="left" w:leader="dot" w:pos="1317"/>
        </w:tabs>
      </w:pPr>
      <w:r>
        <w:rPr>
          <w:spacing w:val="-2"/>
        </w:rPr>
        <w:t>agency</w:t>
      </w:r>
      <w:r>
        <w:tab/>
        <w:t>The</w:t>
      </w:r>
      <w:r>
        <w:rPr>
          <w:spacing w:val="-4"/>
        </w:rPr>
        <w:t xml:space="preserve"> </w:t>
      </w:r>
      <w:r>
        <w:t>Government</w:t>
      </w:r>
      <w:r>
        <w:rPr>
          <w:spacing w:val="-1"/>
        </w:rPr>
        <w:t xml:space="preserve"> </w:t>
      </w:r>
      <w:r>
        <w:t>provides no</w:t>
      </w:r>
      <w:r>
        <w:rPr>
          <w:spacing w:val="-1"/>
        </w:rPr>
        <w:t xml:space="preserve"> </w:t>
      </w:r>
      <w:r>
        <w:t>basis for</w:t>
      </w:r>
      <w:r>
        <w:rPr>
          <w:spacing w:val="-1"/>
        </w:rPr>
        <w:t xml:space="preserve"> </w:t>
      </w:r>
      <w:r>
        <w:t>this</w:t>
      </w:r>
      <w:r>
        <w:rPr>
          <w:spacing w:val="-1"/>
        </w:rPr>
        <w:t xml:space="preserve"> </w:t>
      </w:r>
      <w:r>
        <w:t>argument, however,</w:t>
      </w:r>
      <w:r>
        <w:rPr>
          <w:spacing w:val="-1"/>
        </w:rPr>
        <w:t xml:space="preserve"> </w:t>
      </w:r>
      <w:r>
        <w:t>and it</w:t>
      </w:r>
      <w:r>
        <w:rPr>
          <w:spacing w:val="-1"/>
        </w:rPr>
        <w:t xml:space="preserve"> </w:t>
      </w:r>
      <w:r>
        <w:t xml:space="preserve">fails </w:t>
      </w:r>
      <w:r>
        <w:rPr>
          <w:spacing w:val="-5"/>
        </w:rPr>
        <w:t>to</w:t>
      </w:r>
    </w:p>
    <w:p w14:paraId="76F20E91" w14:textId="77777777" w:rsidR="007C5B54" w:rsidRDefault="007C5B54">
      <w:pPr>
        <w:pStyle w:val="BodyText"/>
        <w:ind w:left="0"/>
      </w:pPr>
    </w:p>
    <w:p w14:paraId="3F25D5AD" w14:textId="77777777" w:rsidR="007C5B54" w:rsidRDefault="00000000">
      <w:pPr>
        <w:pStyle w:val="BodyText"/>
        <w:spacing w:line="480" w:lineRule="auto"/>
        <w:ind w:right="178"/>
      </w:pPr>
      <w:r>
        <w:t xml:space="preserve">address this </w:t>
      </w:r>
      <w:proofErr w:type="gramStart"/>
      <w:r>
        <w:t>court’s</w:t>
      </w:r>
      <w:proofErr w:type="gramEnd"/>
      <w:r>
        <w:t xml:space="preserve"> and the Supreme Court’s cases treating this or other such waivers as binding.”</w:t>
      </w:r>
      <w:r>
        <w:rPr>
          <w:spacing w:val="40"/>
        </w:rPr>
        <w:t xml:space="preserve"> </w:t>
      </w:r>
      <w:r>
        <w:t>(</w:t>
      </w:r>
      <w:proofErr w:type="gramStart"/>
      <w:r>
        <w:t>citing</w:t>
      </w:r>
      <w:proofErr w:type="gramEnd"/>
      <w:r>
        <w:rPr>
          <w:spacing w:val="-3"/>
        </w:rPr>
        <w:t xml:space="preserve"> </w:t>
      </w:r>
      <w:r>
        <w:rPr>
          <w:u w:val="single"/>
        </w:rPr>
        <w:t>Samaritan</w:t>
      </w:r>
      <w:r>
        <w:rPr>
          <w:spacing w:val="-3"/>
          <w:u w:val="single"/>
        </w:rPr>
        <w:t xml:space="preserve"> </w:t>
      </w:r>
      <w:r>
        <w:rPr>
          <w:u w:val="single"/>
        </w:rPr>
        <w:t>Health</w:t>
      </w:r>
      <w:r>
        <w:rPr>
          <w:spacing w:val="-3"/>
          <w:u w:val="single"/>
        </w:rPr>
        <w:t xml:space="preserve"> </w:t>
      </w:r>
      <w:r>
        <w:rPr>
          <w:u w:val="single"/>
        </w:rPr>
        <w:t>Serv.</w:t>
      </w:r>
      <w:r>
        <w:rPr>
          <w:spacing w:val="-3"/>
          <w:u w:val="single"/>
        </w:rPr>
        <w:t xml:space="preserve"> </w:t>
      </w:r>
      <w:r>
        <w:rPr>
          <w:u w:val="single"/>
        </w:rPr>
        <w:t>v.</w:t>
      </w:r>
      <w:r>
        <w:rPr>
          <w:spacing w:val="-4"/>
          <w:u w:val="single"/>
        </w:rPr>
        <w:t xml:space="preserve"> </w:t>
      </w:r>
      <w:r>
        <w:rPr>
          <w:u w:val="single"/>
        </w:rPr>
        <w:t>Bowen</w:t>
      </w:r>
      <w:r>
        <w:t>,</w:t>
      </w:r>
      <w:r>
        <w:rPr>
          <w:spacing w:val="-3"/>
        </w:rPr>
        <w:t xml:space="preserve"> </w:t>
      </w:r>
      <w:r>
        <w:t>811</w:t>
      </w:r>
      <w:r>
        <w:rPr>
          <w:spacing w:val="-3"/>
        </w:rPr>
        <w:t xml:space="preserve"> </w:t>
      </w:r>
      <w:r>
        <w:t>F.2d</w:t>
      </w:r>
      <w:r>
        <w:rPr>
          <w:spacing w:val="-3"/>
        </w:rPr>
        <w:t xml:space="preserve"> </w:t>
      </w:r>
      <w:r>
        <w:t>1524,</w:t>
      </w:r>
      <w:r>
        <w:rPr>
          <w:spacing w:val="-3"/>
        </w:rPr>
        <w:t xml:space="preserve"> </w:t>
      </w:r>
      <w:r>
        <w:t>1529</w:t>
      </w:r>
      <w:r>
        <w:rPr>
          <w:spacing w:val="-1"/>
        </w:rPr>
        <w:t xml:space="preserve"> </w:t>
      </w:r>
      <w:r>
        <w:t>&amp;</w:t>
      </w:r>
      <w:r>
        <w:rPr>
          <w:spacing w:val="-3"/>
        </w:rPr>
        <w:t xml:space="preserve"> </w:t>
      </w:r>
      <w:r>
        <w:t>n.14</w:t>
      </w:r>
      <w:r>
        <w:rPr>
          <w:spacing w:val="-3"/>
        </w:rPr>
        <w:t xml:space="preserve"> </w:t>
      </w:r>
      <w:r>
        <w:t>(D.C.</w:t>
      </w:r>
      <w:r>
        <w:rPr>
          <w:spacing w:val="-3"/>
        </w:rPr>
        <w:t xml:space="preserve"> </w:t>
      </w:r>
      <w:r>
        <w:t>Cir.</w:t>
      </w:r>
    </w:p>
    <w:p w14:paraId="29831136" w14:textId="77777777" w:rsidR="007C5B54" w:rsidRDefault="00000000">
      <w:pPr>
        <w:pStyle w:val="BodyText"/>
        <w:spacing w:before="1"/>
      </w:pPr>
      <w:r>
        <w:t>1987);</w:t>
      </w:r>
      <w:r>
        <w:rPr>
          <w:spacing w:val="-1"/>
        </w:rPr>
        <w:t xml:space="preserve"> </w:t>
      </w:r>
      <w:r>
        <w:rPr>
          <w:u w:val="single"/>
        </w:rPr>
        <w:t>Humana</w:t>
      </w:r>
      <w:r>
        <w:rPr>
          <w:spacing w:val="-2"/>
          <w:u w:val="single"/>
        </w:rPr>
        <w:t xml:space="preserve"> </w:t>
      </w:r>
      <w:r>
        <w:rPr>
          <w:u w:val="single"/>
        </w:rPr>
        <w:t>of</w:t>
      </w:r>
      <w:r>
        <w:rPr>
          <w:spacing w:val="-1"/>
          <w:u w:val="single"/>
        </w:rPr>
        <w:t xml:space="preserve"> </w:t>
      </w:r>
      <w:r>
        <w:rPr>
          <w:u w:val="single"/>
        </w:rPr>
        <w:t>S.C.,</w:t>
      </w:r>
      <w:r>
        <w:rPr>
          <w:spacing w:val="2"/>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Califano</w:t>
      </w:r>
      <w:r>
        <w:t>,</w:t>
      </w:r>
      <w:r>
        <w:rPr>
          <w:spacing w:val="-1"/>
        </w:rPr>
        <w:t xml:space="preserve"> </w:t>
      </w:r>
      <w:r>
        <w:t>590 F.2d</w:t>
      </w:r>
      <w:r>
        <w:rPr>
          <w:spacing w:val="1"/>
        </w:rPr>
        <w:t xml:space="preserve"> </w:t>
      </w:r>
      <w:r>
        <w:t>1070,</w:t>
      </w:r>
      <w:r>
        <w:rPr>
          <w:spacing w:val="-1"/>
        </w:rPr>
        <w:t xml:space="preserve"> </w:t>
      </w:r>
      <w:r>
        <w:t>1084</w:t>
      </w:r>
      <w:r>
        <w:rPr>
          <w:spacing w:val="-1"/>
        </w:rPr>
        <w:t xml:space="preserve"> </w:t>
      </w:r>
      <w:r>
        <w:t>(D.C. Cir.</w:t>
      </w:r>
      <w:r>
        <w:rPr>
          <w:spacing w:val="-1"/>
        </w:rPr>
        <w:t xml:space="preserve"> </w:t>
      </w:r>
      <w:r>
        <w:t xml:space="preserve">1978); </w:t>
      </w:r>
      <w:r>
        <w:rPr>
          <w:u w:val="single"/>
        </w:rPr>
        <w:t>Rodway</w:t>
      </w:r>
      <w:r>
        <w:rPr>
          <w:spacing w:val="-1"/>
          <w:u w:val="single"/>
        </w:rPr>
        <w:t xml:space="preserve"> </w:t>
      </w:r>
      <w:r>
        <w:rPr>
          <w:u w:val="single"/>
        </w:rPr>
        <w:t xml:space="preserve">v. </w:t>
      </w:r>
      <w:r>
        <w:rPr>
          <w:spacing w:val="-4"/>
          <w:u w:val="single"/>
        </w:rPr>
        <w:t>U.S.</w:t>
      </w:r>
    </w:p>
    <w:p w14:paraId="24380369" w14:textId="77777777" w:rsidR="007C5B54" w:rsidRDefault="007C5B54">
      <w:pPr>
        <w:pStyle w:val="BodyText"/>
        <w:ind w:left="0"/>
      </w:pPr>
    </w:p>
    <w:p w14:paraId="13E78EDE" w14:textId="77777777" w:rsidR="007C5B54" w:rsidRDefault="00000000">
      <w:pPr>
        <w:pStyle w:val="BodyText"/>
      </w:pPr>
      <w:proofErr w:type="spellStart"/>
      <w:r>
        <w:rPr>
          <w:u w:val="single"/>
        </w:rPr>
        <w:t>Dep’t</w:t>
      </w:r>
      <w:proofErr w:type="spellEnd"/>
      <w:r>
        <w:rPr>
          <w:spacing w:val="-3"/>
          <w:u w:val="single"/>
        </w:rPr>
        <w:t xml:space="preserve"> </w:t>
      </w:r>
      <w:r>
        <w:rPr>
          <w:u w:val="single"/>
        </w:rPr>
        <w:t>of Agric.</w:t>
      </w:r>
      <w:r>
        <w:t>,</w:t>
      </w:r>
      <w:r>
        <w:rPr>
          <w:spacing w:val="-1"/>
        </w:rPr>
        <w:t xml:space="preserve"> </w:t>
      </w:r>
      <w:r>
        <w:t>514 F.2d</w:t>
      </w:r>
      <w:r>
        <w:rPr>
          <w:spacing w:val="1"/>
        </w:rPr>
        <w:t xml:space="preserve"> </w:t>
      </w:r>
      <w:r>
        <w:t>809, 814</w:t>
      </w:r>
      <w:r>
        <w:rPr>
          <w:spacing w:val="-1"/>
        </w:rPr>
        <w:t xml:space="preserve"> </w:t>
      </w:r>
      <w:r>
        <w:t>(D.C. Cir.</w:t>
      </w:r>
      <w:r>
        <w:rPr>
          <w:spacing w:val="-1"/>
        </w:rPr>
        <w:t xml:space="preserve"> </w:t>
      </w:r>
      <w:r>
        <w:t>1975)</w:t>
      </w:r>
      <w:r>
        <w:rPr>
          <w:spacing w:val="-1"/>
        </w:rPr>
        <w:t xml:space="preserve"> </w:t>
      </w:r>
      <w:r>
        <w:t>(“[T]he</w:t>
      </w:r>
      <w:r>
        <w:rPr>
          <w:spacing w:val="-3"/>
        </w:rPr>
        <w:t xml:space="preserve"> </w:t>
      </w:r>
      <w:r>
        <w:t>regulation fully</w:t>
      </w:r>
      <w:r>
        <w:rPr>
          <w:spacing w:val="-1"/>
        </w:rPr>
        <w:t xml:space="preserve"> </w:t>
      </w:r>
      <w:r>
        <w:t xml:space="preserve">bound the </w:t>
      </w:r>
      <w:r>
        <w:rPr>
          <w:spacing w:val="-2"/>
        </w:rPr>
        <w:t>Secretary</w:t>
      </w:r>
    </w:p>
    <w:p w14:paraId="35608535" w14:textId="77777777" w:rsidR="007C5B54" w:rsidRDefault="007C5B54">
      <w:pPr>
        <w:pStyle w:val="BodyText"/>
        <w:ind w:left="0"/>
      </w:pPr>
    </w:p>
    <w:p w14:paraId="52E322B0" w14:textId="77777777" w:rsidR="007C5B54" w:rsidRDefault="00000000">
      <w:pPr>
        <w:pStyle w:val="BodyText"/>
      </w:pPr>
      <w:r>
        <w:t>to</w:t>
      </w:r>
      <w:r>
        <w:rPr>
          <w:spacing w:val="-1"/>
        </w:rPr>
        <w:t xml:space="preserve"> </w:t>
      </w:r>
      <w:r>
        <w:t>comply</w:t>
      </w:r>
      <w:r>
        <w:rPr>
          <w:spacing w:val="-1"/>
        </w:rPr>
        <w:t xml:space="preserve"> </w:t>
      </w:r>
      <w:r>
        <w:t>thereafter</w:t>
      </w:r>
      <w:r>
        <w:rPr>
          <w:spacing w:val="-1"/>
        </w:rPr>
        <w:t xml:space="preserve"> </w:t>
      </w:r>
      <w:r>
        <w:t>with</w:t>
      </w:r>
      <w:r>
        <w:rPr>
          <w:spacing w:val="1"/>
        </w:rPr>
        <w:t xml:space="preserve"> </w:t>
      </w:r>
      <w:r>
        <w:t>the</w:t>
      </w:r>
      <w:r>
        <w:rPr>
          <w:spacing w:val="-1"/>
        </w:rPr>
        <w:t xml:space="preserve"> </w:t>
      </w:r>
      <w:r>
        <w:t>procedural</w:t>
      </w:r>
      <w:r>
        <w:rPr>
          <w:spacing w:val="-1"/>
        </w:rPr>
        <w:t xml:space="preserve"> </w:t>
      </w:r>
      <w:r>
        <w:t>demands of the</w:t>
      </w:r>
      <w:r>
        <w:rPr>
          <w:spacing w:val="-1"/>
        </w:rPr>
        <w:t xml:space="preserve"> </w:t>
      </w:r>
      <w:r>
        <w:t>APA.”);</w:t>
      </w:r>
      <w:r>
        <w:rPr>
          <w:spacing w:val="-1"/>
        </w:rPr>
        <w:t xml:space="preserve"> </w:t>
      </w:r>
      <w:r>
        <w:rPr>
          <w:u w:val="single"/>
        </w:rPr>
        <w:t>Dulles</w:t>
      </w:r>
      <w:r>
        <w:t>, 354</w:t>
      </w:r>
      <w:r>
        <w:rPr>
          <w:spacing w:val="-1"/>
        </w:rPr>
        <w:t xml:space="preserve"> </w:t>
      </w:r>
      <w:r>
        <w:t>U.S. at</w:t>
      </w:r>
      <w:r>
        <w:rPr>
          <w:spacing w:val="-1"/>
        </w:rPr>
        <w:t xml:space="preserve"> </w:t>
      </w:r>
      <w:r>
        <w:rPr>
          <w:spacing w:val="-2"/>
        </w:rPr>
        <w:t>388)</w:t>
      </w:r>
      <w:proofErr w:type="gramStart"/>
      <w:r>
        <w:rPr>
          <w:spacing w:val="-2"/>
        </w:rPr>
        <w:t>);</w:t>
      </w:r>
      <w:proofErr w:type="gramEnd"/>
    </w:p>
    <w:p w14:paraId="6EB68B02" w14:textId="77777777" w:rsidR="007C5B54" w:rsidRDefault="007C5B54">
      <w:pPr>
        <w:sectPr w:rsidR="007C5B54">
          <w:headerReference w:type="default" r:id="rId101"/>
          <w:footerReference w:type="default" r:id="rId102"/>
          <w:pgSz w:w="12240" w:h="15840"/>
          <w:pgMar w:top="1320" w:right="1340" w:bottom="980" w:left="1340" w:header="232" w:footer="785" w:gutter="0"/>
          <w:cols w:space="720"/>
        </w:sectPr>
      </w:pPr>
    </w:p>
    <w:p w14:paraId="6BFFBA18" w14:textId="77777777" w:rsidR="007C5B54" w:rsidRDefault="00000000">
      <w:pPr>
        <w:pStyle w:val="BodyText"/>
        <w:spacing w:before="101"/>
      </w:pPr>
      <w:r>
        <w:rPr>
          <w:u w:val="single"/>
        </w:rPr>
        <w:lastRenderedPageBreak/>
        <w:t>Buschmann</w:t>
      </w:r>
      <w:r>
        <w:rPr>
          <w:spacing w:val="-1"/>
          <w:u w:val="single"/>
        </w:rPr>
        <w:t xml:space="preserve"> </w:t>
      </w:r>
      <w:r>
        <w:rPr>
          <w:u w:val="single"/>
        </w:rPr>
        <w:t>v. Schweiker</w:t>
      </w:r>
      <w:r>
        <w:t>, 676</w:t>
      </w:r>
      <w:r>
        <w:rPr>
          <w:spacing w:val="-1"/>
        </w:rPr>
        <w:t xml:space="preserve"> </w:t>
      </w:r>
      <w:r>
        <w:t>F.2d 352, 356</w:t>
      </w:r>
      <w:r>
        <w:rPr>
          <w:spacing w:val="-1"/>
        </w:rPr>
        <w:t xml:space="preserve"> </w:t>
      </w:r>
      <w:r>
        <w:t>n.4 (9th</w:t>
      </w:r>
      <w:r>
        <w:rPr>
          <w:spacing w:val="-1"/>
        </w:rPr>
        <w:t xml:space="preserve"> </w:t>
      </w:r>
      <w:r>
        <w:t>Cir. 1982</w:t>
      </w:r>
      <w:proofErr w:type="gramStart"/>
      <w:r>
        <w:t>)</w:t>
      </w:r>
      <w:r>
        <w:rPr>
          <w:spacing w:val="-1"/>
        </w:rPr>
        <w:t xml:space="preserve"> </w:t>
      </w:r>
      <w:r>
        <w:t>(“</w:t>
      </w:r>
      <w:proofErr w:type="gramEnd"/>
      <w:r>
        <w:t>The</w:t>
      </w:r>
      <w:r>
        <w:rPr>
          <w:spacing w:val="-2"/>
        </w:rPr>
        <w:t xml:space="preserve"> Administrative</w:t>
      </w:r>
    </w:p>
    <w:p w14:paraId="4C9319FD" w14:textId="77777777" w:rsidR="007C5B54" w:rsidRDefault="00000000">
      <w:pPr>
        <w:pStyle w:val="BodyText"/>
        <w:spacing w:before="276" w:line="480" w:lineRule="auto"/>
        <w:ind w:right="178"/>
      </w:pPr>
      <w:proofErr w:type="gramStart"/>
      <w:r>
        <w:t>Procedures</w:t>
      </w:r>
      <w:proofErr w:type="gramEnd"/>
      <w:r>
        <w:t xml:space="preserve"> Act is applicable to rulemaking by the Secretary of Health and Human Services. Although 5 U.S.C. § 553(a)(2) would have exempted the rulemaking procedure now in dispute, the then Secretary of Health, Education and Welfare, in a policy statement dated January 28, 1971, (36 F.R. 2532), required all agencies and offices in his department to utilize the public participation</w:t>
      </w:r>
      <w:r>
        <w:rPr>
          <w:spacing w:val="-3"/>
        </w:rPr>
        <w:t xml:space="preserve"> </w:t>
      </w:r>
      <w:r>
        <w:t>procedures</w:t>
      </w:r>
      <w:r>
        <w:rPr>
          <w:spacing w:val="-1"/>
        </w:rPr>
        <w:t xml:space="preserve"> </w:t>
      </w:r>
      <w:r>
        <w:t>of</w:t>
      </w:r>
      <w:r>
        <w:rPr>
          <w:spacing w:val="-3"/>
        </w:rPr>
        <w:t xml:space="preserve"> </w:t>
      </w:r>
      <w:r>
        <w:t>§</w:t>
      </w:r>
      <w:r>
        <w:rPr>
          <w:spacing w:val="-3"/>
        </w:rPr>
        <w:t xml:space="preserve"> </w:t>
      </w:r>
      <w:r>
        <w:t>553.</w:t>
      </w:r>
      <w:r>
        <w:rPr>
          <w:spacing w:val="40"/>
        </w:rPr>
        <w:t xml:space="preserve"> </w:t>
      </w:r>
      <w:r>
        <w:t>The</w:t>
      </w:r>
      <w:r>
        <w:rPr>
          <w:spacing w:val="-5"/>
        </w:rPr>
        <w:t xml:space="preserve"> </w:t>
      </w:r>
      <w:r>
        <w:t>Secretary</w:t>
      </w:r>
      <w:r>
        <w:rPr>
          <w:spacing w:val="-1"/>
        </w:rPr>
        <w:t xml:space="preserve"> </w:t>
      </w:r>
      <w:r>
        <w:t>does</w:t>
      </w:r>
      <w:r>
        <w:rPr>
          <w:spacing w:val="-3"/>
        </w:rPr>
        <w:t xml:space="preserve"> </w:t>
      </w:r>
      <w:r>
        <w:t>not</w:t>
      </w:r>
      <w:r>
        <w:rPr>
          <w:spacing w:val="-1"/>
        </w:rPr>
        <w:t xml:space="preserve"> </w:t>
      </w:r>
      <w:r>
        <w:t>contest</w:t>
      </w:r>
      <w:r>
        <w:rPr>
          <w:spacing w:val="-3"/>
        </w:rPr>
        <w:t xml:space="preserve"> </w:t>
      </w:r>
      <w:r>
        <w:t>his</w:t>
      </w:r>
      <w:r>
        <w:rPr>
          <w:spacing w:val="-3"/>
        </w:rPr>
        <w:t xml:space="preserve"> </w:t>
      </w:r>
      <w:r>
        <w:t>legal</w:t>
      </w:r>
      <w:r>
        <w:rPr>
          <w:spacing w:val="-3"/>
        </w:rPr>
        <w:t xml:space="preserve"> </w:t>
      </w:r>
      <w:r>
        <w:t>obligation</w:t>
      </w:r>
      <w:r>
        <w:rPr>
          <w:spacing w:val="-3"/>
        </w:rPr>
        <w:t xml:space="preserve"> </w:t>
      </w:r>
      <w:r>
        <w:t>to</w:t>
      </w:r>
      <w:r>
        <w:rPr>
          <w:spacing w:val="-3"/>
        </w:rPr>
        <w:t xml:space="preserve"> </w:t>
      </w:r>
      <w:r>
        <w:t xml:space="preserve">comply with § 553 procedures.”); </w:t>
      </w:r>
      <w:proofErr w:type="spellStart"/>
      <w:r>
        <w:rPr>
          <w:u w:val="single"/>
        </w:rPr>
        <w:t>Nat’l</w:t>
      </w:r>
      <w:proofErr w:type="spellEnd"/>
      <w:r>
        <w:rPr>
          <w:u w:val="single"/>
        </w:rPr>
        <w:t xml:space="preserve"> Welfare </w:t>
      </w:r>
      <w:proofErr w:type="spellStart"/>
      <w:r>
        <w:rPr>
          <w:u w:val="single"/>
        </w:rPr>
        <w:t>Rts</w:t>
      </w:r>
      <w:proofErr w:type="spellEnd"/>
      <w:r>
        <w:rPr>
          <w:u w:val="single"/>
        </w:rPr>
        <w:t>. Org. v. Mathews</w:t>
      </w:r>
      <w:r>
        <w:t>, 533 F.2d 637, 646 (D.C. Cir.</w:t>
      </w:r>
    </w:p>
    <w:p w14:paraId="4258CEB5" w14:textId="77777777" w:rsidR="007C5B54" w:rsidRDefault="00000000">
      <w:pPr>
        <w:pStyle w:val="BodyText"/>
        <w:spacing w:line="480" w:lineRule="auto"/>
        <w:ind w:right="178"/>
      </w:pPr>
      <w:r>
        <w:t>1976) (“In addition to these substantive standards a regulation must be promulgated in accord with procedural requirements of the Administrative Procedure Act . . . and any further rules imposed</w:t>
      </w:r>
      <w:r>
        <w:rPr>
          <w:spacing w:val="-3"/>
        </w:rPr>
        <w:t xml:space="preserve"> </w:t>
      </w:r>
      <w:r>
        <w:t>by</w:t>
      </w:r>
      <w:r>
        <w:rPr>
          <w:spacing w:val="-3"/>
        </w:rPr>
        <w:t xml:space="preserve"> </w:t>
      </w:r>
      <w:r>
        <w:t>the</w:t>
      </w:r>
      <w:r>
        <w:rPr>
          <w:spacing w:val="-3"/>
        </w:rPr>
        <w:t xml:space="preserve"> </w:t>
      </w:r>
      <w:r>
        <w:t>department</w:t>
      </w:r>
      <w:r>
        <w:rPr>
          <w:spacing w:val="-3"/>
        </w:rPr>
        <w:t xml:space="preserve"> </w:t>
      </w:r>
      <w:r>
        <w:t>itself.”</w:t>
      </w:r>
      <w:r>
        <w:rPr>
          <w:spacing w:val="40"/>
        </w:rPr>
        <w:t xml:space="preserve"> </w:t>
      </w:r>
      <w:r>
        <w:t>(citing</w:t>
      </w:r>
      <w:r>
        <w:rPr>
          <w:spacing w:val="-3"/>
        </w:rPr>
        <w:t xml:space="preserve"> </w:t>
      </w:r>
      <w:r>
        <w:rPr>
          <w:u w:val="single"/>
        </w:rPr>
        <w:t>Rodway</w:t>
      </w:r>
      <w:r>
        <w:t>,</w:t>
      </w:r>
      <w:r>
        <w:rPr>
          <w:spacing w:val="-3"/>
        </w:rPr>
        <w:t xml:space="preserve"> </w:t>
      </w:r>
      <w:r>
        <w:t>514</w:t>
      </w:r>
      <w:r>
        <w:rPr>
          <w:spacing w:val="-3"/>
        </w:rPr>
        <w:t xml:space="preserve"> </w:t>
      </w:r>
      <w:r>
        <w:t>F.2d</w:t>
      </w:r>
      <w:r>
        <w:rPr>
          <w:spacing w:val="-3"/>
        </w:rPr>
        <w:t xml:space="preserve"> </w:t>
      </w:r>
      <w:r>
        <w:t>at</w:t>
      </w:r>
      <w:r>
        <w:rPr>
          <w:spacing w:val="-3"/>
        </w:rPr>
        <w:t xml:space="preserve"> </w:t>
      </w:r>
      <w:r>
        <w:t>814;</w:t>
      </w:r>
      <w:r>
        <w:rPr>
          <w:spacing w:val="-3"/>
        </w:rPr>
        <w:t xml:space="preserve"> </w:t>
      </w:r>
      <w:r>
        <w:t>36</w:t>
      </w:r>
      <w:r>
        <w:rPr>
          <w:spacing w:val="-3"/>
        </w:rPr>
        <w:t xml:space="preserve"> </w:t>
      </w:r>
      <w:r>
        <w:t>Fed.</w:t>
      </w:r>
      <w:r>
        <w:rPr>
          <w:spacing w:val="-3"/>
        </w:rPr>
        <w:t xml:space="preserve"> </w:t>
      </w:r>
      <w:r>
        <w:t>Reg.</w:t>
      </w:r>
      <w:r>
        <w:rPr>
          <w:spacing w:val="-3"/>
        </w:rPr>
        <w:t xml:space="preserve"> </w:t>
      </w:r>
      <w:r>
        <w:t>2532</w:t>
      </w:r>
      <w:r>
        <w:rPr>
          <w:spacing w:val="-3"/>
        </w:rPr>
        <w:t xml:space="preserve"> </w:t>
      </w:r>
      <w:r>
        <w:t>(1971)</w:t>
      </w:r>
      <w:proofErr w:type="gramStart"/>
      <w:r>
        <w:t>);</w:t>
      </w:r>
      <w:proofErr w:type="gramEnd"/>
    </w:p>
    <w:p w14:paraId="63FEE0C0" w14:textId="77777777" w:rsidR="007C5B54" w:rsidRDefault="00000000">
      <w:pPr>
        <w:pStyle w:val="BodyText"/>
        <w:spacing w:before="1"/>
      </w:pPr>
      <w:r>
        <w:rPr>
          <w:u w:val="single"/>
        </w:rPr>
        <w:t>Herron</w:t>
      </w:r>
      <w:r>
        <w:rPr>
          <w:spacing w:val="-1"/>
          <w:u w:val="single"/>
        </w:rPr>
        <w:t xml:space="preserve"> </w:t>
      </w:r>
      <w:r>
        <w:rPr>
          <w:u w:val="single"/>
        </w:rPr>
        <w:t>v.</w:t>
      </w:r>
      <w:r>
        <w:rPr>
          <w:spacing w:val="-1"/>
          <w:u w:val="single"/>
        </w:rPr>
        <w:t xml:space="preserve"> </w:t>
      </w:r>
      <w:r>
        <w:rPr>
          <w:u w:val="single"/>
        </w:rPr>
        <w:t>Heckler</w:t>
      </w:r>
      <w:r>
        <w:t>,</w:t>
      </w:r>
      <w:r>
        <w:rPr>
          <w:spacing w:val="-1"/>
        </w:rPr>
        <w:t xml:space="preserve"> </w:t>
      </w:r>
      <w:r>
        <w:t>576 F.</w:t>
      </w:r>
      <w:r>
        <w:rPr>
          <w:spacing w:val="-1"/>
        </w:rPr>
        <w:t xml:space="preserve"> </w:t>
      </w:r>
      <w:r>
        <w:t>Supp.</w:t>
      </w:r>
      <w:r>
        <w:rPr>
          <w:spacing w:val="-1"/>
        </w:rPr>
        <w:t xml:space="preserve"> </w:t>
      </w:r>
      <w:r>
        <w:t>218, 229-30 (N.D.</w:t>
      </w:r>
      <w:r>
        <w:rPr>
          <w:spacing w:val="-1"/>
        </w:rPr>
        <w:t xml:space="preserve"> </w:t>
      </w:r>
      <w:r>
        <w:t>Cal.</w:t>
      </w:r>
      <w:r>
        <w:rPr>
          <w:spacing w:val="-1"/>
        </w:rPr>
        <w:t xml:space="preserve"> </w:t>
      </w:r>
      <w:r>
        <w:t>1983)</w:t>
      </w:r>
      <w:r>
        <w:rPr>
          <w:spacing w:val="-1"/>
        </w:rPr>
        <w:t xml:space="preserve"> </w:t>
      </w:r>
      <w:r>
        <w:t>(“The APA</w:t>
      </w:r>
      <w:r>
        <w:rPr>
          <w:spacing w:val="-1"/>
        </w:rPr>
        <w:t xml:space="preserve"> </w:t>
      </w:r>
      <w:r>
        <w:t>contains</w:t>
      </w:r>
      <w:r>
        <w:rPr>
          <w:spacing w:val="-1"/>
        </w:rPr>
        <w:t xml:space="preserve"> </w:t>
      </w:r>
      <w:r>
        <w:t>a</w:t>
      </w:r>
      <w:r>
        <w:rPr>
          <w:spacing w:val="-1"/>
        </w:rPr>
        <w:t xml:space="preserve"> </w:t>
      </w:r>
      <w:r>
        <w:rPr>
          <w:spacing w:val="-2"/>
        </w:rPr>
        <w:t>provision</w:t>
      </w:r>
    </w:p>
    <w:p w14:paraId="44010E46" w14:textId="77777777" w:rsidR="007C5B54" w:rsidRDefault="00000000">
      <w:pPr>
        <w:pStyle w:val="BodyText"/>
        <w:spacing w:before="276"/>
      </w:pPr>
      <w:r>
        <w:t>that</w:t>
      </w:r>
      <w:r>
        <w:rPr>
          <w:spacing w:val="-2"/>
        </w:rPr>
        <w:t xml:space="preserve"> </w:t>
      </w:r>
      <w:r>
        <w:t>ordinarily</w:t>
      </w:r>
      <w:r>
        <w:rPr>
          <w:spacing w:val="-1"/>
        </w:rPr>
        <w:t xml:space="preserve"> </w:t>
      </w:r>
      <w:r>
        <w:t>would</w:t>
      </w:r>
      <w:r>
        <w:rPr>
          <w:spacing w:val="-1"/>
        </w:rPr>
        <w:t xml:space="preserve"> </w:t>
      </w:r>
      <w:r>
        <w:t>exempt</w:t>
      </w:r>
      <w:r>
        <w:rPr>
          <w:spacing w:val="-1"/>
        </w:rPr>
        <w:t xml:space="preserve"> </w:t>
      </w:r>
      <w:r>
        <w:t>the</w:t>
      </w:r>
      <w:r>
        <w:rPr>
          <w:spacing w:val="-1"/>
        </w:rPr>
        <w:t xml:space="preserve"> </w:t>
      </w:r>
      <w:r>
        <w:t>Secretary</w:t>
      </w:r>
      <w:r>
        <w:rPr>
          <w:spacing w:val="1"/>
        </w:rPr>
        <w:t xml:space="preserve"> </w:t>
      </w:r>
      <w:r>
        <w:t>from</w:t>
      </w:r>
      <w:r>
        <w:rPr>
          <w:spacing w:val="-1"/>
        </w:rPr>
        <w:t xml:space="preserve"> </w:t>
      </w:r>
      <w:r>
        <w:t>its</w:t>
      </w:r>
      <w:r>
        <w:rPr>
          <w:spacing w:val="-1"/>
        </w:rPr>
        <w:t xml:space="preserve"> </w:t>
      </w:r>
      <w:proofErr w:type="gramStart"/>
      <w:r>
        <w:t>rule-</w:t>
      </w:r>
      <w:r>
        <w:rPr>
          <w:spacing w:val="-2"/>
        </w:rPr>
        <w:t>making</w:t>
      </w:r>
      <w:proofErr w:type="gramEnd"/>
    </w:p>
    <w:p w14:paraId="778D7C2D" w14:textId="77777777" w:rsidR="007C5B54" w:rsidRDefault="00000000">
      <w:pPr>
        <w:pStyle w:val="BodyText"/>
        <w:tabs>
          <w:tab w:val="left" w:leader="dot" w:pos="1691"/>
        </w:tabs>
        <w:spacing w:before="276"/>
      </w:pPr>
      <w:r>
        <w:rPr>
          <w:spacing w:val="-2"/>
        </w:rPr>
        <w:t>procedures</w:t>
      </w:r>
      <w:r>
        <w:tab/>
        <w:t>Notwithstanding</w:t>
      </w:r>
      <w:r>
        <w:rPr>
          <w:spacing w:val="-3"/>
        </w:rPr>
        <w:t xml:space="preserve"> </w:t>
      </w:r>
      <w:r>
        <w:t>this</w:t>
      </w:r>
      <w:r>
        <w:rPr>
          <w:spacing w:val="-1"/>
        </w:rPr>
        <w:t xml:space="preserve"> </w:t>
      </w:r>
      <w:r>
        <w:t>statutory</w:t>
      </w:r>
      <w:r>
        <w:rPr>
          <w:spacing w:val="-1"/>
        </w:rPr>
        <w:t xml:space="preserve"> </w:t>
      </w:r>
      <w:r>
        <w:t>exemption, the</w:t>
      </w:r>
      <w:r>
        <w:rPr>
          <w:spacing w:val="-2"/>
        </w:rPr>
        <w:t xml:space="preserve"> </w:t>
      </w:r>
      <w:r>
        <w:t>Secretary</w:t>
      </w:r>
      <w:r>
        <w:rPr>
          <w:spacing w:val="-1"/>
        </w:rPr>
        <w:t xml:space="preserve"> </w:t>
      </w:r>
      <w:r>
        <w:t>elected to</w:t>
      </w:r>
      <w:r>
        <w:rPr>
          <w:spacing w:val="-1"/>
        </w:rPr>
        <w:t xml:space="preserve"> </w:t>
      </w:r>
      <w:r>
        <w:t>abide</w:t>
      </w:r>
      <w:r>
        <w:rPr>
          <w:spacing w:val="-1"/>
        </w:rPr>
        <w:t xml:space="preserve"> </w:t>
      </w:r>
      <w:r>
        <w:t xml:space="preserve">by </w:t>
      </w:r>
      <w:r>
        <w:rPr>
          <w:spacing w:val="-5"/>
        </w:rPr>
        <w:t>the</w:t>
      </w:r>
    </w:p>
    <w:p w14:paraId="09E1C802" w14:textId="77777777" w:rsidR="007C5B54" w:rsidRDefault="007C5B54">
      <w:pPr>
        <w:pStyle w:val="BodyText"/>
        <w:ind w:left="0"/>
      </w:pPr>
    </w:p>
    <w:p w14:paraId="35C2995E" w14:textId="77777777" w:rsidR="007C5B54" w:rsidRDefault="00000000">
      <w:pPr>
        <w:pStyle w:val="BodyText"/>
        <w:tabs>
          <w:tab w:val="left" w:leader="dot" w:pos="2793"/>
        </w:tabs>
      </w:pPr>
      <w:r>
        <w:t>provisions of the</w:t>
      </w:r>
      <w:r>
        <w:rPr>
          <w:spacing w:val="-2"/>
        </w:rPr>
        <w:t xml:space="preserve"> </w:t>
      </w:r>
      <w:r>
        <w:rPr>
          <w:spacing w:val="-5"/>
        </w:rPr>
        <w:t>APA</w:t>
      </w:r>
      <w:r>
        <w:tab/>
        <w:t>The</w:t>
      </w:r>
      <w:r>
        <w:rPr>
          <w:spacing w:val="-3"/>
        </w:rPr>
        <w:t xml:space="preserve"> </w:t>
      </w:r>
      <w:r>
        <w:t>Secretary</w:t>
      </w:r>
      <w:r>
        <w:rPr>
          <w:spacing w:val="-1"/>
        </w:rPr>
        <w:t xml:space="preserve"> </w:t>
      </w:r>
      <w:r>
        <w:t>asserts that</w:t>
      </w:r>
      <w:r>
        <w:rPr>
          <w:spacing w:val="-1"/>
        </w:rPr>
        <w:t xml:space="preserve"> </w:t>
      </w:r>
      <w:r>
        <w:t>her</w:t>
      </w:r>
      <w:r>
        <w:rPr>
          <w:spacing w:val="-1"/>
        </w:rPr>
        <w:t xml:space="preserve"> </w:t>
      </w:r>
      <w:r>
        <w:t>obligations under</w:t>
      </w:r>
      <w:r>
        <w:rPr>
          <w:spacing w:val="-1"/>
        </w:rPr>
        <w:t xml:space="preserve"> </w:t>
      </w:r>
      <w:r>
        <w:t>the</w:t>
      </w:r>
      <w:r>
        <w:rPr>
          <w:spacing w:val="-1"/>
        </w:rPr>
        <w:t xml:space="preserve"> </w:t>
      </w:r>
      <w:r>
        <w:t xml:space="preserve">APA </w:t>
      </w:r>
      <w:r>
        <w:rPr>
          <w:spacing w:val="-2"/>
        </w:rPr>
        <w:t>remain</w:t>
      </w:r>
    </w:p>
    <w:p w14:paraId="05827E2C" w14:textId="77777777" w:rsidR="007C5B54" w:rsidRDefault="007C5B54">
      <w:pPr>
        <w:pStyle w:val="BodyText"/>
        <w:ind w:left="0"/>
      </w:pPr>
    </w:p>
    <w:p w14:paraId="7A2F1B59" w14:textId="77777777" w:rsidR="007C5B54" w:rsidRDefault="00000000">
      <w:pPr>
        <w:pStyle w:val="BodyText"/>
        <w:spacing w:line="480" w:lineRule="auto"/>
        <w:ind w:right="178"/>
      </w:pPr>
      <w:r>
        <w:t xml:space="preserve">discretionary, because ‘statements of policy,’ unlike rules or regulations, do not create binding legal obligations </w:t>
      </w:r>
      <w:proofErr w:type="gramStart"/>
      <w:r>
        <w:t>. . . .</w:t>
      </w:r>
      <w:proofErr w:type="gramEnd"/>
      <w:r>
        <w:t xml:space="preserve"> This Court perceives no reason to depart from [] authority.</w:t>
      </w:r>
      <w:r>
        <w:rPr>
          <w:spacing w:val="40"/>
        </w:rPr>
        <w:t xml:space="preserve"> </w:t>
      </w:r>
      <w:r>
        <w:t>[T]he Court finds that the Secretary was bound by the provisions of the APA when she promulgated the claims</w:t>
      </w:r>
      <w:r>
        <w:rPr>
          <w:spacing w:val="-2"/>
        </w:rPr>
        <w:t xml:space="preserve"> </w:t>
      </w:r>
      <w:r>
        <w:t>manual</w:t>
      </w:r>
      <w:r>
        <w:rPr>
          <w:spacing w:val="-1"/>
        </w:rPr>
        <w:t xml:space="preserve"> </w:t>
      </w:r>
      <w:r>
        <w:t>limitations</w:t>
      </w:r>
      <w:r>
        <w:rPr>
          <w:spacing w:val="-1"/>
        </w:rPr>
        <w:t xml:space="preserve"> </w:t>
      </w:r>
      <w:r>
        <w:t>at</w:t>
      </w:r>
      <w:r>
        <w:rPr>
          <w:spacing w:val="-1"/>
        </w:rPr>
        <w:t xml:space="preserve"> </w:t>
      </w:r>
      <w:r>
        <w:t>issue.”);</w:t>
      </w:r>
      <w:r>
        <w:rPr>
          <w:spacing w:val="-3"/>
        </w:rPr>
        <w:t xml:space="preserve"> </w:t>
      </w:r>
      <w:r>
        <w:rPr>
          <w:u w:val="single"/>
        </w:rPr>
        <w:t>Herron</w:t>
      </w:r>
      <w:r>
        <w:t>,</w:t>
      </w:r>
      <w:r>
        <w:rPr>
          <w:spacing w:val="-1"/>
        </w:rPr>
        <w:t xml:space="preserve"> </w:t>
      </w:r>
      <w:r>
        <w:t>576</w:t>
      </w:r>
      <w:r>
        <w:rPr>
          <w:spacing w:val="1"/>
        </w:rPr>
        <w:t xml:space="preserve"> </w:t>
      </w:r>
      <w:r>
        <w:t>F.</w:t>
      </w:r>
      <w:r>
        <w:rPr>
          <w:spacing w:val="-1"/>
        </w:rPr>
        <w:t xml:space="preserve"> </w:t>
      </w:r>
      <w:r>
        <w:t>Supp.</w:t>
      </w:r>
      <w:r>
        <w:rPr>
          <w:spacing w:val="-2"/>
        </w:rPr>
        <w:t xml:space="preserve"> </w:t>
      </w:r>
      <w:r>
        <w:t>at</w:t>
      </w:r>
      <w:r>
        <w:rPr>
          <w:spacing w:val="-1"/>
        </w:rPr>
        <w:t xml:space="preserve"> </w:t>
      </w:r>
      <w:r>
        <w:t>229</w:t>
      </w:r>
      <w:r>
        <w:rPr>
          <w:spacing w:val="-1"/>
        </w:rPr>
        <w:t xml:space="preserve"> </w:t>
      </w:r>
      <w:r>
        <w:t>n.12</w:t>
      </w:r>
      <w:r>
        <w:rPr>
          <w:spacing w:val="-1"/>
        </w:rPr>
        <w:t xml:space="preserve"> </w:t>
      </w:r>
      <w:r>
        <w:t>(“Defendants</w:t>
      </w:r>
      <w:r>
        <w:rPr>
          <w:spacing w:val="-1"/>
        </w:rPr>
        <w:t xml:space="preserve"> </w:t>
      </w:r>
      <w:r>
        <w:rPr>
          <w:spacing w:val="-2"/>
        </w:rPr>
        <w:t>mistakenly</w:t>
      </w:r>
    </w:p>
    <w:p w14:paraId="7C391C77" w14:textId="77777777" w:rsidR="007C5B54" w:rsidRDefault="00000000">
      <w:pPr>
        <w:pStyle w:val="BodyText"/>
        <w:spacing w:line="480" w:lineRule="auto"/>
        <w:ind w:right="178"/>
      </w:pPr>
      <w:r>
        <w:t>rely</w:t>
      </w:r>
      <w:r>
        <w:rPr>
          <w:spacing w:val="-3"/>
        </w:rPr>
        <w:t xml:space="preserve"> </w:t>
      </w:r>
      <w:r>
        <w:t>solely</w:t>
      </w:r>
      <w:r>
        <w:rPr>
          <w:spacing w:val="-3"/>
        </w:rPr>
        <w:t xml:space="preserve"> </w:t>
      </w:r>
      <w:r>
        <w:t>on</w:t>
      </w:r>
      <w:r>
        <w:rPr>
          <w:spacing w:val="-3"/>
        </w:rPr>
        <w:t xml:space="preserve"> </w:t>
      </w:r>
      <w:r>
        <w:t>the</w:t>
      </w:r>
      <w:r>
        <w:rPr>
          <w:spacing w:val="-4"/>
        </w:rPr>
        <w:t xml:space="preserve"> </w:t>
      </w:r>
      <w:r>
        <w:t>January</w:t>
      </w:r>
      <w:r>
        <w:rPr>
          <w:spacing w:val="-3"/>
        </w:rPr>
        <w:t xml:space="preserve"> </w:t>
      </w:r>
      <w:r>
        <w:t>1971</w:t>
      </w:r>
      <w:r>
        <w:rPr>
          <w:spacing w:val="-3"/>
        </w:rPr>
        <w:t xml:space="preserve"> </w:t>
      </w:r>
      <w:r>
        <w:t>directive’s</w:t>
      </w:r>
      <w:r>
        <w:rPr>
          <w:spacing w:val="-3"/>
        </w:rPr>
        <w:t xml:space="preserve"> </w:t>
      </w:r>
      <w:r>
        <w:t>label—</w:t>
      </w:r>
      <w:r>
        <w:rPr>
          <w:spacing w:val="-3"/>
        </w:rPr>
        <w:t xml:space="preserve"> </w:t>
      </w:r>
      <w:r>
        <w:t>‘statement</w:t>
      </w:r>
      <w:r>
        <w:rPr>
          <w:spacing w:val="-3"/>
        </w:rPr>
        <w:t xml:space="preserve"> </w:t>
      </w:r>
      <w:r>
        <w:t>of</w:t>
      </w:r>
      <w:r>
        <w:rPr>
          <w:spacing w:val="-4"/>
        </w:rPr>
        <w:t xml:space="preserve"> </w:t>
      </w:r>
      <w:r>
        <w:t>policy’—to</w:t>
      </w:r>
      <w:r>
        <w:rPr>
          <w:spacing w:val="-3"/>
        </w:rPr>
        <w:t xml:space="preserve"> </w:t>
      </w:r>
      <w:r>
        <w:t>argue</w:t>
      </w:r>
      <w:r>
        <w:rPr>
          <w:spacing w:val="-4"/>
        </w:rPr>
        <w:t xml:space="preserve"> </w:t>
      </w:r>
      <w:r>
        <w:t>that</w:t>
      </w:r>
      <w:r>
        <w:rPr>
          <w:spacing w:val="-3"/>
        </w:rPr>
        <w:t xml:space="preserve"> </w:t>
      </w:r>
      <w:r>
        <w:t>it</w:t>
      </w:r>
      <w:r>
        <w:rPr>
          <w:spacing w:val="-3"/>
        </w:rPr>
        <w:t xml:space="preserve"> </w:t>
      </w:r>
      <w:r>
        <w:t xml:space="preserve">carries no binding legal effect.”); </w:t>
      </w:r>
      <w:r>
        <w:rPr>
          <w:u w:val="single"/>
        </w:rPr>
        <w:t>Lewis v. Weinberger</w:t>
      </w:r>
      <w:r>
        <w:t>, 415 F. Supp. 652, 661 (D.N.M. 1976) (“HEW,</w:t>
      </w:r>
    </w:p>
    <w:p w14:paraId="3605FA3E" w14:textId="77777777" w:rsidR="007C5B54" w:rsidRDefault="00000000">
      <w:pPr>
        <w:pStyle w:val="BodyText"/>
        <w:spacing w:before="1" w:line="480" w:lineRule="auto"/>
      </w:pPr>
      <w:r>
        <w:t>the agency of which the IHS [(Indian Health Service)] is a part, has placed itself under the procedural</w:t>
      </w:r>
      <w:r>
        <w:rPr>
          <w:spacing w:val="-4"/>
        </w:rPr>
        <w:t xml:space="preserve"> </w:t>
      </w:r>
      <w:r>
        <w:t>requirements</w:t>
      </w:r>
      <w:r>
        <w:rPr>
          <w:spacing w:val="-2"/>
        </w:rPr>
        <w:t xml:space="preserve"> </w:t>
      </w:r>
      <w:r>
        <w:t>of</w:t>
      </w:r>
      <w:r>
        <w:rPr>
          <w:spacing w:val="-4"/>
        </w:rPr>
        <w:t xml:space="preserve"> </w:t>
      </w:r>
      <w:r>
        <w:t>section</w:t>
      </w:r>
      <w:r>
        <w:rPr>
          <w:spacing w:val="-4"/>
        </w:rPr>
        <w:t xml:space="preserve"> </w:t>
      </w:r>
      <w:r>
        <w:t>553</w:t>
      </w:r>
      <w:r>
        <w:rPr>
          <w:spacing w:val="-4"/>
        </w:rPr>
        <w:t xml:space="preserve"> </w:t>
      </w:r>
      <w:r>
        <w:t>in</w:t>
      </w:r>
      <w:r>
        <w:rPr>
          <w:spacing w:val="-4"/>
        </w:rPr>
        <w:t xml:space="preserve"> </w:t>
      </w:r>
      <w:r>
        <w:t>all</w:t>
      </w:r>
      <w:r>
        <w:rPr>
          <w:spacing w:val="-4"/>
        </w:rPr>
        <w:t xml:space="preserve"> </w:t>
      </w:r>
      <w:r>
        <w:t>its</w:t>
      </w:r>
      <w:r>
        <w:rPr>
          <w:spacing w:val="-4"/>
        </w:rPr>
        <w:t xml:space="preserve"> </w:t>
      </w:r>
      <w:r>
        <w:t>rulemaking</w:t>
      </w:r>
      <w:r>
        <w:rPr>
          <w:spacing w:val="-4"/>
        </w:rPr>
        <w:t xml:space="preserve"> </w:t>
      </w:r>
      <w:r>
        <w:t>relating</w:t>
      </w:r>
      <w:r>
        <w:rPr>
          <w:spacing w:val="-4"/>
        </w:rPr>
        <w:t xml:space="preserve"> </w:t>
      </w:r>
      <w:r>
        <w:t>to</w:t>
      </w:r>
      <w:r>
        <w:rPr>
          <w:spacing w:val="-1"/>
        </w:rPr>
        <w:t xml:space="preserve"> </w:t>
      </w:r>
      <w:r>
        <w:t>‘public</w:t>
      </w:r>
      <w:r>
        <w:rPr>
          <w:spacing w:val="-5"/>
        </w:rPr>
        <w:t xml:space="preserve"> </w:t>
      </w:r>
      <w:r>
        <w:t>property,</w:t>
      </w:r>
      <w:r>
        <w:rPr>
          <w:spacing w:val="-4"/>
        </w:rPr>
        <w:t xml:space="preserve"> </w:t>
      </w:r>
      <w:r>
        <w:t>loans, grants, benefits or contracts.’ 36 Fed. Reg. 2536 (Feb. 5, 1971).</w:t>
      </w:r>
      <w:r>
        <w:rPr>
          <w:spacing w:val="40"/>
        </w:rPr>
        <w:t xml:space="preserve"> </w:t>
      </w:r>
      <w:r>
        <w:t>Thus, the IHS was bound to</w:t>
      </w:r>
    </w:p>
    <w:p w14:paraId="1E5DDD7D" w14:textId="77777777" w:rsidR="007C5B54" w:rsidRDefault="007C5B54">
      <w:pPr>
        <w:spacing w:line="480" w:lineRule="auto"/>
        <w:sectPr w:rsidR="007C5B54">
          <w:headerReference w:type="default" r:id="rId103"/>
          <w:footerReference w:type="default" r:id="rId104"/>
          <w:pgSz w:w="12240" w:h="15840"/>
          <w:pgMar w:top="1320" w:right="1340" w:bottom="980" w:left="1340" w:header="232" w:footer="785" w:gutter="0"/>
          <w:cols w:space="720"/>
        </w:sectPr>
      </w:pPr>
    </w:p>
    <w:p w14:paraId="1206CA65" w14:textId="77777777" w:rsidR="007C5B54" w:rsidRDefault="00000000">
      <w:pPr>
        <w:pStyle w:val="BodyText"/>
        <w:spacing w:before="101" w:line="480" w:lineRule="auto"/>
        <w:ind w:right="178"/>
      </w:pPr>
      <w:r>
        <w:lastRenderedPageBreak/>
        <w:t>comply with A.P.A. rulemaking procedures in this case despite the otherwise applicable exemption</w:t>
      </w:r>
      <w:r>
        <w:rPr>
          <w:spacing w:val="-3"/>
        </w:rPr>
        <w:t xml:space="preserve"> </w:t>
      </w:r>
      <w:r>
        <w:t>found</w:t>
      </w:r>
      <w:r>
        <w:rPr>
          <w:spacing w:val="-3"/>
        </w:rPr>
        <w:t xml:space="preserve"> </w:t>
      </w:r>
      <w:r>
        <w:t>at</w:t>
      </w:r>
      <w:r>
        <w:rPr>
          <w:spacing w:val="-3"/>
        </w:rPr>
        <w:t xml:space="preserve"> </w:t>
      </w:r>
      <w:r>
        <w:t>subsection</w:t>
      </w:r>
      <w:r>
        <w:rPr>
          <w:spacing w:val="-3"/>
        </w:rPr>
        <w:t xml:space="preserve"> </w:t>
      </w:r>
      <w:r>
        <w:t>(a)(2)</w:t>
      </w:r>
      <w:r>
        <w:rPr>
          <w:spacing w:val="-5"/>
        </w:rPr>
        <w:t xml:space="preserve"> </w:t>
      </w:r>
      <w:r>
        <w:t>of</w:t>
      </w:r>
      <w:r>
        <w:rPr>
          <w:spacing w:val="-3"/>
        </w:rPr>
        <w:t xml:space="preserve"> </w:t>
      </w:r>
      <w:r>
        <w:t>section</w:t>
      </w:r>
      <w:r>
        <w:rPr>
          <w:spacing w:val="-1"/>
        </w:rPr>
        <w:t xml:space="preserve"> </w:t>
      </w:r>
      <w:r>
        <w:t>553.”</w:t>
      </w:r>
      <w:r>
        <w:rPr>
          <w:spacing w:val="40"/>
        </w:rPr>
        <w:t xml:space="preserve"> </w:t>
      </w:r>
      <w:r>
        <w:t>(</w:t>
      </w:r>
      <w:proofErr w:type="gramStart"/>
      <w:r>
        <w:t>citing</w:t>
      </w:r>
      <w:proofErr w:type="gramEnd"/>
      <w:r>
        <w:rPr>
          <w:spacing w:val="-2"/>
        </w:rPr>
        <w:t xml:space="preserve"> </w:t>
      </w:r>
      <w:r>
        <w:rPr>
          <w:u w:val="single"/>
        </w:rPr>
        <w:t>Morton</w:t>
      </w:r>
      <w:r>
        <w:t>,</w:t>
      </w:r>
      <w:r>
        <w:rPr>
          <w:spacing w:val="-3"/>
        </w:rPr>
        <w:t xml:space="preserve"> </w:t>
      </w:r>
      <w:r>
        <w:t>415</w:t>
      </w:r>
      <w:r>
        <w:rPr>
          <w:spacing w:val="-3"/>
        </w:rPr>
        <w:t xml:space="preserve"> </w:t>
      </w:r>
      <w:r>
        <w:t>U.S.</w:t>
      </w:r>
      <w:r>
        <w:rPr>
          <w:spacing w:val="-3"/>
        </w:rPr>
        <w:t xml:space="preserve"> </w:t>
      </w:r>
      <w:r>
        <w:t>at</w:t>
      </w:r>
      <w:r>
        <w:rPr>
          <w:spacing w:val="-3"/>
        </w:rPr>
        <w:t xml:space="preserve"> </w:t>
      </w:r>
      <w:r>
        <w:t>235</w:t>
      </w:r>
      <w:r>
        <w:rPr>
          <w:spacing w:val="-3"/>
        </w:rPr>
        <w:t xml:space="preserve"> </w:t>
      </w:r>
      <w:r>
        <w:t>(1973</w:t>
      </w:r>
      <w:proofErr w:type="gramStart"/>
      <w:r>
        <w:t>);</w:t>
      </w:r>
      <w:proofErr w:type="gramEnd"/>
    </w:p>
    <w:p w14:paraId="298F5132" w14:textId="77777777" w:rsidR="007C5B54" w:rsidRDefault="00000000">
      <w:pPr>
        <w:pStyle w:val="BodyText"/>
      </w:pPr>
      <w:r>
        <w:rPr>
          <w:u w:val="single"/>
        </w:rPr>
        <w:t>Rodway</w:t>
      </w:r>
      <w:r>
        <w:t>,</w:t>
      </w:r>
      <w:r>
        <w:rPr>
          <w:spacing w:val="-1"/>
        </w:rPr>
        <w:t xml:space="preserve"> </w:t>
      </w:r>
      <w:r>
        <w:t>514</w:t>
      </w:r>
      <w:r>
        <w:rPr>
          <w:spacing w:val="-1"/>
        </w:rPr>
        <w:t xml:space="preserve"> </w:t>
      </w:r>
      <w:r>
        <w:t>F.2d</w:t>
      </w:r>
      <w:r>
        <w:rPr>
          <w:spacing w:val="-1"/>
        </w:rPr>
        <w:t xml:space="preserve"> </w:t>
      </w:r>
      <w:r>
        <w:t xml:space="preserve">809; </w:t>
      </w:r>
      <w:r>
        <w:rPr>
          <w:u w:val="single"/>
        </w:rPr>
        <w:t>Florida</w:t>
      </w:r>
      <w:r>
        <w:rPr>
          <w:spacing w:val="-2"/>
          <w:u w:val="single"/>
        </w:rPr>
        <w:t xml:space="preserve"> </w:t>
      </w:r>
      <w:r>
        <w:rPr>
          <w:u w:val="single"/>
        </w:rPr>
        <w:t>v.</w:t>
      </w:r>
      <w:r>
        <w:rPr>
          <w:spacing w:val="-1"/>
          <w:u w:val="single"/>
        </w:rPr>
        <w:t xml:space="preserve"> </w:t>
      </w:r>
      <w:r>
        <w:rPr>
          <w:u w:val="single"/>
        </w:rPr>
        <w:t>Weinberger</w:t>
      </w:r>
      <w:r>
        <w:t>,</w:t>
      </w:r>
      <w:r>
        <w:rPr>
          <w:spacing w:val="-1"/>
        </w:rPr>
        <w:t xml:space="preserve"> </w:t>
      </w:r>
      <w:r>
        <w:t>401 F.</w:t>
      </w:r>
      <w:r>
        <w:rPr>
          <w:spacing w:val="-1"/>
        </w:rPr>
        <w:t xml:space="preserve"> </w:t>
      </w:r>
      <w:r>
        <w:t>Supp.</w:t>
      </w:r>
      <w:r>
        <w:rPr>
          <w:spacing w:val="-1"/>
        </w:rPr>
        <w:t xml:space="preserve"> </w:t>
      </w:r>
      <w:r>
        <w:t>760</w:t>
      </w:r>
      <w:r>
        <w:rPr>
          <w:spacing w:val="-1"/>
        </w:rPr>
        <w:t xml:space="preserve"> </w:t>
      </w:r>
      <w:r>
        <w:t xml:space="preserve">(D.D.C. </w:t>
      </w:r>
      <w:r>
        <w:rPr>
          <w:spacing w:val="-2"/>
        </w:rPr>
        <w:t>1975))).</w:t>
      </w:r>
    </w:p>
    <w:p w14:paraId="7A2AB018" w14:textId="77777777" w:rsidR="007C5B54" w:rsidRDefault="00000000">
      <w:pPr>
        <w:pStyle w:val="BodyText"/>
        <w:spacing w:before="276" w:line="480" w:lineRule="auto"/>
        <w:ind w:right="205" w:firstLine="719"/>
      </w:pPr>
      <w:r>
        <w:t>Defendants</w:t>
      </w:r>
      <w:r>
        <w:rPr>
          <w:spacing w:val="-2"/>
        </w:rPr>
        <w:t xml:space="preserve"> </w:t>
      </w:r>
      <w:r>
        <w:t>cite</w:t>
      </w:r>
      <w:r>
        <w:rPr>
          <w:spacing w:val="-2"/>
        </w:rPr>
        <w:t xml:space="preserve"> </w:t>
      </w:r>
      <w:r>
        <w:t>to</w:t>
      </w:r>
      <w:r>
        <w:rPr>
          <w:spacing w:val="-2"/>
        </w:rPr>
        <w:t xml:space="preserve"> </w:t>
      </w:r>
      <w:r>
        <w:t>a</w:t>
      </w:r>
      <w:r>
        <w:rPr>
          <w:spacing w:val="-2"/>
        </w:rPr>
        <w:t xml:space="preserve"> </w:t>
      </w:r>
      <w:r>
        <w:t>single</w:t>
      </w:r>
      <w:r>
        <w:rPr>
          <w:spacing w:val="-2"/>
        </w:rPr>
        <w:t xml:space="preserve"> </w:t>
      </w:r>
      <w:r>
        <w:t>case</w:t>
      </w:r>
      <w:r>
        <w:rPr>
          <w:spacing w:val="-2"/>
        </w:rPr>
        <w:t xml:space="preserve"> </w:t>
      </w:r>
      <w:r>
        <w:t>that</w:t>
      </w:r>
      <w:r>
        <w:rPr>
          <w:spacing w:val="-2"/>
        </w:rPr>
        <w:t xml:space="preserve"> </w:t>
      </w:r>
      <w:r>
        <w:t>seems</w:t>
      </w:r>
      <w:r>
        <w:rPr>
          <w:spacing w:val="-2"/>
        </w:rPr>
        <w:t xml:space="preserve"> </w:t>
      </w:r>
      <w:r>
        <w:t>to</w:t>
      </w:r>
      <w:r>
        <w:rPr>
          <w:spacing w:val="-2"/>
        </w:rPr>
        <w:t xml:space="preserve"> </w:t>
      </w:r>
      <w:r>
        <w:t>state</w:t>
      </w:r>
      <w:r>
        <w:rPr>
          <w:spacing w:val="-1"/>
        </w:rPr>
        <w:t xml:space="preserve"> </w:t>
      </w:r>
      <w:r>
        <w:t>the</w:t>
      </w:r>
      <w:r>
        <w:rPr>
          <w:spacing w:val="-2"/>
        </w:rPr>
        <w:t xml:space="preserve"> </w:t>
      </w:r>
      <w:r>
        <w:t>opposite: “‘[A]</w:t>
      </w:r>
      <w:proofErr w:type="spellStart"/>
      <w:r>
        <w:t>lthough</w:t>
      </w:r>
      <w:proofErr w:type="spellEnd"/>
      <w:r>
        <w:rPr>
          <w:spacing w:val="-2"/>
        </w:rPr>
        <w:t xml:space="preserve"> </w:t>
      </w:r>
      <w:r>
        <w:t>it</w:t>
      </w:r>
      <w:r>
        <w:rPr>
          <w:spacing w:val="-2"/>
        </w:rPr>
        <w:t xml:space="preserve"> </w:t>
      </w:r>
      <w:r>
        <w:t xml:space="preserve">appears that no notice of proposed </w:t>
      </w:r>
      <w:proofErr w:type="spellStart"/>
      <w:r>
        <w:t>rule making</w:t>
      </w:r>
      <w:proofErr w:type="spellEnd"/>
      <w:r>
        <w:t xml:space="preserve"> was given when these regulations were issued, the requirement of notice in the Administrative Procedure Act, 5 U.S.C. § 553(b), is inapplicable when regulations concern matters relating to grants, as do the instant ones.’ . . . Since the rule challenged</w:t>
      </w:r>
      <w:r>
        <w:rPr>
          <w:spacing w:val="-3"/>
        </w:rPr>
        <w:t xml:space="preserve"> </w:t>
      </w:r>
      <w:r>
        <w:t>by</w:t>
      </w:r>
      <w:r>
        <w:rPr>
          <w:spacing w:val="-3"/>
        </w:rPr>
        <w:t xml:space="preserve"> </w:t>
      </w:r>
      <w:r>
        <w:t>the</w:t>
      </w:r>
      <w:r>
        <w:rPr>
          <w:spacing w:val="-3"/>
        </w:rPr>
        <w:t xml:space="preserve"> </w:t>
      </w:r>
      <w:r>
        <w:t>plaintiffs</w:t>
      </w:r>
      <w:r>
        <w:rPr>
          <w:spacing w:val="-3"/>
        </w:rPr>
        <w:t xml:space="preserve"> </w:t>
      </w:r>
      <w:r>
        <w:t>falls</w:t>
      </w:r>
      <w:r>
        <w:rPr>
          <w:spacing w:val="-3"/>
        </w:rPr>
        <w:t xml:space="preserve"> </w:t>
      </w:r>
      <w:r>
        <w:t>within</w:t>
      </w:r>
      <w:r>
        <w:rPr>
          <w:spacing w:val="-3"/>
        </w:rPr>
        <w:t xml:space="preserve"> </w:t>
      </w:r>
      <w:r>
        <w:t>the</w:t>
      </w:r>
      <w:r>
        <w:rPr>
          <w:spacing w:val="-2"/>
        </w:rPr>
        <w:t xml:space="preserve"> </w:t>
      </w:r>
      <w:r>
        <w:t>‘grant’</w:t>
      </w:r>
      <w:r>
        <w:rPr>
          <w:spacing w:val="-2"/>
        </w:rPr>
        <w:t xml:space="preserve"> </w:t>
      </w:r>
      <w:r>
        <w:t>exception,</w:t>
      </w:r>
      <w:r>
        <w:rPr>
          <w:spacing w:val="-3"/>
        </w:rPr>
        <w:t xml:space="preserve"> </w:t>
      </w:r>
      <w:r>
        <w:t>it</w:t>
      </w:r>
      <w:r>
        <w:rPr>
          <w:spacing w:val="-3"/>
        </w:rPr>
        <w:t xml:space="preserve"> </w:t>
      </w:r>
      <w:r>
        <w:t>is</w:t>
      </w:r>
      <w:r>
        <w:rPr>
          <w:spacing w:val="-3"/>
        </w:rPr>
        <w:t xml:space="preserve"> </w:t>
      </w:r>
      <w:r>
        <w:t>not</w:t>
      </w:r>
      <w:r>
        <w:rPr>
          <w:spacing w:val="-3"/>
        </w:rPr>
        <w:t xml:space="preserve"> </w:t>
      </w:r>
      <w:r>
        <w:t>necessary</w:t>
      </w:r>
      <w:r>
        <w:rPr>
          <w:spacing w:val="-3"/>
        </w:rPr>
        <w:t xml:space="preserve"> </w:t>
      </w:r>
      <w:r>
        <w:t>for</w:t>
      </w:r>
      <w:r>
        <w:rPr>
          <w:spacing w:val="-3"/>
        </w:rPr>
        <w:t xml:space="preserve"> </w:t>
      </w:r>
      <w:r>
        <w:t>the</w:t>
      </w:r>
      <w:r>
        <w:rPr>
          <w:spacing w:val="-5"/>
        </w:rPr>
        <w:t xml:space="preserve"> </w:t>
      </w:r>
      <w:r>
        <w:t>purpose of procedural review to determine whether the rule is legislative or interpretative.”</w:t>
      </w:r>
      <w:r>
        <w:rPr>
          <w:spacing w:val="40"/>
        </w:rPr>
        <w:t xml:space="preserve"> </w:t>
      </w:r>
      <w:r>
        <w:rPr>
          <w:u w:val="single"/>
        </w:rPr>
        <w:t>Opelika</w:t>
      </w:r>
    </w:p>
    <w:p w14:paraId="52B28D1E" w14:textId="77777777" w:rsidR="007C5B54" w:rsidRDefault="00000000">
      <w:pPr>
        <w:pStyle w:val="BodyText"/>
        <w:spacing w:before="1"/>
      </w:pPr>
      <w:r>
        <w:rPr>
          <w:u w:val="single"/>
        </w:rPr>
        <w:t>Nursing</w:t>
      </w:r>
      <w:r>
        <w:rPr>
          <w:spacing w:val="-1"/>
          <w:u w:val="single"/>
        </w:rPr>
        <w:t xml:space="preserve"> </w:t>
      </w:r>
      <w:r>
        <w:rPr>
          <w:u w:val="single"/>
        </w:rPr>
        <w:t>Home,</w:t>
      </w:r>
      <w:r>
        <w:rPr>
          <w:spacing w:val="1"/>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Richardson</w:t>
      </w:r>
      <w:r>
        <w:t>, 356</w:t>
      </w:r>
      <w:r>
        <w:rPr>
          <w:spacing w:val="1"/>
        </w:rPr>
        <w:t xml:space="preserve"> </w:t>
      </w:r>
      <w:r>
        <w:t>F.</w:t>
      </w:r>
      <w:r>
        <w:rPr>
          <w:spacing w:val="-1"/>
        </w:rPr>
        <w:t xml:space="preserve"> </w:t>
      </w:r>
      <w:r>
        <w:t>Supp.</w:t>
      </w:r>
      <w:r>
        <w:rPr>
          <w:spacing w:val="-1"/>
        </w:rPr>
        <w:t xml:space="preserve"> </w:t>
      </w:r>
      <w:r>
        <w:t>1338, 1342</w:t>
      </w:r>
      <w:r>
        <w:rPr>
          <w:spacing w:val="-1"/>
        </w:rPr>
        <w:t xml:space="preserve"> </w:t>
      </w:r>
      <w:r>
        <w:t>(M.D.</w:t>
      </w:r>
      <w:r>
        <w:rPr>
          <w:spacing w:val="-1"/>
        </w:rPr>
        <w:t xml:space="preserve"> </w:t>
      </w:r>
      <w:r>
        <w:t>Ala.</w:t>
      </w:r>
      <w:r>
        <w:rPr>
          <w:spacing w:val="-1"/>
        </w:rPr>
        <w:t xml:space="preserve"> </w:t>
      </w:r>
      <w:r>
        <w:t xml:space="preserve">1973) </w:t>
      </w:r>
      <w:r>
        <w:rPr>
          <w:spacing w:val="-2"/>
        </w:rPr>
        <w:t>(quoting</w:t>
      </w:r>
    </w:p>
    <w:p w14:paraId="26DC903E" w14:textId="77777777" w:rsidR="007C5B54" w:rsidRDefault="00000000">
      <w:pPr>
        <w:pStyle w:val="BodyText"/>
        <w:spacing w:before="276"/>
      </w:pPr>
      <w:r>
        <w:rPr>
          <w:u w:val="single"/>
        </w:rPr>
        <w:t>Rodriguez</w:t>
      </w:r>
      <w:r>
        <w:rPr>
          <w:spacing w:val="-2"/>
          <w:u w:val="single"/>
        </w:rPr>
        <w:t xml:space="preserve"> </w:t>
      </w:r>
      <w:r>
        <w:rPr>
          <w:u w:val="single"/>
        </w:rPr>
        <w:t>v.</w:t>
      </w:r>
      <w:r>
        <w:rPr>
          <w:spacing w:val="-1"/>
          <w:u w:val="single"/>
        </w:rPr>
        <w:t xml:space="preserve"> </w:t>
      </w:r>
      <w:r>
        <w:rPr>
          <w:u w:val="single"/>
        </w:rPr>
        <w:t>Swank</w:t>
      </w:r>
      <w:r>
        <w:t>,</w:t>
      </w:r>
      <w:r>
        <w:rPr>
          <w:spacing w:val="-1"/>
        </w:rPr>
        <w:t xml:space="preserve"> </w:t>
      </w:r>
      <w:r>
        <w:t>318</w:t>
      </w:r>
      <w:r>
        <w:rPr>
          <w:spacing w:val="2"/>
        </w:rPr>
        <w:t xml:space="preserve"> </w:t>
      </w:r>
      <w:r>
        <w:t>F.</w:t>
      </w:r>
      <w:r>
        <w:rPr>
          <w:spacing w:val="-1"/>
        </w:rPr>
        <w:t xml:space="preserve"> </w:t>
      </w:r>
      <w:r>
        <w:t>Supp.</w:t>
      </w:r>
      <w:r>
        <w:rPr>
          <w:spacing w:val="-1"/>
        </w:rPr>
        <w:t xml:space="preserve"> </w:t>
      </w:r>
      <w:r>
        <w:t>289,</w:t>
      </w:r>
      <w:r>
        <w:rPr>
          <w:spacing w:val="-1"/>
        </w:rPr>
        <w:t xml:space="preserve"> </w:t>
      </w:r>
      <w:r>
        <w:t>295 (N.D. Ill.</w:t>
      </w:r>
      <w:proofErr w:type="gramStart"/>
      <w:r>
        <w:t>1970))</w:t>
      </w:r>
      <w:proofErr w:type="gramEnd"/>
      <w:r>
        <w:t>.</w:t>
      </w:r>
      <w:r>
        <w:rPr>
          <w:spacing w:val="58"/>
        </w:rPr>
        <w:t xml:space="preserve"> </w:t>
      </w:r>
      <w:r>
        <w:t>Although the</w:t>
      </w:r>
      <w:r>
        <w:rPr>
          <w:spacing w:val="-1"/>
        </w:rPr>
        <w:t xml:space="preserve"> </w:t>
      </w:r>
      <w:r>
        <w:t>Court</w:t>
      </w:r>
      <w:r>
        <w:rPr>
          <w:spacing w:val="-1"/>
        </w:rPr>
        <w:t xml:space="preserve"> </w:t>
      </w:r>
      <w:r>
        <w:t xml:space="preserve">assumes it </w:t>
      </w:r>
      <w:r>
        <w:rPr>
          <w:spacing w:val="-5"/>
        </w:rPr>
        <w:t>was</w:t>
      </w:r>
    </w:p>
    <w:p w14:paraId="769653EA" w14:textId="77777777" w:rsidR="007C5B54" w:rsidRDefault="00000000">
      <w:pPr>
        <w:pStyle w:val="BodyText"/>
        <w:spacing w:before="276" w:line="480" w:lineRule="auto"/>
        <w:ind w:right="205"/>
      </w:pPr>
      <w:r>
        <w:t>not</w:t>
      </w:r>
      <w:r>
        <w:rPr>
          <w:spacing w:val="-4"/>
        </w:rPr>
        <w:t xml:space="preserve"> </w:t>
      </w:r>
      <w:r>
        <w:t>purposely</w:t>
      </w:r>
      <w:r>
        <w:rPr>
          <w:spacing w:val="-4"/>
        </w:rPr>
        <w:t xml:space="preserve"> </w:t>
      </w:r>
      <w:r>
        <w:t>misleading,</w:t>
      </w:r>
      <w:r>
        <w:rPr>
          <w:spacing w:val="-4"/>
        </w:rPr>
        <w:t xml:space="preserve"> </w:t>
      </w:r>
      <w:r>
        <w:t>the</w:t>
      </w:r>
      <w:r>
        <w:rPr>
          <w:spacing w:val="-5"/>
        </w:rPr>
        <w:t xml:space="preserve"> </w:t>
      </w:r>
      <w:r>
        <w:t>case</w:t>
      </w:r>
      <w:r>
        <w:rPr>
          <w:spacing w:val="-3"/>
        </w:rPr>
        <w:t xml:space="preserve"> </w:t>
      </w:r>
      <w:r>
        <w:t>cited</w:t>
      </w:r>
      <w:r>
        <w:rPr>
          <w:spacing w:val="-4"/>
        </w:rPr>
        <w:t xml:space="preserve"> </w:t>
      </w:r>
      <w:r>
        <w:t>by</w:t>
      </w:r>
      <w:r>
        <w:rPr>
          <w:spacing w:val="-4"/>
        </w:rPr>
        <w:t xml:space="preserve"> </w:t>
      </w:r>
      <w:r>
        <w:t>the</w:t>
      </w:r>
      <w:r>
        <w:rPr>
          <w:spacing w:val="-4"/>
        </w:rPr>
        <w:t xml:space="preserve"> </w:t>
      </w:r>
      <w:r>
        <w:t>Defendants</w:t>
      </w:r>
      <w:r>
        <w:rPr>
          <w:spacing w:val="-4"/>
        </w:rPr>
        <w:t xml:space="preserve"> </w:t>
      </w:r>
      <w:r>
        <w:t>is</w:t>
      </w:r>
      <w:r>
        <w:rPr>
          <w:spacing w:val="-4"/>
        </w:rPr>
        <w:t xml:space="preserve"> </w:t>
      </w:r>
      <w:r>
        <w:t>entirely</w:t>
      </w:r>
      <w:r>
        <w:rPr>
          <w:spacing w:val="-4"/>
        </w:rPr>
        <w:t xml:space="preserve"> </w:t>
      </w:r>
      <w:r>
        <w:t>inapplicable.</w:t>
      </w:r>
      <w:r>
        <w:rPr>
          <w:spacing w:val="40"/>
        </w:rPr>
        <w:t xml:space="preserve"> </w:t>
      </w:r>
      <w:r>
        <w:t>The</w:t>
      </w:r>
      <w:r>
        <w:rPr>
          <w:spacing w:val="-5"/>
        </w:rPr>
        <w:t xml:space="preserve"> </w:t>
      </w:r>
      <w:r>
        <w:t xml:space="preserve">original </w:t>
      </w:r>
      <w:r>
        <w:rPr>
          <w:u w:val="single"/>
        </w:rPr>
        <w:t>Opelika Nursing Home</w:t>
      </w:r>
      <w:r>
        <w:t xml:space="preserve"> case was decided on January 29, 1971.</w:t>
      </w:r>
      <w:r>
        <w:rPr>
          <w:spacing w:val="40"/>
        </w:rPr>
        <w:t xml:space="preserve"> </w:t>
      </w:r>
      <w:r>
        <w:rPr>
          <w:u w:val="single"/>
        </w:rPr>
        <w:t>Opelika Nursing Home, Inc. v.</w:t>
      </w:r>
    </w:p>
    <w:p w14:paraId="001E3D76" w14:textId="77777777" w:rsidR="007C5B54" w:rsidRDefault="00000000">
      <w:pPr>
        <w:pStyle w:val="BodyText"/>
      </w:pPr>
      <w:r>
        <w:rPr>
          <w:u w:val="single"/>
        </w:rPr>
        <w:t>Richardson</w:t>
      </w:r>
      <w:r>
        <w:t>,</w:t>
      </w:r>
      <w:r>
        <w:rPr>
          <w:spacing w:val="-1"/>
        </w:rPr>
        <w:t xml:space="preserve"> </w:t>
      </w:r>
      <w:r>
        <w:t>323</w:t>
      </w:r>
      <w:r>
        <w:rPr>
          <w:spacing w:val="-1"/>
        </w:rPr>
        <w:t xml:space="preserve"> </w:t>
      </w:r>
      <w:r>
        <w:t>F.</w:t>
      </w:r>
      <w:r>
        <w:rPr>
          <w:spacing w:val="-1"/>
        </w:rPr>
        <w:t xml:space="preserve"> </w:t>
      </w:r>
      <w:r>
        <w:t>Supp.</w:t>
      </w:r>
      <w:r>
        <w:rPr>
          <w:spacing w:val="1"/>
        </w:rPr>
        <w:t xml:space="preserve"> </w:t>
      </w:r>
      <w:r>
        <w:t>1206</w:t>
      </w:r>
      <w:r>
        <w:rPr>
          <w:spacing w:val="-1"/>
        </w:rPr>
        <w:t xml:space="preserve"> </w:t>
      </w:r>
      <w:r>
        <w:t>(M.D. Ala.</w:t>
      </w:r>
      <w:r>
        <w:rPr>
          <w:spacing w:val="-1"/>
        </w:rPr>
        <w:t xml:space="preserve"> </w:t>
      </w:r>
      <w:r>
        <w:t xml:space="preserve">1971), </w:t>
      </w:r>
      <w:proofErr w:type="spellStart"/>
      <w:r>
        <w:t>rev’d</w:t>
      </w:r>
      <w:proofErr w:type="spellEnd"/>
      <w:r>
        <w:t>,</w:t>
      </w:r>
      <w:r>
        <w:rPr>
          <w:spacing w:val="-1"/>
        </w:rPr>
        <w:t xml:space="preserve"> </w:t>
      </w:r>
      <w:r>
        <w:t>448</w:t>
      </w:r>
      <w:r>
        <w:rPr>
          <w:spacing w:val="1"/>
        </w:rPr>
        <w:t xml:space="preserve"> </w:t>
      </w:r>
      <w:r>
        <w:t>F.2d 658</w:t>
      </w:r>
      <w:r>
        <w:rPr>
          <w:spacing w:val="-1"/>
        </w:rPr>
        <w:t xml:space="preserve"> </w:t>
      </w:r>
      <w:r>
        <w:t>(5th</w:t>
      </w:r>
      <w:r>
        <w:rPr>
          <w:spacing w:val="1"/>
        </w:rPr>
        <w:t xml:space="preserve"> </w:t>
      </w:r>
      <w:r>
        <w:t>Cir.</w:t>
      </w:r>
      <w:r>
        <w:rPr>
          <w:spacing w:val="-1"/>
        </w:rPr>
        <w:t xml:space="preserve"> </w:t>
      </w:r>
      <w:r>
        <w:t>1971).</w:t>
      </w:r>
      <w:r>
        <w:rPr>
          <w:spacing w:val="59"/>
        </w:rPr>
        <w:t xml:space="preserve"> </w:t>
      </w:r>
      <w:r>
        <w:rPr>
          <w:spacing w:val="-5"/>
        </w:rPr>
        <w:t>It</w:t>
      </w:r>
    </w:p>
    <w:p w14:paraId="23287850" w14:textId="77777777" w:rsidR="007C5B54" w:rsidRDefault="007C5B54">
      <w:pPr>
        <w:pStyle w:val="BodyText"/>
        <w:ind w:left="0"/>
      </w:pPr>
    </w:p>
    <w:p w14:paraId="629C617D" w14:textId="77777777" w:rsidR="007C5B54" w:rsidRDefault="00000000">
      <w:pPr>
        <w:pStyle w:val="BodyText"/>
        <w:spacing w:line="480" w:lineRule="auto"/>
        <w:ind w:right="205"/>
      </w:pPr>
      <w:r>
        <w:t xml:space="preserve">concerned regulations from 1970, </w:t>
      </w:r>
      <w:r>
        <w:rPr>
          <w:i/>
        </w:rPr>
        <w:t xml:space="preserve">before </w:t>
      </w:r>
      <w:r>
        <w:t>the Secretary put the new procedural requirements in place</w:t>
      </w:r>
      <w:r>
        <w:rPr>
          <w:spacing w:val="-4"/>
        </w:rPr>
        <w:t xml:space="preserve"> </w:t>
      </w:r>
      <w:r>
        <w:t>on</w:t>
      </w:r>
      <w:r>
        <w:rPr>
          <w:spacing w:val="-1"/>
        </w:rPr>
        <w:t xml:space="preserve"> </w:t>
      </w:r>
      <w:r>
        <w:t>February</w:t>
      </w:r>
      <w:r>
        <w:rPr>
          <w:spacing w:val="-3"/>
        </w:rPr>
        <w:t xml:space="preserve"> </w:t>
      </w:r>
      <w:r>
        <w:t>5,</w:t>
      </w:r>
      <w:r>
        <w:rPr>
          <w:spacing w:val="-4"/>
        </w:rPr>
        <w:t xml:space="preserve"> </w:t>
      </w:r>
      <w:r>
        <w:t>1971.</w:t>
      </w:r>
      <w:r>
        <w:rPr>
          <w:spacing w:val="40"/>
        </w:rPr>
        <w:t xml:space="preserve"> </w:t>
      </w:r>
      <w:r>
        <w:t>36</w:t>
      </w:r>
      <w:r>
        <w:rPr>
          <w:spacing w:val="-3"/>
        </w:rPr>
        <w:t xml:space="preserve"> </w:t>
      </w:r>
      <w:r>
        <w:t>Fed.</w:t>
      </w:r>
      <w:r>
        <w:rPr>
          <w:spacing w:val="-3"/>
        </w:rPr>
        <w:t xml:space="preserve"> </w:t>
      </w:r>
      <w:r>
        <w:t>Reg.</w:t>
      </w:r>
      <w:r>
        <w:rPr>
          <w:spacing w:val="-3"/>
        </w:rPr>
        <w:t xml:space="preserve"> </w:t>
      </w:r>
      <w:r>
        <w:t>2,532.</w:t>
      </w:r>
      <w:r>
        <w:rPr>
          <w:spacing w:val="40"/>
        </w:rPr>
        <w:t xml:space="preserve"> </w:t>
      </w:r>
      <w:r>
        <w:t>In</w:t>
      </w:r>
      <w:r>
        <w:rPr>
          <w:spacing w:val="-3"/>
        </w:rPr>
        <w:t xml:space="preserve"> </w:t>
      </w:r>
      <w:r>
        <w:t>short,</w:t>
      </w:r>
      <w:r>
        <w:rPr>
          <w:spacing w:val="-3"/>
        </w:rPr>
        <w:t xml:space="preserve"> </w:t>
      </w:r>
      <w:r>
        <w:t>the</w:t>
      </w:r>
      <w:r>
        <w:rPr>
          <w:spacing w:val="-4"/>
        </w:rPr>
        <w:t xml:space="preserve"> </w:t>
      </w:r>
      <w:r>
        <w:t>1970</w:t>
      </w:r>
      <w:r>
        <w:rPr>
          <w:spacing w:val="-3"/>
        </w:rPr>
        <w:t xml:space="preserve"> </w:t>
      </w:r>
      <w:r>
        <w:t>agency</w:t>
      </w:r>
      <w:r>
        <w:rPr>
          <w:spacing w:val="-1"/>
        </w:rPr>
        <w:t xml:space="preserve"> </w:t>
      </w:r>
      <w:r>
        <w:t>action</w:t>
      </w:r>
      <w:r>
        <w:rPr>
          <w:spacing w:val="-3"/>
        </w:rPr>
        <w:t xml:space="preserve"> </w:t>
      </w:r>
      <w:r>
        <w:t>at</w:t>
      </w:r>
      <w:r>
        <w:rPr>
          <w:spacing w:val="-3"/>
        </w:rPr>
        <w:t xml:space="preserve"> </w:t>
      </w:r>
      <w:r>
        <w:t>issue</w:t>
      </w:r>
      <w:r>
        <w:rPr>
          <w:spacing w:val="-3"/>
        </w:rPr>
        <w:t xml:space="preserve"> </w:t>
      </w:r>
      <w:r>
        <w:t>in</w:t>
      </w:r>
      <w:r>
        <w:rPr>
          <w:spacing w:val="-3"/>
        </w:rPr>
        <w:t xml:space="preserve"> </w:t>
      </w:r>
      <w:r>
        <w:t>the case cited by the Defendants was certainly not subject to the Secretary’s February 1971 announcement.</w:t>
      </w:r>
      <w:r>
        <w:rPr>
          <w:spacing w:val="40"/>
        </w:rPr>
        <w:t xml:space="preserve"> </w:t>
      </w:r>
      <w:r>
        <w:t xml:space="preserve">Conversely, seemingly every case that addressed the question </w:t>
      </w:r>
      <w:r>
        <w:rPr>
          <w:i/>
        </w:rPr>
        <w:t xml:space="preserve">after </w:t>
      </w:r>
      <w:r>
        <w:t>the policy was issued came to the opposite conclusion.</w:t>
      </w:r>
    </w:p>
    <w:p w14:paraId="2454EB21" w14:textId="77777777" w:rsidR="007C5B54" w:rsidRDefault="00000000">
      <w:pPr>
        <w:pStyle w:val="BodyText"/>
        <w:spacing w:before="1" w:line="480" w:lineRule="auto"/>
        <w:ind w:right="205" w:firstLine="719"/>
      </w:pPr>
      <w:proofErr w:type="gramStart"/>
      <w:r>
        <w:t>In light of</w:t>
      </w:r>
      <w:proofErr w:type="gramEnd"/>
      <w:r>
        <w:t xml:space="preserve"> the weight of precedent, the waiver of the grant exception is binding and cannot</w:t>
      </w:r>
      <w:r>
        <w:rPr>
          <w:spacing w:val="-3"/>
        </w:rPr>
        <w:t xml:space="preserve"> </w:t>
      </w:r>
      <w:r>
        <w:t>be</w:t>
      </w:r>
      <w:r>
        <w:rPr>
          <w:spacing w:val="-3"/>
        </w:rPr>
        <w:t xml:space="preserve"> </w:t>
      </w:r>
      <w:r>
        <w:t>summarily</w:t>
      </w:r>
      <w:r>
        <w:rPr>
          <w:spacing w:val="-3"/>
        </w:rPr>
        <w:t xml:space="preserve"> </w:t>
      </w:r>
      <w:r>
        <w:t>disregarded.</w:t>
      </w:r>
      <w:r>
        <w:rPr>
          <w:spacing w:val="40"/>
        </w:rPr>
        <w:t xml:space="preserve"> </w:t>
      </w:r>
      <w:r>
        <w:rPr>
          <w:u w:val="single"/>
        </w:rPr>
        <w:t>Fox</w:t>
      </w:r>
      <w:r>
        <w:rPr>
          <w:spacing w:val="-3"/>
          <w:u w:val="single"/>
        </w:rPr>
        <w:t xml:space="preserve"> </w:t>
      </w:r>
      <w:r>
        <w:rPr>
          <w:u w:val="single"/>
        </w:rPr>
        <w:t>Television</w:t>
      </w:r>
      <w:r>
        <w:rPr>
          <w:spacing w:val="-3"/>
          <w:u w:val="single"/>
        </w:rPr>
        <w:t xml:space="preserve"> </w:t>
      </w:r>
      <w:r>
        <w:rPr>
          <w:u w:val="single"/>
        </w:rPr>
        <w:t>Stations</w:t>
      </w:r>
      <w:r>
        <w:t>,</w:t>
      </w:r>
      <w:r>
        <w:rPr>
          <w:spacing w:val="-3"/>
        </w:rPr>
        <w:t xml:space="preserve"> </w:t>
      </w:r>
      <w:r>
        <w:t>556</w:t>
      </w:r>
      <w:r>
        <w:rPr>
          <w:spacing w:val="-3"/>
        </w:rPr>
        <w:t xml:space="preserve"> </w:t>
      </w:r>
      <w:r>
        <w:t>U.S.</w:t>
      </w:r>
      <w:r>
        <w:rPr>
          <w:spacing w:val="-3"/>
        </w:rPr>
        <w:t xml:space="preserve"> </w:t>
      </w:r>
      <w:r>
        <w:t>at</w:t>
      </w:r>
      <w:r>
        <w:rPr>
          <w:spacing w:val="-3"/>
        </w:rPr>
        <w:t xml:space="preserve"> </w:t>
      </w:r>
      <w:r>
        <w:t>515</w:t>
      </w:r>
      <w:r>
        <w:rPr>
          <w:spacing w:val="-6"/>
        </w:rPr>
        <w:t xml:space="preserve"> </w:t>
      </w:r>
      <w:r>
        <w:t>(“An</w:t>
      </w:r>
      <w:r>
        <w:rPr>
          <w:spacing w:val="-3"/>
        </w:rPr>
        <w:t xml:space="preserve"> </w:t>
      </w:r>
      <w:r>
        <w:t>agency</w:t>
      </w:r>
      <w:r>
        <w:rPr>
          <w:spacing w:val="-3"/>
        </w:rPr>
        <w:t xml:space="preserve"> </w:t>
      </w:r>
      <w:r>
        <w:t>may</w:t>
      </w:r>
    </w:p>
    <w:p w14:paraId="68CD07FC" w14:textId="77777777" w:rsidR="007C5B54" w:rsidRDefault="00000000">
      <w:pPr>
        <w:pStyle w:val="BodyText"/>
      </w:pPr>
      <w:r>
        <w:t>not, for</w:t>
      </w:r>
      <w:r>
        <w:rPr>
          <w:spacing w:val="-1"/>
        </w:rPr>
        <w:t xml:space="preserve"> </w:t>
      </w:r>
      <w:r>
        <w:t>example, depart from a</w:t>
      </w:r>
      <w:r>
        <w:rPr>
          <w:spacing w:val="-2"/>
        </w:rPr>
        <w:t xml:space="preserve"> </w:t>
      </w:r>
      <w:r>
        <w:t>prior</w:t>
      </w:r>
      <w:r>
        <w:rPr>
          <w:spacing w:val="-1"/>
        </w:rPr>
        <w:t xml:space="preserve"> </w:t>
      </w:r>
      <w:r>
        <w:t>policy sub silentio.”).</w:t>
      </w:r>
      <w:r>
        <w:rPr>
          <w:spacing w:val="60"/>
        </w:rPr>
        <w:t xml:space="preserve"> </w:t>
      </w:r>
      <w:r>
        <w:t>The</w:t>
      </w:r>
      <w:r>
        <w:rPr>
          <w:spacing w:val="-1"/>
        </w:rPr>
        <w:t xml:space="preserve"> </w:t>
      </w:r>
      <w:r>
        <w:t xml:space="preserve">only remaining question </w:t>
      </w:r>
      <w:r>
        <w:rPr>
          <w:spacing w:val="-5"/>
        </w:rPr>
        <w:t>is</w:t>
      </w:r>
    </w:p>
    <w:p w14:paraId="1CB834D4" w14:textId="77777777" w:rsidR="007C5B54" w:rsidRDefault="007C5B54">
      <w:pPr>
        <w:sectPr w:rsidR="007C5B54">
          <w:headerReference w:type="default" r:id="rId105"/>
          <w:footerReference w:type="default" r:id="rId106"/>
          <w:pgSz w:w="12240" w:h="15840"/>
          <w:pgMar w:top="1320" w:right="1340" w:bottom="980" w:left="1340" w:header="232" w:footer="785" w:gutter="0"/>
          <w:cols w:space="720"/>
        </w:sectPr>
      </w:pPr>
    </w:p>
    <w:p w14:paraId="61CF5A2B" w14:textId="77777777" w:rsidR="007C5B54" w:rsidRDefault="00000000">
      <w:pPr>
        <w:pStyle w:val="BodyText"/>
        <w:spacing w:before="101" w:line="480" w:lineRule="auto"/>
      </w:pPr>
      <w:r>
        <w:lastRenderedPageBreak/>
        <w:t>whether</w:t>
      </w:r>
      <w:r>
        <w:rPr>
          <w:spacing w:val="-5"/>
        </w:rPr>
        <w:t xml:space="preserve"> </w:t>
      </w:r>
      <w:r>
        <w:t>the</w:t>
      </w:r>
      <w:r>
        <w:rPr>
          <w:spacing w:val="-3"/>
        </w:rPr>
        <w:t xml:space="preserve"> </w:t>
      </w:r>
      <w:r>
        <w:t>Rate</w:t>
      </w:r>
      <w:r>
        <w:rPr>
          <w:spacing w:val="-4"/>
        </w:rPr>
        <w:t xml:space="preserve"> </w:t>
      </w:r>
      <w:r>
        <w:t>Change</w:t>
      </w:r>
      <w:r>
        <w:rPr>
          <w:spacing w:val="-2"/>
        </w:rPr>
        <w:t xml:space="preserve"> </w:t>
      </w:r>
      <w:r>
        <w:t>Notice</w:t>
      </w:r>
      <w:r>
        <w:rPr>
          <w:spacing w:val="-5"/>
        </w:rPr>
        <w:t xml:space="preserve"> </w:t>
      </w:r>
      <w:r>
        <w:t>is</w:t>
      </w:r>
      <w:r>
        <w:rPr>
          <w:spacing w:val="-3"/>
        </w:rPr>
        <w:t xml:space="preserve"> </w:t>
      </w:r>
      <w:r>
        <w:t>the</w:t>
      </w:r>
      <w:r>
        <w:rPr>
          <w:spacing w:val="-4"/>
        </w:rPr>
        <w:t xml:space="preserve"> </w:t>
      </w:r>
      <w:r>
        <w:t>type</w:t>
      </w:r>
      <w:r>
        <w:rPr>
          <w:spacing w:val="-3"/>
        </w:rPr>
        <w:t xml:space="preserve"> </w:t>
      </w:r>
      <w:r>
        <w:t>of</w:t>
      </w:r>
      <w:r>
        <w:rPr>
          <w:spacing w:val="-5"/>
        </w:rPr>
        <w:t xml:space="preserve"> </w:t>
      </w:r>
      <w:r>
        <w:t>legislative</w:t>
      </w:r>
      <w:r>
        <w:rPr>
          <w:spacing w:val="-3"/>
        </w:rPr>
        <w:t xml:space="preserve"> </w:t>
      </w:r>
      <w:r>
        <w:t>rule</w:t>
      </w:r>
      <w:r>
        <w:rPr>
          <w:spacing w:val="-3"/>
        </w:rPr>
        <w:t xml:space="preserve"> </w:t>
      </w:r>
      <w:r>
        <w:t>that</w:t>
      </w:r>
      <w:r>
        <w:rPr>
          <w:spacing w:val="-3"/>
        </w:rPr>
        <w:t xml:space="preserve"> </w:t>
      </w:r>
      <w:r>
        <w:t>is</w:t>
      </w:r>
      <w:r>
        <w:rPr>
          <w:spacing w:val="-3"/>
        </w:rPr>
        <w:t xml:space="preserve"> </w:t>
      </w:r>
      <w:r>
        <w:t>subject</w:t>
      </w:r>
      <w:r>
        <w:rPr>
          <w:spacing w:val="-3"/>
        </w:rPr>
        <w:t xml:space="preserve"> </w:t>
      </w:r>
      <w:r>
        <w:t>to</w:t>
      </w:r>
      <w:r>
        <w:rPr>
          <w:spacing w:val="-3"/>
        </w:rPr>
        <w:t xml:space="preserve"> </w:t>
      </w:r>
      <w:r>
        <w:t>notice-and- comment rulemaking.</w:t>
      </w:r>
    </w:p>
    <w:p w14:paraId="6AC30374" w14:textId="77777777" w:rsidR="007C5B54" w:rsidRPr="00DE004D" w:rsidRDefault="00000000" w:rsidP="00DE004D">
      <w:pPr>
        <w:pStyle w:val="Heading5"/>
        <w:rPr>
          <w:rFonts w:ascii="Times New Roman" w:hAnsi="Times New Roman" w:cs="Times New Roman"/>
          <w:i/>
          <w:iCs/>
          <w:color w:val="auto"/>
        </w:rPr>
      </w:pPr>
      <w:r w:rsidRPr="00DE004D">
        <w:rPr>
          <w:rFonts w:ascii="Times New Roman" w:hAnsi="Times New Roman" w:cs="Times New Roman"/>
          <w:i/>
          <w:iCs/>
          <w:color w:val="auto"/>
        </w:rPr>
        <w:t>Legislative</w:t>
      </w:r>
      <w:r w:rsidRPr="00DE004D">
        <w:rPr>
          <w:rFonts w:ascii="Times New Roman" w:hAnsi="Times New Roman" w:cs="Times New Roman"/>
          <w:i/>
          <w:iCs/>
          <w:color w:val="auto"/>
          <w:spacing w:val="-3"/>
        </w:rPr>
        <w:t xml:space="preserve"> </w:t>
      </w:r>
      <w:r w:rsidRPr="00DE004D">
        <w:rPr>
          <w:rFonts w:ascii="Times New Roman" w:hAnsi="Times New Roman" w:cs="Times New Roman"/>
          <w:i/>
          <w:iCs/>
          <w:color w:val="auto"/>
          <w:spacing w:val="-4"/>
        </w:rPr>
        <w:t>Rule</w:t>
      </w:r>
    </w:p>
    <w:p w14:paraId="56685F31" w14:textId="77777777" w:rsidR="007C5B54" w:rsidRDefault="00000000">
      <w:pPr>
        <w:pStyle w:val="BodyText"/>
        <w:spacing w:before="276" w:line="480" w:lineRule="auto"/>
        <w:ind w:firstLine="719"/>
      </w:pPr>
      <w:r>
        <w:t>As</w:t>
      </w:r>
      <w:r>
        <w:rPr>
          <w:spacing w:val="-4"/>
        </w:rPr>
        <w:t xml:space="preserve"> </w:t>
      </w:r>
      <w:r>
        <w:t>described</w:t>
      </w:r>
      <w:r>
        <w:rPr>
          <w:spacing w:val="-2"/>
        </w:rPr>
        <w:t xml:space="preserve"> </w:t>
      </w:r>
      <w:r>
        <w:t>above,</w:t>
      </w:r>
      <w:r>
        <w:rPr>
          <w:spacing w:val="-4"/>
        </w:rPr>
        <w:t xml:space="preserve"> </w:t>
      </w:r>
      <w:r>
        <w:t>legislative</w:t>
      </w:r>
      <w:r>
        <w:rPr>
          <w:spacing w:val="-4"/>
        </w:rPr>
        <w:t xml:space="preserve"> </w:t>
      </w:r>
      <w:r>
        <w:t>rules</w:t>
      </w:r>
      <w:r>
        <w:rPr>
          <w:spacing w:val="-4"/>
        </w:rPr>
        <w:t xml:space="preserve"> </w:t>
      </w:r>
      <w:r>
        <w:t>are</w:t>
      </w:r>
      <w:r>
        <w:rPr>
          <w:spacing w:val="-5"/>
        </w:rPr>
        <w:t xml:space="preserve"> </w:t>
      </w:r>
      <w:r>
        <w:t>those</w:t>
      </w:r>
      <w:r>
        <w:rPr>
          <w:spacing w:val="-4"/>
        </w:rPr>
        <w:t xml:space="preserve"> </w:t>
      </w:r>
      <w:r>
        <w:t>that “</w:t>
      </w:r>
      <w:proofErr w:type="gramStart"/>
      <w:r>
        <w:t>create[</w:t>
      </w:r>
      <w:proofErr w:type="gramEnd"/>
      <w:r>
        <w:t>]</w:t>
      </w:r>
      <w:r>
        <w:rPr>
          <w:spacing w:val="-4"/>
        </w:rPr>
        <w:t xml:space="preserve"> </w:t>
      </w:r>
      <w:r>
        <w:t>rights,</w:t>
      </w:r>
      <w:r>
        <w:rPr>
          <w:spacing w:val="-4"/>
        </w:rPr>
        <w:t xml:space="preserve"> </w:t>
      </w:r>
      <w:proofErr w:type="gramStart"/>
      <w:r>
        <w:t>assign[</w:t>
      </w:r>
      <w:proofErr w:type="gramEnd"/>
      <w:r>
        <w:t>]</w:t>
      </w:r>
      <w:r>
        <w:rPr>
          <w:spacing w:val="-4"/>
        </w:rPr>
        <w:t xml:space="preserve"> </w:t>
      </w:r>
      <w:r>
        <w:t>duties,</w:t>
      </w:r>
      <w:r>
        <w:rPr>
          <w:spacing w:val="-4"/>
        </w:rPr>
        <w:t xml:space="preserve"> </w:t>
      </w:r>
      <w:r>
        <w:t xml:space="preserve">or </w:t>
      </w:r>
      <w:proofErr w:type="gramStart"/>
      <w:r>
        <w:t>impose[</w:t>
      </w:r>
      <w:proofErr w:type="gramEnd"/>
      <w:r>
        <w:t>]</w:t>
      </w:r>
      <w:r>
        <w:rPr>
          <w:spacing w:val="-3"/>
        </w:rPr>
        <w:t xml:space="preserve"> </w:t>
      </w:r>
      <w:r>
        <w:t>obligations, the</w:t>
      </w:r>
      <w:r>
        <w:rPr>
          <w:spacing w:val="-2"/>
        </w:rPr>
        <w:t xml:space="preserve"> </w:t>
      </w:r>
      <w:r>
        <w:t>basic tenor of which is not</w:t>
      </w:r>
      <w:r>
        <w:rPr>
          <w:spacing w:val="-1"/>
        </w:rPr>
        <w:t xml:space="preserve"> </w:t>
      </w:r>
      <w:r>
        <w:t>already outlined</w:t>
      </w:r>
      <w:r>
        <w:rPr>
          <w:spacing w:val="-1"/>
        </w:rPr>
        <w:t xml:space="preserve"> </w:t>
      </w:r>
      <w:r>
        <w:t>in the</w:t>
      </w:r>
      <w:r>
        <w:rPr>
          <w:spacing w:val="1"/>
        </w:rPr>
        <w:t xml:space="preserve"> </w:t>
      </w:r>
      <w:r>
        <w:t>law</w:t>
      </w:r>
      <w:r>
        <w:rPr>
          <w:spacing w:val="-2"/>
        </w:rPr>
        <w:t xml:space="preserve"> </w:t>
      </w:r>
      <w:r>
        <w:t>itself.”</w:t>
      </w:r>
      <w:r>
        <w:rPr>
          <w:spacing w:val="59"/>
        </w:rPr>
        <w:t xml:space="preserve"> </w:t>
      </w:r>
      <w:r>
        <w:rPr>
          <w:spacing w:val="-4"/>
          <w:u w:val="single"/>
        </w:rPr>
        <w:t>N.H.</w:t>
      </w:r>
    </w:p>
    <w:p w14:paraId="7D18C3C6" w14:textId="77777777" w:rsidR="007C5B54" w:rsidRDefault="00000000">
      <w:pPr>
        <w:pStyle w:val="BodyText"/>
      </w:pPr>
      <w:r>
        <w:rPr>
          <w:u w:val="single"/>
        </w:rPr>
        <w:t>Hosp.</w:t>
      </w:r>
      <w:r>
        <w:rPr>
          <w:spacing w:val="-1"/>
          <w:u w:val="single"/>
        </w:rPr>
        <w:t xml:space="preserve"> </w:t>
      </w:r>
      <w:proofErr w:type="spellStart"/>
      <w:r>
        <w:rPr>
          <w:u w:val="single"/>
        </w:rPr>
        <w:t>Ass’n</w:t>
      </w:r>
      <w:proofErr w:type="spellEnd"/>
      <w:r>
        <w:t>,</w:t>
      </w:r>
      <w:r>
        <w:rPr>
          <w:spacing w:val="-1"/>
        </w:rPr>
        <w:t xml:space="preserve"> </w:t>
      </w:r>
      <w:r>
        <w:t>887</w:t>
      </w:r>
      <w:r>
        <w:rPr>
          <w:spacing w:val="-1"/>
        </w:rPr>
        <w:t xml:space="preserve"> </w:t>
      </w:r>
      <w:r>
        <w:t>F.3d</w:t>
      </w:r>
      <w:r>
        <w:rPr>
          <w:spacing w:val="1"/>
        </w:rPr>
        <w:t xml:space="preserve"> </w:t>
      </w:r>
      <w:r>
        <w:t>at</w:t>
      </w:r>
      <w:r>
        <w:rPr>
          <w:spacing w:val="-1"/>
        </w:rPr>
        <w:t xml:space="preserve"> </w:t>
      </w:r>
      <w:r>
        <w:t>70</w:t>
      </w:r>
      <w:r>
        <w:rPr>
          <w:spacing w:val="-1"/>
        </w:rPr>
        <w:t xml:space="preserve"> </w:t>
      </w:r>
      <w:r>
        <w:t xml:space="preserve">(quoting </w:t>
      </w:r>
      <w:r>
        <w:rPr>
          <w:u w:val="single"/>
        </w:rPr>
        <w:t>La</w:t>
      </w:r>
      <w:r>
        <w:rPr>
          <w:spacing w:val="-3"/>
          <w:u w:val="single"/>
        </w:rPr>
        <w:t xml:space="preserve"> </w:t>
      </w:r>
      <w:r>
        <w:rPr>
          <w:u w:val="single"/>
        </w:rPr>
        <w:t>Casa</w:t>
      </w:r>
      <w:r>
        <w:rPr>
          <w:spacing w:val="-1"/>
          <w:u w:val="single"/>
        </w:rPr>
        <w:t xml:space="preserve"> </w:t>
      </w:r>
      <w:r>
        <w:rPr>
          <w:u w:val="single"/>
        </w:rPr>
        <w:t>Del</w:t>
      </w:r>
      <w:r>
        <w:rPr>
          <w:spacing w:val="1"/>
          <w:u w:val="single"/>
        </w:rPr>
        <w:t xml:space="preserve"> </w:t>
      </w:r>
      <w:proofErr w:type="spellStart"/>
      <w:r>
        <w:rPr>
          <w:u w:val="single"/>
        </w:rPr>
        <w:t>Convaleciente</w:t>
      </w:r>
      <w:proofErr w:type="spellEnd"/>
      <w:r>
        <w:t>,</w:t>
      </w:r>
      <w:r>
        <w:rPr>
          <w:spacing w:val="-1"/>
        </w:rPr>
        <w:t xml:space="preserve"> </w:t>
      </w:r>
      <w:r>
        <w:t>965</w:t>
      </w:r>
      <w:r>
        <w:rPr>
          <w:spacing w:val="1"/>
        </w:rPr>
        <w:t xml:space="preserve"> </w:t>
      </w:r>
      <w:r>
        <w:t>F.2d</w:t>
      </w:r>
      <w:r>
        <w:rPr>
          <w:spacing w:val="1"/>
        </w:rPr>
        <w:t xml:space="preserve"> </w:t>
      </w:r>
      <w:r>
        <w:t>at</w:t>
      </w:r>
      <w:r>
        <w:rPr>
          <w:spacing w:val="-1"/>
        </w:rPr>
        <w:t xml:space="preserve"> </w:t>
      </w:r>
      <w:r>
        <w:t>1178).</w:t>
      </w:r>
      <w:r>
        <w:rPr>
          <w:spacing w:val="58"/>
        </w:rPr>
        <w:t xml:space="preserve"> </w:t>
      </w:r>
      <w:r>
        <w:t>At</w:t>
      </w:r>
      <w:r>
        <w:rPr>
          <w:spacing w:val="-1"/>
        </w:rPr>
        <w:t xml:space="preserve"> </w:t>
      </w:r>
      <w:r>
        <w:t xml:space="preserve">its </w:t>
      </w:r>
      <w:r>
        <w:rPr>
          <w:spacing w:val="-4"/>
        </w:rPr>
        <w:t>most</w:t>
      </w:r>
    </w:p>
    <w:p w14:paraId="3A1B6F20" w14:textId="77777777" w:rsidR="007C5B54" w:rsidRDefault="007C5B54">
      <w:pPr>
        <w:pStyle w:val="BodyText"/>
        <w:ind w:left="0"/>
      </w:pPr>
    </w:p>
    <w:p w14:paraId="4983038E" w14:textId="77777777" w:rsidR="007C5B54" w:rsidRDefault="00000000">
      <w:pPr>
        <w:pStyle w:val="BodyText"/>
        <w:spacing w:line="480" w:lineRule="auto"/>
        <w:ind w:right="126"/>
      </w:pPr>
      <w:r>
        <w:t>basic</w:t>
      </w:r>
      <w:r>
        <w:rPr>
          <w:spacing w:val="-3"/>
        </w:rPr>
        <w:t xml:space="preserve"> </w:t>
      </w:r>
      <w:r>
        <w:t>level,</w:t>
      </w:r>
      <w:r>
        <w:rPr>
          <w:spacing w:val="-3"/>
        </w:rPr>
        <w:t xml:space="preserve"> </w:t>
      </w:r>
      <w:r>
        <w:t>the</w:t>
      </w:r>
      <w:r>
        <w:rPr>
          <w:spacing w:val="-4"/>
        </w:rPr>
        <w:t xml:space="preserve"> </w:t>
      </w:r>
      <w:r>
        <w:t>Rate</w:t>
      </w:r>
      <w:r>
        <w:rPr>
          <w:spacing w:val="-3"/>
        </w:rPr>
        <w:t xml:space="preserve"> </w:t>
      </w:r>
      <w:r>
        <w:t>Change</w:t>
      </w:r>
      <w:r>
        <w:rPr>
          <w:spacing w:val="-4"/>
        </w:rPr>
        <w:t xml:space="preserve"> </w:t>
      </w:r>
      <w:r>
        <w:t>Notice</w:t>
      </w:r>
      <w:r>
        <w:rPr>
          <w:spacing w:val="-5"/>
        </w:rPr>
        <w:t xml:space="preserve"> </w:t>
      </w:r>
      <w:r>
        <w:t>does</w:t>
      </w:r>
      <w:r>
        <w:rPr>
          <w:spacing w:val="-3"/>
        </w:rPr>
        <w:t xml:space="preserve"> </w:t>
      </w:r>
      <w:r>
        <w:t>just</w:t>
      </w:r>
      <w:r>
        <w:rPr>
          <w:spacing w:val="-3"/>
        </w:rPr>
        <w:t xml:space="preserve"> </w:t>
      </w:r>
      <w:r>
        <w:t>that.</w:t>
      </w:r>
      <w:r>
        <w:rPr>
          <w:spacing w:val="40"/>
        </w:rPr>
        <w:t xml:space="preserve"> </w:t>
      </w:r>
      <w:r>
        <w:t>As</w:t>
      </w:r>
      <w:r>
        <w:rPr>
          <w:spacing w:val="-3"/>
        </w:rPr>
        <w:t xml:space="preserve"> </w:t>
      </w:r>
      <w:r>
        <w:t>opposed</w:t>
      </w:r>
      <w:r>
        <w:rPr>
          <w:spacing w:val="-3"/>
        </w:rPr>
        <w:t xml:space="preserve"> </w:t>
      </w:r>
      <w:r>
        <w:t>to</w:t>
      </w:r>
      <w:r>
        <w:rPr>
          <w:spacing w:val="-3"/>
        </w:rPr>
        <w:t xml:space="preserve"> </w:t>
      </w:r>
      <w:r>
        <w:t>honoring</w:t>
      </w:r>
      <w:r>
        <w:rPr>
          <w:spacing w:val="-3"/>
        </w:rPr>
        <w:t xml:space="preserve"> </w:t>
      </w:r>
      <w:r>
        <w:t>existing</w:t>
      </w:r>
      <w:r>
        <w:rPr>
          <w:spacing w:val="-3"/>
        </w:rPr>
        <w:t xml:space="preserve"> </w:t>
      </w:r>
      <w:r>
        <w:t>NICRAs</w:t>
      </w:r>
      <w:r>
        <w:rPr>
          <w:spacing w:val="-3"/>
        </w:rPr>
        <w:t xml:space="preserve"> </w:t>
      </w:r>
      <w:r>
        <w:t>and negotiating ICRs on a case-by-case basis as contemplated by the existing regulation, the Rate Change Notice provides that “there will be a standard indirect rate of 15% across all NIH grants for indirect costs in lieu of a separately negotiated rate for indirect costs in every grant.”</w:t>
      </w:r>
      <w:r>
        <w:rPr>
          <w:spacing w:val="70"/>
        </w:rPr>
        <w:t xml:space="preserve"> </w:t>
      </w:r>
      <w:r>
        <w:t>This is</w:t>
      </w:r>
      <w:r>
        <w:rPr>
          <w:spacing w:val="40"/>
        </w:rPr>
        <w:t xml:space="preserve"> </w:t>
      </w:r>
      <w:r>
        <w:t>a two-fold overhaul of the existing regulatory regime.</w:t>
      </w:r>
    </w:p>
    <w:p w14:paraId="422C2BC3" w14:textId="77777777" w:rsidR="007C5B54" w:rsidRDefault="00000000">
      <w:pPr>
        <w:pStyle w:val="BodyText"/>
        <w:spacing w:before="1" w:line="480" w:lineRule="auto"/>
        <w:ind w:right="178" w:firstLine="719"/>
      </w:pPr>
      <w:r>
        <w:t>First, courts consider if “the rule is ‘inconsistent with another rule having the force of law,’</w:t>
      </w:r>
      <w:r>
        <w:rPr>
          <w:spacing w:val="-4"/>
        </w:rPr>
        <w:t xml:space="preserve"> </w:t>
      </w:r>
      <w:r>
        <w:t>or</w:t>
      </w:r>
      <w:r>
        <w:rPr>
          <w:spacing w:val="-3"/>
        </w:rPr>
        <w:t xml:space="preserve"> </w:t>
      </w:r>
      <w:r>
        <w:t>otherwise</w:t>
      </w:r>
      <w:r>
        <w:rPr>
          <w:spacing w:val="-4"/>
        </w:rPr>
        <w:t xml:space="preserve"> </w:t>
      </w:r>
      <w:r>
        <w:t>‘alter[s]</w:t>
      </w:r>
      <w:r>
        <w:rPr>
          <w:spacing w:val="-3"/>
        </w:rPr>
        <w:t xml:space="preserve"> </w:t>
      </w:r>
      <w:r>
        <w:t>or</w:t>
      </w:r>
      <w:r>
        <w:rPr>
          <w:spacing w:val="-5"/>
        </w:rPr>
        <w:t xml:space="preserve"> </w:t>
      </w:r>
      <w:proofErr w:type="spellStart"/>
      <w:r>
        <w:t>enlarg</w:t>
      </w:r>
      <w:proofErr w:type="spellEnd"/>
      <w:r>
        <w:t>[es]</w:t>
      </w:r>
      <w:r>
        <w:rPr>
          <w:spacing w:val="-3"/>
        </w:rPr>
        <w:t xml:space="preserve"> </w:t>
      </w:r>
      <w:r>
        <w:t>obligations</w:t>
      </w:r>
      <w:r>
        <w:rPr>
          <w:spacing w:val="-3"/>
        </w:rPr>
        <w:t xml:space="preserve"> </w:t>
      </w:r>
      <w:r>
        <w:t>imposed</w:t>
      </w:r>
      <w:r>
        <w:rPr>
          <w:spacing w:val="-3"/>
        </w:rPr>
        <w:t xml:space="preserve"> </w:t>
      </w:r>
      <w:r>
        <w:t>by</w:t>
      </w:r>
      <w:r>
        <w:rPr>
          <w:spacing w:val="-3"/>
        </w:rPr>
        <w:t xml:space="preserve"> </w:t>
      </w:r>
      <w:r>
        <w:t>a</w:t>
      </w:r>
      <w:r>
        <w:rPr>
          <w:spacing w:val="-4"/>
        </w:rPr>
        <w:t xml:space="preserve"> </w:t>
      </w:r>
      <w:r>
        <w:t>preexisting</w:t>
      </w:r>
      <w:r>
        <w:rPr>
          <w:spacing w:val="-3"/>
        </w:rPr>
        <w:t xml:space="preserve"> </w:t>
      </w:r>
      <w:r>
        <w:t>regulation.’”</w:t>
      </w:r>
      <w:r>
        <w:rPr>
          <w:spacing w:val="40"/>
        </w:rPr>
        <w:t xml:space="preserve"> </w:t>
      </w:r>
      <w:r>
        <w:rPr>
          <w:u w:val="single"/>
        </w:rPr>
        <w:t>N.H.</w:t>
      </w:r>
    </w:p>
    <w:p w14:paraId="3397B520" w14:textId="77777777" w:rsidR="007C5B54" w:rsidRDefault="00000000">
      <w:pPr>
        <w:pStyle w:val="BodyText"/>
      </w:pPr>
      <w:r>
        <w:rPr>
          <w:u w:val="single"/>
        </w:rPr>
        <w:t>Hosp.</w:t>
      </w:r>
      <w:r>
        <w:rPr>
          <w:spacing w:val="-1"/>
          <w:u w:val="single"/>
        </w:rPr>
        <w:t xml:space="preserve"> </w:t>
      </w:r>
      <w:proofErr w:type="spellStart"/>
      <w:r>
        <w:rPr>
          <w:u w:val="single"/>
        </w:rPr>
        <w:t>Ass’n</w:t>
      </w:r>
      <w:proofErr w:type="spellEnd"/>
      <w:r>
        <w:t>,</w:t>
      </w:r>
      <w:r>
        <w:rPr>
          <w:spacing w:val="-1"/>
        </w:rPr>
        <w:t xml:space="preserve"> </w:t>
      </w:r>
      <w:r>
        <w:t>887</w:t>
      </w:r>
      <w:r>
        <w:rPr>
          <w:spacing w:val="-1"/>
        </w:rPr>
        <w:t xml:space="preserve"> </w:t>
      </w:r>
      <w:r>
        <w:t>F.3d</w:t>
      </w:r>
      <w:r>
        <w:rPr>
          <w:spacing w:val="1"/>
        </w:rPr>
        <w:t xml:space="preserve"> </w:t>
      </w:r>
      <w:r>
        <w:t>at</w:t>
      </w:r>
      <w:r>
        <w:rPr>
          <w:spacing w:val="-1"/>
        </w:rPr>
        <w:t xml:space="preserve"> </w:t>
      </w:r>
      <w:r>
        <w:t xml:space="preserve">73 (quoting </w:t>
      </w:r>
      <w:r>
        <w:rPr>
          <w:u w:val="single"/>
        </w:rPr>
        <w:t>Warder</w:t>
      </w:r>
      <w:r>
        <w:t>,</w:t>
      </w:r>
      <w:r>
        <w:rPr>
          <w:spacing w:val="-1"/>
        </w:rPr>
        <w:t xml:space="preserve"> </w:t>
      </w:r>
      <w:r>
        <w:t>149</w:t>
      </w:r>
      <w:r>
        <w:rPr>
          <w:spacing w:val="1"/>
        </w:rPr>
        <w:t xml:space="preserve"> </w:t>
      </w:r>
      <w:r>
        <w:t>F.3d</w:t>
      </w:r>
      <w:r>
        <w:rPr>
          <w:spacing w:val="-1"/>
        </w:rPr>
        <w:t xml:space="preserve"> </w:t>
      </w:r>
      <w:r>
        <w:t>at 75;</w:t>
      </w:r>
      <w:r>
        <w:rPr>
          <w:spacing w:val="-1"/>
        </w:rPr>
        <w:t xml:space="preserve"> </w:t>
      </w:r>
      <w:r>
        <w:rPr>
          <w:u w:val="single"/>
        </w:rPr>
        <w:t>Aviators</w:t>
      </w:r>
      <w:r>
        <w:rPr>
          <w:spacing w:val="-1"/>
          <w:u w:val="single"/>
        </w:rPr>
        <w:t xml:space="preserve"> </w:t>
      </w:r>
      <w:r>
        <w:rPr>
          <w:u w:val="single"/>
        </w:rPr>
        <w:t>for</w:t>
      </w:r>
      <w:r>
        <w:rPr>
          <w:spacing w:val="-1"/>
          <w:u w:val="single"/>
        </w:rPr>
        <w:t xml:space="preserve"> </w:t>
      </w:r>
      <w:r>
        <w:rPr>
          <w:u w:val="single"/>
        </w:rPr>
        <w:t>Safe</w:t>
      </w:r>
      <w:r>
        <w:rPr>
          <w:spacing w:val="-2"/>
          <w:u w:val="single"/>
        </w:rPr>
        <w:t xml:space="preserve"> </w:t>
      </w:r>
      <w:r>
        <w:rPr>
          <w:u w:val="single"/>
        </w:rPr>
        <w:t xml:space="preserve">&amp; </w:t>
      </w:r>
      <w:r>
        <w:rPr>
          <w:spacing w:val="-2"/>
          <w:u w:val="single"/>
        </w:rPr>
        <w:t>Fairer</w:t>
      </w:r>
    </w:p>
    <w:p w14:paraId="5E0C6BEF" w14:textId="77777777" w:rsidR="007C5B54" w:rsidRDefault="007C5B54">
      <w:pPr>
        <w:pStyle w:val="BodyText"/>
        <w:ind w:left="0"/>
      </w:pPr>
    </w:p>
    <w:p w14:paraId="1D958B77" w14:textId="77777777" w:rsidR="007C5B54" w:rsidRDefault="00000000">
      <w:pPr>
        <w:pStyle w:val="BodyText"/>
      </w:pPr>
      <w:r>
        <w:rPr>
          <w:u w:val="single"/>
        </w:rPr>
        <w:t>Regulation,</w:t>
      </w:r>
      <w:r>
        <w:rPr>
          <w:spacing w:val="-3"/>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FAA</w:t>
      </w:r>
      <w:r>
        <w:t>,</w:t>
      </w:r>
      <w:r>
        <w:rPr>
          <w:spacing w:val="1"/>
        </w:rPr>
        <w:t xml:space="preserve"> </w:t>
      </w:r>
      <w:r>
        <w:t>221 F.3d</w:t>
      </w:r>
      <w:r>
        <w:rPr>
          <w:spacing w:val="-1"/>
        </w:rPr>
        <w:t xml:space="preserve"> </w:t>
      </w:r>
      <w:r>
        <w:t>222,</w:t>
      </w:r>
      <w:r>
        <w:rPr>
          <w:spacing w:val="-1"/>
        </w:rPr>
        <w:t xml:space="preserve"> </w:t>
      </w:r>
      <w:r>
        <w:t>226-27</w:t>
      </w:r>
      <w:r>
        <w:rPr>
          <w:spacing w:val="-1"/>
        </w:rPr>
        <w:t xml:space="preserve"> </w:t>
      </w:r>
      <w:r>
        <w:t>(1st Cir.</w:t>
      </w:r>
      <w:r>
        <w:rPr>
          <w:spacing w:val="-1"/>
        </w:rPr>
        <w:t xml:space="preserve"> </w:t>
      </w:r>
      <w:r>
        <w:t>2000))</w:t>
      </w:r>
      <w:r>
        <w:rPr>
          <w:spacing w:val="-1"/>
        </w:rPr>
        <w:t xml:space="preserve"> </w:t>
      </w:r>
      <w:r>
        <w:t>(alterations</w:t>
      </w:r>
      <w:r>
        <w:rPr>
          <w:spacing w:val="-1"/>
        </w:rPr>
        <w:t xml:space="preserve"> </w:t>
      </w:r>
      <w:r>
        <w:t>in original).</w:t>
      </w:r>
      <w:r>
        <w:rPr>
          <w:spacing w:val="58"/>
        </w:rPr>
        <w:t xml:space="preserve"> </w:t>
      </w:r>
      <w:r>
        <w:t>There</w:t>
      </w:r>
      <w:r>
        <w:rPr>
          <w:spacing w:val="-2"/>
        </w:rPr>
        <w:t xml:space="preserve"> </w:t>
      </w:r>
      <w:r>
        <w:rPr>
          <w:spacing w:val="-5"/>
        </w:rPr>
        <w:t>is</w:t>
      </w:r>
    </w:p>
    <w:p w14:paraId="0D140D54" w14:textId="77777777" w:rsidR="007C5B54" w:rsidRDefault="007C5B54">
      <w:pPr>
        <w:pStyle w:val="BodyText"/>
        <w:ind w:left="0"/>
      </w:pPr>
    </w:p>
    <w:p w14:paraId="555012BA" w14:textId="77777777" w:rsidR="007C5B54" w:rsidRDefault="00000000">
      <w:pPr>
        <w:pStyle w:val="BodyText"/>
        <w:spacing w:line="480" w:lineRule="auto"/>
        <w:ind w:right="193"/>
      </w:pPr>
      <w:r>
        <w:t>no</w:t>
      </w:r>
      <w:r>
        <w:rPr>
          <w:spacing w:val="-1"/>
        </w:rPr>
        <w:t xml:space="preserve"> </w:t>
      </w:r>
      <w:r>
        <w:t>question</w:t>
      </w:r>
      <w:r>
        <w:rPr>
          <w:spacing w:val="-1"/>
        </w:rPr>
        <w:t xml:space="preserve"> </w:t>
      </w:r>
      <w:r>
        <w:t>the</w:t>
      </w:r>
      <w:r>
        <w:rPr>
          <w:spacing w:val="-1"/>
        </w:rPr>
        <w:t xml:space="preserve"> </w:t>
      </w:r>
      <w:r>
        <w:t>Rate</w:t>
      </w:r>
      <w:r>
        <w:rPr>
          <w:spacing w:val="-3"/>
        </w:rPr>
        <w:t xml:space="preserve"> </w:t>
      </w:r>
      <w:r>
        <w:t>Change</w:t>
      </w:r>
      <w:r>
        <w:rPr>
          <w:spacing w:val="-2"/>
        </w:rPr>
        <w:t xml:space="preserve"> </w:t>
      </w:r>
      <w:r>
        <w:t>Notice</w:t>
      </w:r>
      <w:r>
        <w:rPr>
          <w:spacing w:val="-3"/>
        </w:rPr>
        <w:t xml:space="preserve"> </w:t>
      </w:r>
      <w:r>
        <w:t>is</w:t>
      </w:r>
      <w:r>
        <w:rPr>
          <w:spacing w:val="-1"/>
        </w:rPr>
        <w:t xml:space="preserve"> </w:t>
      </w:r>
      <w:r>
        <w:t>both</w:t>
      </w:r>
      <w:r>
        <w:rPr>
          <w:spacing w:val="-1"/>
        </w:rPr>
        <w:t xml:space="preserve"> </w:t>
      </w:r>
      <w:r>
        <w:t>inconsistent</w:t>
      </w:r>
      <w:r>
        <w:rPr>
          <w:spacing w:val="-1"/>
        </w:rPr>
        <w:t xml:space="preserve"> </w:t>
      </w:r>
      <w:r>
        <w:t>with</w:t>
      </w:r>
      <w:r>
        <w:rPr>
          <w:spacing w:val="-1"/>
        </w:rPr>
        <w:t xml:space="preserve"> </w:t>
      </w:r>
      <w:r>
        <w:t>an</w:t>
      </w:r>
      <w:r>
        <w:rPr>
          <w:spacing w:val="-1"/>
        </w:rPr>
        <w:t xml:space="preserve"> </w:t>
      </w:r>
      <w:r>
        <w:t>existing</w:t>
      </w:r>
      <w:r>
        <w:rPr>
          <w:spacing w:val="-1"/>
        </w:rPr>
        <w:t xml:space="preserve"> </w:t>
      </w:r>
      <w:r>
        <w:t>rule</w:t>
      </w:r>
      <w:r>
        <w:rPr>
          <w:spacing w:val="-1"/>
        </w:rPr>
        <w:t xml:space="preserve"> </w:t>
      </w:r>
      <w:r>
        <w:t>and</w:t>
      </w:r>
      <w:r>
        <w:rPr>
          <w:spacing w:val="-1"/>
        </w:rPr>
        <w:t xml:space="preserve"> </w:t>
      </w:r>
      <w:r>
        <w:t>alters existing obligations: The institutions currently dedicated to the good work of improving the lives and health of Americans do so in reliance on their negotiated indirect cost rates.</w:t>
      </w:r>
      <w:r>
        <w:rPr>
          <w:spacing w:val="40"/>
        </w:rPr>
        <w:t xml:space="preserve"> </w:t>
      </w:r>
      <w:r>
        <w:t>Despite being dressed up as a simple deviation, which the Court addressed above, this Rate Change Notice imposes entirely different obligations, slashing ICRs that resulted from a lengthy negotiation process</w:t>
      </w:r>
      <w:r>
        <w:rPr>
          <w:spacing w:val="-3"/>
        </w:rPr>
        <w:t xml:space="preserve"> </w:t>
      </w:r>
      <w:r>
        <w:t>prescribed</w:t>
      </w:r>
      <w:r>
        <w:rPr>
          <w:spacing w:val="-3"/>
        </w:rPr>
        <w:t xml:space="preserve"> </w:t>
      </w:r>
      <w:r>
        <w:t>by</w:t>
      </w:r>
      <w:r>
        <w:rPr>
          <w:spacing w:val="-3"/>
        </w:rPr>
        <w:t xml:space="preserve"> </w:t>
      </w:r>
      <w:r>
        <w:t>the</w:t>
      </w:r>
      <w:r>
        <w:rPr>
          <w:spacing w:val="-2"/>
        </w:rPr>
        <w:t xml:space="preserve"> </w:t>
      </w:r>
      <w:r>
        <w:t>current</w:t>
      </w:r>
      <w:r>
        <w:rPr>
          <w:spacing w:val="-3"/>
        </w:rPr>
        <w:t xml:space="preserve"> </w:t>
      </w:r>
      <w:r>
        <w:t>regulation.</w:t>
      </w:r>
      <w:r>
        <w:rPr>
          <w:spacing w:val="40"/>
        </w:rPr>
        <w:t xml:space="preserve"> </w:t>
      </w:r>
      <w:r>
        <w:t>Thus,</w:t>
      </w:r>
      <w:r>
        <w:rPr>
          <w:spacing w:val="-3"/>
        </w:rPr>
        <w:t xml:space="preserve"> </w:t>
      </w:r>
      <w:r>
        <w:t>this</w:t>
      </w:r>
      <w:r>
        <w:rPr>
          <w:spacing w:val="-3"/>
        </w:rPr>
        <w:t xml:space="preserve"> </w:t>
      </w:r>
      <w:r>
        <w:t>Rate</w:t>
      </w:r>
      <w:r>
        <w:rPr>
          <w:spacing w:val="-3"/>
        </w:rPr>
        <w:t xml:space="preserve"> </w:t>
      </w:r>
      <w:r>
        <w:t>Change</w:t>
      </w:r>
      <w:r>
        <w:rPr>
          <w:spacing w:val="-4"/>
        </w:rPr>
        <w:t xml:space="preserve"> </w:t>
      </w:r>
      <w:r>
        <w:t>Notice</w:t>
      </w:r>
      <w:r>
        <w:rPr>
          <w:spacing w:val="-5"/>
        </w:rPr>
        <w:t xml:space="preserve"> </w:t>
      </w:r>
      <w:r>
        <w:t>is</w:t>
      </w:r>
      <w:r>
        <w:rPr>
          <w:spacing w:val="-3"/>
        </w:rPr>
        <w:t xml:space="preserve"> </w:t>
      </w:r>
      <w:r>
        <w:t>inconsistent</w:t>
      </w:r>
      <w:r>
        <w:rPr>
          <w:spacing w:val="-3"/>
        </w:rPr>
        <w:t xml:space="preserve"> </w:t>
      </w:r>
      <w:r>
        <w:t>with a current rule having the force of law.</w:t>
      </w:r>
      <w:r>
        <w:rPr>
          <w:spacing w:val="40"/>
        </w:rPr>
        <w:t xml:space="preserve"> </w:t>
      </w:r>
      <w:r>
        <w:t xml:space="preserve">In so doing, it alters the </w:t>
      </w:r>
      <w:proofErr w:type="gramStart"/>
      <w:r>
        <w:t>agency’s</w:t>
      </w:r>
      <w:proofErr w:type="gramEnd"/>
      <w:r>
        <w:t xml:space="preserve"> and the institutions’ </w:t>
      </w:r>
      <w:r>
        <w:rPr>
          <w:spacing w:val="-2"/>
        </w:rPr>
        <w:t>obligations.</w:t>
      </w:r>
    </w:p>
    <w:p w14:paraId="7BEB40C9" w14:textId="77777777" w:rsidR="007C5B54" w:rsidRDefault="007C5B54">
      <w:pPr>
        <w:spacing w:line="480" w:lineRule="auto"/>
        <w:sectPr w:rsidR="007C5B54">
          <w:headerReference w:type="default" r:id="rId107"/>
          <w:footerReference w:type="default" r:id="rId108"/>
          <w:pgSz w:w="12240" w:h="15840"/>
          <w:pgMar w:top="1320" w:right="1340" w:bottom="980" w:left="1340" w:header="232" w:footer="785" w:gutter="0"/>
          <w:cols w:space="720"/>
        </w:sectPr>
      </w:pPr>
    </w:p>
    <w:p w14:paraId="0B214959" w14:textId="77777777" w:rsidR="007C5B54" w:rsidRDefault="00000000">
      <w:pPr>
        <w:pStyle w:val="BodyText"/>
        <w:spacing w:before="101" w:line="480" w:lineRule="auto"/>
        <w:ind w:right="205" w:firstLine="719"/>
      </w:pPr>
      <w:r>
        <w:lastRenderedPageBreak/>
        <w:t xml:space="preserve">Second, courts “consider the manner in which the . . . </w:t>
      </w:r>
      <w:proofErr w:type="gramStart"/>
      <w:r>
        <w:t>action[</w:t>
      </w:r>
      <w:proofErr w:type="gramEnd"/>
      <w:r>
        <w:t>] fit[s] within the statutory and</w:t>
      </w:r>
      <w:r>
        <w:rPr>
          <w:spacing w:val="-3"/>
        </w:rPr>
        <w:t xml:space="preserve"> </w:t>
      </w:r>
      <w:r>
        <w:t>regulatory</w:t>
      </w:r>
      <w:r>
        <w:rPr>
          <w:spacing w:val="-3"/>
        </w:rPr>
        <w:t xml:space="preserve"> </w:t>
      </w:r>
      <w:r>
        <w:t>scheme.”</w:t>
      </w:r>
      <w:r>
        <w:rPr>
          <w:spacing w:val="40"/>
        </w:rPr>
        <w:t xml:space="preserve"> </w:t>
      </w:r>
      <w:r>
        <w:rPr>
          <w:u w:val="single"/>
        </w:rPr>
        <w:t>N.H.</w:t>
      </w:r>
      <w:r>
        <w:rPr>
          <w:spacing w:val="-3"/>
          <w:u w:val="single"/>
        </w:rPr>
        <w:t xml:space="preserve"> </w:t>
      </w:r>
      <w:r>
        <w:rPr>
          <w:u w:val="single"/>
        </w:rPr>
        <w:t>Hosp.</w:t>
      </w:r>
      <w:r>
        <w:rPr>
          <w:spacing w:val="-3"/>
          <w:u w:val="single"/>
        </w:rPr>
        <w:t xml:space="preserve"> </w:t>
      </w:r>
      <w:proofErr w:type="spellStart"/>
      <w:r>
        <w:rPr>
          <w:u w:val="single"/>
        </w:rPr>
        <w:t>Ass’n</w:t>
      </w:r>
      <w:proofErr w:type="spellEnd"/>
      <w:r>
        <w:t>,</w:t>
      </w:r>
      <w:r>
        <w:rPr>
          <w:spacing w:val="-3"/>
        </w:rPr>
        <w:t xml:space="preserve"> </w:t>
      </w:r>
      <w:r>
        <w:t>887</w:t>
      </w:r>
      <w:r>
        <w:rPr>
          <w:spacing w:val="-1"/>
        </w:rPr>
        <w:t xml:space="preserve"> </w:t>
      </w:r>
      <w:r>
        <w:t>F.3d</w:t>
      </w:r>
      <w:r>
        <w:rPr>
          <w:spacing w:val="-3"/>
        </w:rPr>
        <w:t xml:space="preserve"> </w:t>
      </w:r>
      <w:r>
        <w:t>at</w:t>
      </w:r>
      <w:r>
        <w:rPr>
          <w:spacing w:val="-3"/>
        </w:rPr>
        <w:t xml:space="preserve"> </w:t>
      </w:r>
      <w:r>
        <w:t>73</w:t>
      </w:r>
      <w:r>
        <w:rPr>
          <w:spacing w:val="-3"/>
        </w:rPr>
        <w:t xml:space="preserve"> </w:t>
      </w:r>
      <w:r>
        <w:t>(citing</w:t>
      </w:r>
      <w:r>
        <w:rPr>
          <w:spacing w:val="-2"/>
        </w:rPr>
        <w:t xml:space="preserve"> </w:t>
      </w:r>
      <w:r>
        <w:rPr>
          <w:u w:val="single"/>
        </w:rPr>
        <w:t>Warder</w:t>
      </w:r>
      <w:r>
        <w:t>,</w:t>
      </w:r>
      <w:r>
        <w:rPr>
          <w:spacing w:val="-1"/>
        </w:rPr>
        <w:t xml:space="preserve"> </w:t>
      </w:r>
      <w:r>
        <w:t>149</w:t>
      </w:r>
      <w:r>
        <w:rPr>
          <w:spacing w:val="-3"/>
        </w:rPr>
        <w:t xml:space="preserve"> </w:t>
      </w:r>
      <w:r>
        <w:t>F.3d</w:t>
      </w:r>
      <w:r>
        <w:rPr>
          <w:spacing w:val="-3"/>
        </w:rPr>
        <w:t xml:space="preserve"> </w:t>
      </w:r>
      <w:r>
        <w:t>at</w:t>
      </w:r>
      <w:r>
        <w:rPr>
          <w:spacing w:val="-3"/>
        </w:rPr>
        <w:t xml:space="preserve"> </w:t>
      </w:r>
      <w:r>
        <w:t>81).</w:t>
      </w:r>
      <w:r>
        <w:rPr>
          <w:spacing w:val="40"/>
        </w:rPr>
        <w:t xml:space="preserve"> </w:t>
      </w:r>
      <w:r>
        <w:t>As</w:t>
      </w:r>
    </w:p>
    <w:p w14:paraId="17078538" w14:textId="77777777" w:rsidR="007C5B54" w:rsidRDefault="00000000">
      <w:pPr>
        <w:pStyle w:val="BodyText"/>
        <w:spacing w:line="480" w:lineRule="auto"/>
        <w:ind w:right="156"/>
      </w:pPr>
      <w:r>
        <w:t>the Association of American Universities state, the Rate Change Notice is “manifest not only with respect to the rate itself, but also with respect to the reticulated process by which the rates were</w:t>
      </w:r>
      <w:r>
        <w:rPr>
          <w:spacing w:val="-5"/>
        </w:rPr>
        <w:t xml:space="preserve"> </w:t>
      </w:r>
      <w:r>
        <w:t>previously</w:t>
      </w:r>
      <w:r>
        <w:rPr>
          <w:spacing w:val="-3"/>
        </w:rPr>
        <w:t xml:space="preserve"> </w:t>
      </w:r>
      <w:r>
        <w:t>set</w:t>
      </w:r>
      <w:r>
        <w:rPr>
          <w:spacing w:val="-3"/>
        </w:rPr>
        <w:t xml:space="preserve"> </w:t>
      </w:r>
      <w:r>
        <w:t>on</w:t>
      </w:r>
      <w:r>
        <w:rPr>
          <w:spacing w:val="-3"/>
        </w:rPr>
        <w:t xml:space="preserve"> </w:t>
      </w:r>
      <w:r>
        <w:t>an</w:t>
      </w:r>
      <w:r>
        <w:rPr>
          <w:spacing w:val="-1"/>
        </w:rPr>
        <w:t xml:space="preserve"> </w:t>
      </w:r>
      <w:r>
        <w:t>individualized</w:t>
      </w:r>
      <w:r>
        <w:rPr>
          <w:spacing w:val="-3"/>
        </w:rPr>
        <w:t xml:space="preserve"> </w:t>
      </w:r>
      <w:r>
        <w:t>basis,</w:t>
      </w:r>
      <w:r>
        <w:rPr>
          <w:spacing w:val="-3"/>
        </w:rPr>
        <w:t xml:space="preserve"> </w:t>
      </w:r>
      <w:r>
        <w:t>which</w:t>
      </w:r>
      <w:r>
        <w:rPr>
          <w:spacing w:val="-3"/>
        </w:rPr>
        <w:t xml:space="preserve"> </w:t>
      </w:r>
      <w:r>
        <w:t>is</w:t>
      </w:r>
      <w:r>
        <w:rPr>
          <w:spacing w:val="-3"/>
        </w:rPr>
        <w:t xml:space="preserve"> </w:t>
      </w:r>
      <w:r>
        <w:t>not</w:t>
      </w:r>
      <w:r>
        <w:rPr>
          <w:spacing w:val="-3"/>
        </w:rPr>
        <w:t xml:space="preserve"> </w:t>
      </w:r>
      <w:r>
        <w:t>compatible</w:t>
      </w:r>
      <w:r>
        <w:rPr>
          <w:spacing w:val="-3"/>
        </w:rPr>
        <w:t xml:space="preserve"> </w:t>
      </w:r>
      <w:r>
        <w:t>with</w:t>
      </w:r>
      <w:r>
        <w:rPr>
          <w:spacing w:val="-3"/>
        </w:rPr>
        <w:t xml:space="preserve"> </w:t>
      </w:r>
      <w:r>
        <w:t>a</w:t>
      </w:r>
      <w:r>
        <w:rPr>
          <w:spacing w:val="-4"/>
        </w:rPr>
        <w:t xml:space="preserve"> </w:t>
      </w:r>
      <w:r>
        <w:t>single,</w:t>
      </w:r>
      <w:r>
        <w:rPr>
          <w:spacing w:val="-3"/>
        </w:rPr>
        <w:t xml:space="preserve"> </w:t>
      </w:r>
      <w:r>
        <w:t>across-the- board rate.”</w:t>
      </w:r>
      <w:r>
        <w:rPr>
          <w:spacing w:val="40"/>
        </w:rPr>
        <w:t xml:space="preserve"> </w:t>
      </w:r>
      <w:r>
        <w:rPr>
          <w:u w:val="single"/>
        </w:rPr>
        <w:t>AAU</w:t>
      </w:r>
      <w:r>
        <w:t xml:space="preserve"> [</w:t>
      </w:r>
      <w:proofErr w:type="spellStart"/>
      <w:r>
        <w:t>Dkt</w:t>
      </w:r>
      <w:proofErr w:type="spellEnd"/>
      <w:r>
        <w:t>. 16, at 37].</w:t>
      </w:r>
      <w:r>
        <w:rPr>
          <w:spacing w:val="40"/>
        </w:rPr>
        <w:t xml:space="preserve"> </w:t>
      </w:r>
      <w:r>
        <w:t xml:space="preserve">For decades, institutions have relied on </w:t>
      </w:r>
      <w:proofErr w:type="gramStart"/>
      <w:r>
        <w:t>the negotiation</w:t>
      </w:r>
      <w:proofErr w:type="gramEnd"/>
    </w:p>
    <w:p w14:paraId="168E7D6D" w14:textId="77777777" w:rsidR="007C5B54" w:rsidRDefault="00000000">
      <w:pPr>
        <w:pStyle w:val="BodyText"/>
        <w:spacing w:line="480" w:lineRule="auto"/>
        <w:ind w:right="178"/>
      </w:pPr>
      <w:r>
        <w:t>process,</w:t>
      </w:r>
      <w:r>
        <w:rPr>
          <w:spacing w:val="-3"/>
        </w:rPr>
        <w:t xml:space="preserve"> </w:t>
      </w:r>
      <w:r>
        <w:t>as</w:t>
      </w:r>
      <w:r>
        <w:rPr>
          <w:spacing w:val="-3"/>
        </w:rPr>
        <w:t xml:space="preserve"> </w:t>
      </w:r>
      <w:r>
        <w:t>laid</w:t>
      </w:r>
      <w:r>
        <w:rPr>
          <w:spacing w:val="-3"/>
        </w:rPr>
        <w:t xml:space="preserve"> </w:t>
      </w:r>
      <w:r>
        <w:t>out</w:t>
      </w:r>
      <w:r>
        <w:rPr>
          <w:spacing w:val="-3"/>
        </w:rPr>
        <w:t xml:space="preserve"> </w:t>
      </w:r>
      <w:r>
        <w:t>by</w:t>
      </w:r>
      <w:r>
        <w:rPr>
          <w:spacing w:val="-3"/>
        </w:rPr>
        <w:t xml:space="preserve"> </w:t>
      </w:r>
      <w:r>
        <w:t>the</w:t>
      </w:r>
      <w:r>
        <w:rPr>
          <w:spacing w:val="-4"/>
        </w:rPr>
        <w:t xml:space="preserve"> </w:t>
      </w:r>
      <w:r>
        <w:t>regulations.</w:t>
      </w:r>
      <w:r>
        <w:rPr>
          <w:spacing w:val="40"/>
        </w:rPr>
        <w:t xml:space="preserve"> </w:t>
      </w:r>
      <w:r>
        <w:t>With</w:t>
      </w:r>
      <w:r>
        <w:rPr>
          <w:spacing w:val="-3"/>
        </w:rPr>
        <w:t xml:space="preserve"> </w:t>
      </w:r>
      <w:r>
        <w:t>the</w:t>
      </w:r>
      <w:r>
        <w:rPr>
          <w:spacing w:val="-2"/>
        </w:rPr>
        <w:t xml:space="preserve"> </w:t>
      </w:r>
      <w:r>
        <w:t>Rate</w:t>
      </w:r>
      <w:r>
        <w:rPr>
          <w:spacing w:val="-3"/>
        </w:rPr>
        <w:t xml:space="preserve"> </w:t>
      </w:r>
      <w:r>
        <w:t>Change</w:t>
      </w:r>
      <w:r>
        <w:rPr>
          <w:spacing w:val="-4"/>
        </w:rPr>
        <w:t xml:space="preserve"> </w:t>
      </w:r>
      <w:r>
        <w:t>Notice,</w:t>
      </w:r>
      <w:r>
        <w:rPr>
          <w:spacing w:val="-3"/>
        </w:rPr>
        <w:t xml:space="preserve"> </w:t>
      </w:r>
      <w:r>
        <w:t>this</w:t>
      </w:r>
      <w:r>
        <w:rPr>
          <w:spacing w:val="-1"/>
        </w:rPr>
        <w:t xml:space="preserve"> </w:t>
      </w:r>
      <w:r>
        <w:t>negotiation</w:t>
      </w:r>
      <w:r>
        <w:rPr>
          <w:spacing w:val="-3"/>
        </w:rPr>
        <w:t xml:space="preserve"> </w:t>
      </w:r>
      <w:r>
        <w:t>process would no longer exist.</w:t>
      </w:r>
      <w:r>
        <w:rPr>
          <w:spacing w:val="40"/>
        </w:rPr>
        <w:t xml:space="preserve"> </w:t>
      </w:r>
      <w:r>
        <w:t xml:space="preserve">Such a change does not </w:t>
      </w:r>
      <w:proofErr w:type="gramStart"/>
      <w:r>
        <w:t>simply, “</w:t>
      </w:r>
      <w:proofErr w:type="gramEnd"/>
      <w:r>
        <w:t xml:space="preserve">advise the public of the agency’s construction of the statutes and rules which it </w:t>
      </w:r>
      <w:proofErr w:type="gramStart"/>
      <w:r>
        <w:t>administers,”</w:t>
      </w:r>
      <w:proofErr w:type="gramEnd"/>
      <w:r>
        <w:t xml:space="preserve"> which would bring it within the gambit of an interpretive rule.</w:t>
      </w:r>
      <w:r>
        <w:rPr>
          <w:spacing w:val="40"/>
        </w:rPr>
        <w:t xml:space="preserve"> </w:t>
      </w:r>
      <w:r>
        <w:rPr>
          <w:u w:val="single"/>
        </w:rPr>
        <w:t>Perez</w:t>
      </w:r>
      <w:r>
        <w:t>, 575 U.S. at 97.</w:t>
      </w:r>
      <w:r>
        <w:rPr>
          <w:spacing w:val="40"/>
        </w:rPr>
        <w:t xml:space="preserve"> </w:t>
      </w:r>
      <w:r>
        <w:t>It changes the entire field of play, as</w:t>
      </w:r>
    </w:p>
    <w:p w14:paraId="736E8E65" w14:textId="77777777" w:rsidR="007C5B54" w:rsidRDefault="00000000">
      <w:pPr>
        <w:pStyle w:val="BodyText"/>
        <w:spacing w:before="1"/>
      </w:pPr>
      <w:r>
        <w:t>legislative</w:t>
      </w:r>
      <w:r>
        <w:rPr>
          <w:spacing w:val="-3"/>
        </w:rPr>
        <w:t xml:space="preserve"> </w:t>
      </w:r>
      <w:r>
        <w:t>rules</w:t>
      </w:r>
      <w:r>
        <w:rPr>
          <w:spacing w:val="-1"/>
        </w:rPr>
        <w:t xml:space="preserve"> </w:t>
      </w:r>
      <w:r>
        <w:t>often</w:t>
      </w:r>
      <w:r>
        <w:rPr>
          <w:spacing w:val="-1"/>
        </w:rPr>
        <w:t xml:space="preserve"> </w:t>
      </w:r>
      <w:r>
        <w:rPr>
          <w:spacing w:val="-5"/>
        </w:rPr>
        <w:t>do.</w:t>
      </w:r>
    </w:p>
    <w:p w14:paraId="7359A3B0" w14:textId="77777777" w:rsidR="007C5B54" w:rsidRDefault="00000000">
      <w:pPr>
        <w:pStyle w:val="BodyText"/>
        <w:spacing w:before="276" w:line="480" w:lineRule="auto"/>
        <w:ind w:firstLine="719"/>
      </w:pPr>
      <w:r>
        <w:t>HHS</w:t>
      </w:r>
      <w:r>
        <w:rPr>
          <w:spacing w:val="-4"/>
        </w:rPr>
        <w:t xml:space="preserve"> </w:t>
      </w:r>
      <w:r>
        <w:t>and</w:t>
      </w:r>
      <w:r>
        <w:rPr>
          <w:spacing w:val="-4"/>
        </w:rPr>
        <w:t xml:space="preserve"> </w:t>
      </w:r>
      <w:r>
        <w:t>other</w:t>
      </w:r>
      <w:r>
        <w:rPr>
          <w:spacing w:val="-6"/>
        </w:rPr>
        <w:t xml:space="preserve"> </w:t>
      </w:r>
      <w:r>
        <w:t>agencies</w:t>
      </w:r>
      <w:r>
        <w:rPr>
          <w:spacing w:val="-3"/>
        </w:rPr>
        <w:t xml:space="preserve"> </w:t>
      </w:r>
      <w:r>
        <w:t>have</w:t>
      </w:r>
      <w:r>
        <w:rPr>
          <w:spacing w:val="-4"/>
        </w:rPr>
        <w:t xml:space="preserve"> </w:t>
      </w:r>
      <w:r>
        <w:t>recognized</w:t>
      </w:r>
      <w:r>
        <w:rPr>
          <w:spacing w:val="-4"/>
        </w:rPr>
        <w:t xml:space="preserve"> </w:t>
      </w:r>
      <w:r>
        <w:t>the</w:t>
      </w:r>
      <w:r>
        <w:rPr>
          <w:spacing w:val="-5"/>
        </w:rPr>
        <w:t xml:space="preserve"> </w:t>
      </w:r>
      <w:r>
        <w:t>need</w:t>
      </w:r>
      <w:r>
        <w:rPr>
          <w:spacing w:val="-2"/>
        </w:rPr>
        <w:t xml:space="preserve"> </w:t>
      </w:r>
      <w:r>
        <w:t>for</w:t>
      </w:r>
      <w:r>
        <w:rPr>
          <w:spacing w:val="-6"/>
        </w:rPr>
        <w:t xml:space="preserve"> </w:t>
      </w:r>
      <w:r>
        <w:t>notice-and-comment</w:t>
      </w:r>
      <w:r>
        <w:rPr>
          <w:spacing w:val="-2"/>
        </w:rPr>
        <w:t xml:space="preserve"> </w:t>
      </w:r>
      <w:r>
        <w:t>rulemaking</w:t>
      </w:r>
      <w:r>
        <w:rPr>
          <w:spacing w:val="-4"/>
        </w:rPr>
        <w:t xml:space="preserve"> </w:t>
      </w:r>
      <w:r>
        <w:t>in similar circumstances.</w:t>
      </w:r>
      <w:r>
        <w:rPr>
          <w:spacing w:val="40"/>
        </w:rPr>
        <w:t xml:space="preserve"> </w:t>
      </w:r>
      <w:r>
        <w:t xml:space="preserve">For example, HHS </w:t>
      </w:r>
      <w:proofErr w:type="gramStart"/>
      <w:r>
        <w:t>submitted to</w:t>
      </w:r>
      <w:proofErr w:type="gramEnd"/>
      <w:r>
        <w:t xml:space="preserve"> notice and comment when it intended to restrict indirect costs for foreign organizations and foreign public entities, Health and Human Services Grants Regulation, 81 Fed. Reg. 45270 (proposed July 13, 2016) (to be codified at</w:t>
      </w:r>
    </w:p>
    <w:p w14:paraId="50E97F76" w14:textId="77777777" w:rsidR="007C5B54" w:rsidRDefault="00000000">
      <w:pPr>
        <w:pStyle w:val="BodyText"/>
        <w:spacing w:line="480" w:lineRule="auto"/>
        <w:ind w:right="156"/>
      </w:pPr>
      <w:r>
        <w:t>45</w:t>
      </w:r>
      <w:r>
        <w:rPr>
          <w:spacing w:val="-3"/>
        </w:rPr>
        <w:t xml:space="preserve"> </w:t>
      </w:r>
      <w:r>
        <w:t>C.F.R.</w:t>
      </w:r>
      <w:r>
        <w:rPr>
          <w:spacing w:val="-3"/>
        </w:rPr>
        <w:t xml:space="preserve"> </w:t>
      </w:r>
      <w:r>
        <w:t>pt.</w:t>
      </w:r>
      <w:r>
        <w:rPr>
          <w:spacing w:val="-3"/>
        </w:rPr>
        <w:t xml:space="preserve"> </w:t>
      </w:r>
      <w:r>
        <w:t>75),</w:t>
      </w:r>
      <w:r>
        <w:rPr>
          <w:spacing w:val="-3"/>
        </w:rPr>
        <w:t xml:space="preserve"> </w:t>
      </w:r>
      <w:r>
        <w:t>while</w:t>
      </w:r>
      <w:r>
        <w:rPr>
          <w:spacing w:val="-4"/>
        </w:rPr>
        <w:t xml:space="preserve"> </w:t>
      </w:r>
      <w:r>
        <w:t>the</w:t>
      </w:r>
      <w:r>
        <w:rPr>
          <w:spacing w:val="-3"/>
        </w:rPr>
        <w:t xml:space="preserve"> </w:t>
      </w:r>
      <w:r>
        <w:t>Office</w:t>
      </w:r>
      <w:r>
        <w:rPr>
          <w:spacing w:val="-4"/>
        </w:rPr>
        <w:t xml:space="preserve"> </w:t>
      </w:r>
      <w:r>
        <w:t>of</w:t>
      </w:r>
      <w:r>
        <w:rPr>
          <w:spacing w:val="-3"/>
        </w:rPr>
        <w:t xml:space="preserve"> </w:t>
      </w:r>
      <w:r>
        <w:t>Management</w:t>
      </w:r>
      <w:r>
        <w:rPr>
          <w:spacing w:val="-3"/>
        </w:rPr>
        <w:t xml:space="preserve"> </w:t>
      </w:r>
      <w:r>
        <w:t>and</w:t>
      </w:r>
      <w:r>
        <w:rPr>
          <w:spacing w:val="-3"/>
        </w:rPr>
        <w:t xml:space="preserve"> </w:t>
      </w:r>
      <w:r>
        <w:t>Budget</w:t>
      </w:r>
      <w:r>
        <w:rPr>
          <w:spacing w:val="-3"/>
        </w:rPr>
        <w:t xml:space="preserve"> </w:t>
      </w:r>
      <w:r>
        <w:t>submitted</w:t>
      </w:r>
      <w:r>
        <w:rPr>
          <w:spacing w:val="-3"/>
        </w:rPr>
        <w:t xml:space="preserve"> </w:t>
      </w:r>
      <w:r>
        <w:t>to</w:t>
      </w:r>
      <w:r>
        <w:rPr>
          <w:spacing w:val="-3"/>
        </w:rPr>
        <w:t xml:space="preserve"> </w:t>
      </w:r>
      <w:r>
        <w:t>notice</w:t>
      </w:r>
      <w:r>
        <w:rPr>
          <w:spacing w:val="-4"/>
        </w:rPr>
        <w:t xml:space="preserve"> </w:t>
      </w:r>
      <w:r>
        <w:t>and</w:t>
      </w:r>
      <w:r>
        <w:rPr>
          <w:spacing w:val="-3"/>
        </w:rPr>
        <w:t xml:space="preserve"> </w:t>
      </w:r>
      <w:r>
        <w:t>comment when it planned to “establish a consistent policy for adjustment of indirect cost rates based on a proposal(s) subsequently found to have contained unallowable costs,” Proposed Revisions to Circular A-21, 56 Fed. Reg. 29530 (proposed June 27, 1991).</w:t>
      </w:r>
      <w:r>
        <w:rPr>
          <w:spacing w:val="40"/>
        </w:rPr>
        <w:t xml:space="preserve"> </w:t>
      </w:r>
      <w:r>
        <w:t>In both cases, the agencies recognized</w:t>
      </w:r>
      <w:r>
        <w:rPr>
          <w:spacing w:val="-3"/>
        </w:rPr>
        <w:t xml:space="preserve"> </w:t>
      </w:r>
      <w:r>
        <w:t>that</w:t>
      </w:r>
      <w:r>
        <w:rPr>
          <w:spacing w:val="-3"/>
        </w:rPr>
        <w:t xml:space="preserve"> </w:t>
      </w:r>
      <w:r>
        <w:t>rules</w:t>
      </w:r>
      <w:r>
        <w:rPr>
          <w:spacing w:val="-3"/>
        </w:rPr>
        <w:t xml:space="preserve"> </w:t>
      </w:r>
      <w:r>
        <w:t>even</w:t>
      </w:r>
      <w:r>
        <w:rPr>
          <w:spacing w:val="-3"/>
        </w:rPr>
        <w:t xml:space="preserve"> </w:t>
      </w:r>
      <w:r>
        <w:t>less</w:t>
      </w:r>
      <w:r>
        <w:rPr>
          <w:spacing w:val="-3"/>
        </w:rPr>
        <w:t xml:space="preserve"> </w:t>
      </w:r>
      <w:r>
        <w:t>substantive</w:t>
      </w:r>
      <w:r>
        <w:rPr>
          <w:spacing w:val="-4"/>
        </w:rPr>
        <w:t xml:space="preserve"> </w:t>
      </w:r>
      <w:r>
        <w:t>than</w:t>
      </w:r>
      <w:r>
        <w:rPr>
          <w:spacing w:val="-3"/>
        </w:rPr>
        <w:t xml:space="preserve"> </w:t>
      </w:r>
      <w:r>
        <w:t>the</w:t>
      </w:r>
      <w:r>
        <w:rPr>
          <w:spacing w:val="-4"/>
        </w:rPr>
        <w:t xml:space="preserve"> </w:t>
      </w:r>
      <w:r>
        <w:t>Rate</w:t>
      </w:r>
      <w:r>
        <w:rPr>
          <w:spacing w:val="-3"/>
        </w:rPr>
        <w:t xml:space="preserve"> </w:t>
      </w:r>
      <w:r>
        <w:t>Change</w:t>
      </w:r>
      <w:r>
        <w:rPr>
          <w:spacing w:val="-4"/>
        </w:rPr>
        <w:t xml:space="preserve"> </w:t>
      </w:r>
      <w:r>
        <w:t>Notice</w:t>
      </w:r>
      <w:r>
        <w:rPr>
          <w:spacing w:val="-4"/>
        </w:rPr>
        <w:t xml:space="preserve"> </w:t>
      </w:r>
      <w:r>
        <w:t>at</w:t>
      </w:r>
      <w:r>
        <w:rPr>
          <w:spacing w:val="-1"/>
        </w:rPr>
        <w:t xml:space="preserve"> </w:t>
      </w:r>
      <w:r>
        <w:t>issue</w:t>
      </w:r>
      <w:r>
        <w:rPr>
          <w:spacing w:val="-4"/>
        </w:rPr>
        <w:t xml:space="preserve"> </w:t>
      </w:r>
      <w:r>
        <w:t>were</w:t>
      </w:r>
      <w:r>
        <w:rPr>
          <w:spacing w:val="-5"/>
        </w:rPr>
        <w:t xml:space="preserve"> </w:t>
      </w:r>
      <w:r>
        <w:t>legislative, and thus subject to notice-and-comment.</w:t>
      </w:r>
      <w:r>
        <w:rPr>
          <w:spacing w:val="40"/>
        </w:rPr>
        <w:t xml:space="preserve"> </w:t>
      </w:r>
      <w:r>
        <w:t>The Rate Change Notice does not simply restrict indirect costs for a subset of organizations, as did the rule submitted in 2016.</w:t>
      </w:r>
      <w:r>
        <w:rPr>
          <w:spacing w:val="40"/>
        </w:rPr>
        <w:t xml:space="preserve"> </w:t>
      </w:r>
      <w:r>
        <w:t>It also does not simply adjust the policy for unallowable costs.</w:t>
      </w:r>
      <w:r>
        <w:rPr>
          <w:spacing w:val="40"/>
        </w:rPr>
        <w:t xml:space="preserve"> </w:t>
      </w:r>
      <w:r>
        <w:t>It restricts indirect costs for every institution</w:t>
      </w:r>
    </w:p>
    <w:p w14:paraId="28CBBAB2" w14:textId="77777777" w:rsidR="007C5B54" w:rsidRDefault="007C5B54">
      <w:pPr>
        <w:spacing w:line="480" w:lineRule="auto"/>
        <w:sectPr w:rsidR="007C5B54">
          <w:headerReference w:type="default" r:id="rId109"/>
          <w:footerReference w:type="default" r:id="rId110"/>
          <w:pgSz w:w="12240" w:h="15840"/>
          <w:pgMar w:top="1320" w:right="1340" w:bottom="980" w:left="1340" w:header="232" w:footer="785" w:gutter="0"/>
          <w:cols w:space="720"/>
        </w:sectPr>
      </w:pPr>
    </w:p>
    <w:p w14:paraId="2AC5F690" w14:textId="77777777" w:rsidR="007C5B54" w:rsidRDefault="00000000">
      <w:pPr>
        <w:pStyle w:val="BodyText"/>
        <w:spacing w:before="101" w:line="480" w:lineRule="auto"/>
        <w:ind w:right="205"/>
      </w:pPr>
      <w:r>
        <w:lastRenderedPageBreak/>
        <w:t xml:space="preserve">accepting a grant from NIH and </w:t>
      </w:r>
      <w:proofErr w:type="gramStart"/>
      <w:r>
        <w:t>changes</w:t>
      </w:r>
      <w:proofErr w:type="gramEnd"/>
      <w:r>
        <w:t xml:space="preserve"> the process by which those indirect costs are determined</w:t>
      </w:r>
      <w:r>
        <w:rPr>
          <w:spacing w:val="-4"/>
        </w:rPr>
        <w:t xml:space="preserve"> </w:t>
      </w:r>
      <w:r>
        <w:t>on</w:t>
      </w:r>
      <w:r>
        <w:rPr>
          <w:spacing w:val="-4"/>
        </w:rPr>
        <w:t xml:space="preserve"> </w:t>
      </w:r>
      <w:r>
        <w:t>a</w:t>
      </w:r>
      <w:r>
        <w:rPr>
          <w:spacing w:val="-5"/>
        </w:rPr>
        <w:t xml:space="preserve"> </w:t>
      </w:r>
      <w:r>
        <w:t>wholesale</w:t>
      </w:r>
      <w:r>
        <w:rPr>
          <w:spacing w:val="-4"/>
        </w:rPr>
        <w:t xml:space="preserve"> </w:t>
      </w:r>
      <w:r>
        <w:t>basis.</w:t>
      </w:r>
      <w:r>
        <w:rPr>
          <w:spacing w:val="40"/>
        </w:rPr>
        <w:t xml:space="preserve"> </w:t>
      </w:r>
      <w:r>
        <w:t>If</w:t>
      </w:r>
      <w:r>
        <w:rPr>
          <w:spacing w:val="-4"/>
        </w:rPr>
        <w:t xml:space="preserve"> </w:t>
      </w:r>
      <w:r>
        <w:t>notice-and-comment</w:t>
      </w:r>
      <w:r>
        <w:rPr>
          <w:spacing w:val="-4"/>
        </w:rPr>
        <w:t xml:space="preserve"> </w:t>
      </w:r>
      <w:r>
        <w:t>rulemaking</w:t>
      </w:r>
      <w:r>
        <w:rPr>
          <w:spacing w:val="-4"/>
        </w:rPr>
        <w:t xml:space="preserve"> </w:t>
      </w:r>
      <w:r>
        <w:t>was</w:t>
      </w:r>
      <w:r>
        <w:rPr>
          <w:spacing w:val="-4"/>
        </w:rPr>
        <w:t xml:space="preserve"> </w:t>
      </w:r>
      <w:r>
        <w:t>appropriate</w:t>
      </w:r>
      <w:r>
        <w:rPr>
          <w:spacing w:val="-4"/>
        </w:rPr>
        <w:t xml:space="preserve"> </w:t>
      </w:r>
      <w:r>
        <w:t>for</w:t>
      </w:r>
      <w:r>
        <w:rPr>
          <w:spacing w:val="-4"/>
        </w:rPr>
        <w:t xml:space="preserve"> </w:t>
      </w:r>
      <w:r>
        <w:t>the former proposed rules, it is certainly appropriate for the proposed Rate Change Notice.</w:t>
      </w:r>
    </w:p>
    <w:p w14:paraId="0790B920" w14:textId="77777777" w:rsidR="007C5B54" w:rsidRDefault="00000000">
      <w:pPr>
        <w:pStyle w:val="BodyText"/>
        <w:spacing w:line="480" w:lineRule="auto"/>
        <w:ind w:right="119" w:firstLine="719"/>
      </w:pPr>
      <w:r>
        <w:t>On a final note, Defendants make an additional argument that because the Rate Change Notice purports to comply with an existing regulation, 45 C.F.R. § 75.414(c), which has already gone</w:t>
      </w:r>
      <w:r>
        <w:rPr>
          <w:spacing w:val="-6"/>
        </w:rPr>
        <w:t xml:space="preserve"> </w:t>
      </w:r>
      <w:r>
        <w:t>through</w:t>
      </w:r>
      <w:r>
        <w:rPr>
          <w:spacing w:val="-5"/>
        </w:rPr>
        <w:t xml:space="preserve"> </w:t>
      </w:r>
      <w:r>
        <w:t>notice-and-comment</w:t>
      </w:r>
      <w:r>
        <w:rPr>
          <w:spacing w:val="-5"/>
        </w:rPr>
        <w:t xml:space="preserve"> </w:t>
      </w:r>
      <w:r>
        <w:t>rulemaking,</w:t>
      </w:r>
      <w:r>
        <w:rPr>
          <w:spacing w:val="-5"/>
        </w:rPr>
        <w:t xml:space="preserve"> </w:t>
      </w:r>
      <w:r>
        <w:t>no</w:t>
      </w:r>
      <w:r>
        <w:rPr>
          <w:spacing w:val="-3"/>
        </w:rPr>
        <w:t xml:space="preserve"> </w:t>
      </w:r>
      <w:r>
        <w:t>additional</w:t>
      </w:r>
      <w:r>
        <w:rPr>
          <w:spacing w:val="-5"/>
        </w:rPr>
        <w:t xml:space="preserve"> </w:t>
      </w:r>
      <w:r>
        <w:t>notice-and-comment</w:t>
      </w:r>
      <w:r>
        <w:rPr>
          <w:spacing w:val="-5"/>
        </w:rPr>
        <w:t xml:space="preserve"> </w:t>
      </w:r>
      <w:r>
        <w:t>safeguards</w:t>
      </w:r>
      <w:r>
        <w:rPr>
          <w:spacing w:val="-4"/>
        </w:rPr>
        <w:t xml:space="preserve"> </w:t>
      </w:r>
      <w:r>
        <w:t>are required.</w:t>
      </w:r>
      <w:r>
        <w:rPr>
          <w:spacing w:val="58"/>
        </w:rPr>
        <w:t xml:space="preserve"> </w:t>
      </w:r>
      <w:r>
        <w:rPr>
          <w:u w:val="single"/>
        </w:rPr>
        <w:t>States</w:t>
      </w:r>
      <w:r>
        <w:rPr>
          <w:spacing w:val="-1"/>
        </w:rPr>
        <w:t xml:space="preserve"> </w:t>
      </w:r>
      <w:r>
        <w:t>[</w:t>
      </w:r>
      <w:proofErr w:type="spellStart"/>
      <w:r>
        <w:t>Dkt</w:t>
      </w:r>
      <w:proofErr w:type="spellEnd"/>
      <w:r>
        <w:t>. 73,</w:t>
      </w:r>
      <w:r>
        <w:rPr>
          <w:spacing w:val="-1"/>
        </w:rPr>
        <w:t xml:space="preserve"> </w:t>
      </w:r>
      <w:r>
        <w:t>at</w:t>
      </w:r>
      <w:r>
        <w:rPr>
          <w:spacing w:val="-1"/>
        </w:rPr>
        <w:t xml:space="preserve"> </w:t>
      </w:r>
      <w:r>
        <w:t>22].</w:t>
      </w:r>
      <w:r>
        <w:rPr>
          <w:spacing w:val="59"/>
        </w:rPr>
        <w:t xml:space="preserve"> </w:t>
      </w:r>
      <w:r>
        <w:t>This</w:t>
      </w:r>
      <w:r>
        <w:rPr>
          <w:spacing w:val="-1"/>
        </w:rPr>
        <w:t xml:space="preserve"> </w:t>
      </w:r>
      <w:r>
        <w:t>plainly cannot</w:t>
      </w:r>
      <w:r>
        <w:rPr>
          <w:spacing w:val="-1"/>
        </w:rPr>
        <w:t xml:space="preserve"> </w:t>
      </w:r>
      <w:r>
        <w:t>be</w:t>
      </w:r>
      <w:r>
        <w:rPr>
          <w:spacing w:val="-1"/>
        </w:rPr>
        <w:t xml:space="preserve"> </w:t>
      </w:r>
      <w:r>
        <w:t>true.</w:t>
      </w:r>
      <w:r>
        <w:rPr>
          <w:spacing w:val="59"/>
        </w:rPr>
        <w:t xml:space="preserve"> </w:t>
      </w:r>
      <w:r>
        <w:t>First,</w:t>
      </w:r>
      <w:r>
        <w:rPr>
          <w:spacing w:val="-1"/>
        </w:rPr>
        <w:t xml:space="preserve"> </w:t>
      </w:r>
      <w:r>
        <w:t>as described</w:t>
      </w:r>
      <w:r>
        <w:rPr>
          <w:spacing w:val="-1"/>
        </w:rPr>
        <w:t xml:space="preserve"> </w:t>
      </w:r>
      <w:r>
        <w:t>above,</w:t>
      </w:r>
      <w:r>
        <w:rPr>
          <w:spacing w:val="-1"/>
        </w:rPr>
        <w:t xml:space="preserve"> </w:t>
      </w:r>
      <w:r>
        <w:t xml:space="preserve">the </w:t>
      </w:r>
      <w:r>
        <w:rPr>
          <w:spacing w:val="-4"/>
        </w:rPr>
        <w:t>Rate</w:t>
      </w:r>
    </w:p>
    <w:p w14:paraId="561AA6B0" w14:textId="77777777" w:rsidR="007C5B54" w:rsidRDefault="00000000">
      <w:pPr>
        <w:pStyle w:val="BodyText"/>
        <w:spacing w:line="480" w:lineRule="auto"/>
        <w:ind w:right="178"/>
      </w:pPr>
      <w:r>
        <w:t>Change Notice is inapposite with § 75.414.</w:t>
      </w:r>
      <w:r>
        <w:rPr>
          <w:spacing w:val="40"/>
        </w:rPr>
        <w:t xml:space="preserve"> </w:t>
      </w:r>
      <w:r>
        <w:t>Second, because the Rate Change Notice is a legislative rule, any existing regulation cannot excuse NIH from compliance with the APA’s notice-and-comment</w:t>
      </w:r>
      <w:r>
        <w:rPr>
          <w:spacing w:val="-4"/>
        </w:rPr>
        <w:t xml:space="preserve"> </w:t>
      </w:r>
      <w:r>
        <w:t>rulemaking</w:t>
      </w:r>
      <w:r>
        <w:rPr>
          <w:spacing w:val="-4"/>
        </w:rPr>
        <w:t xml:space="preserve"> </w:t>
      </w:r>
      <w:r>
        <w:t>requirements.</w:t>
      </w:r>
      <w:r>
        <w:rPr>
          <w:spacing w:val="40"/>
        </w:rPr>
        <w:t xml:space="preserve"> </w:t>
      </w:r>
      <w:r>
        <w:t>Simply</w:t>
      </w:r>
      <w:r>
        <w:rPr>
          <w:spacing w:val="-4"/>
        </w:rPr>
        <w:t xml:space="preserve"> </w:t>
      </w:r>
      <w:r>
        <w:t>claiming</w:t>
      </w:r>
      <w:r>
        <w:rPr>
          <w:spacing w:val="-4"/>
        </w:rPr>
        <w:t xml:space="preserve"> </w:t>
      </w:r>
      <w:r>
        <w:t>a</w:t>
      </w:r>
      <w:r>
        <w:rPr>
          <w:spacing w:val="-4"/>
        </w:rPr>
        <w:t xml:space="preserve"> </w:t>
      </w:r>
      <w:r>
        <w:t>legislative</w:t>
      </w:r>
      <w:r>
        <w:rPr>
          <w:spacing w:val="-5"/>
        </w:rPr>
        <w:t xml:space="preserve"> </w:t>
      </w:r>
      <w:r>
        <w:t>rule</w:t>
      </w:r>
      <w:r>
        <w:rPr>
          <w:spacing w:val="-6"/>
        </w:rPr>
        <w:t xml:space="preserve"> </w:t>
      </w:r>
      <w:r>
        <w:t>complies</w:t>
      </w:r>
      <w:r>
        <w:rPr>
          <w:spacing w:val="-4"/>
        </w:rPr>
        <w:t xml:space="preserve"> </w:t>
      </w:r>
      <w:r>
        <w:t>with some other regulation does not excuse compliance with administrative law altogether.</w:t>
      </w:r>
    </w:p>
    <w:p w14:paraId="57799244" w14:textId="77777777" w:rsidR="007C5B54" w:rsidRDefault="00000000">
      <w:pPr>
        <w:pStyle w:val="BodyText"/>
        <w:spacing w:before="1" w:line="480" w:lineRule="auto"/>
        <w:ind w:right="178" w:firstLine="719"/>
      </w:pPr>
      <w:r>
        <w:t>As</w:t>
      </w:r>
      <w:r>
        <w:rPr>
          <w:spacing w:val="-3"/>
        </w:rPr>
        <w:t xml:space="preserve"> </w:t>
      </w:r>
      <w:r>
        <w:t>the</w:t>
      </w:r>
      <w:r>
        <w:rPr>
          <w:spacing w:val="-4"/>
        </w:rPr>
        <w:t xml:space="preserve"> </w:t>
      </w:r>
      <w:r>
        <w:t>Rate</w:t>
      </w:r>
      <w:r>
        <w:rPr>
          <w:spacing w:val="-3"/>
        </w:rPr>
        <w:t xml:space="preserve"> </w:t>
      </w:r>
      <w:r>
        <w:t>Change</w:t>
      </w:r>
      <w:r>
        <w:rPr>
          <w:spacing w:val="-4"/>
        </w:rPr>
        <w:t xml:space="preserve"> </w:t>
      </w:r>
      <w:r>
        <w:t>Notice</w:t>
      </w:r>
      <w:r>
        <w:rPr>
          <w:spacing w:val="-4"/>
        </w:rPr>
        <w:t xml:space="preserve"> </w:t>
      </w:r>
      <w:r>
        <w:t>is</w:t>
      </w:r>
      <w:r>
        <w:rPr>
          <w:spacing w:val="-3"/>
        </w:rPr>
        <w:t xml:space="preserve"> </w:t>
      </w:r>
      <w:r>
        <w:t>a</w:t>
      </w:r>
      <w:r>
        <w:rPr>
          <w:spacing w:val="-3"/>
        </w:rPr>
        <w:t xml:space="preserve"> </w:t>
      </w:r>
      <w:r>
        <w:t>legislative</w:t>
      </w:r>
      <w:r>
        <w:rPr>
          <w:spacing w:val="-4"/>
        </w:rPr>
        <w:t xml:space="preserve"> </w:t>
      </w:r>
      <w:r>
        <w:t>rule</w:t>
      </w:r>
      <w:r>
        <w:rPr>
          <w:spacing w:val="-3"/>
        </w:rPr>
        <w:t xml:space="preserve"> </w:t>
      </w:r>
      <w:r>
        <w:t>and</w:t>
      </w:r>
      <w:r>
        <w:rPr>
          <w:spacing w:val="-3"/>
        </w:rPr>
        <w:t xml:space="preserve"> </w:t>
      </w:r>
      <w:r>
        <w:t>no</w:t>
      </w:r>
      <w:r>
        <w:rPr>
          <w:spacing w:val="-3"/>
        </w:rPr>
        <w:t xml:space="preserve"> </w:t>
      </w:r>
      <w:r>
        <w:t>exception</w:t>
      </w:r>
      <w:r>
        <w:rPr>
          <w:spacing w:val="-3"/>
        </w:rPr>
        <w:t xml:space="preserve"> </w:t>
      </w:r>
      <w:r>
        <w:t>is</w:t>
      </w:r>
      <w:r>
        <w:rPr>
          <w:spacing w:val="-3"/>
        </w:rPr>
        <w:t xml:space="preserve"> </w:t>
      </w:r>
      <w:r>
        <w:t>applicable,</w:t>
      </w:r>
      <w:r>
        <w:rPr>
          <w:spacing w:val="-3"/>
        </w:rPr>
        <w:t xml:space="preserve"> </w:t>
      </w:r>
      <w:r>
        <w:t>NIH</w:t>
      </w:r>
      <w:r>
        <w:rPr>
          <w:spacing w:val="-3"/>
        </w:rPr>
        <w:t xml:space="preserve"> </w:t>
      </w:r>
      <w:r>
        <w:t>was required to submit the Rate Change Notice to notice-and-comment rulemaking.</w:t>
      </w:r>
      <w:r>
        <w:rPr>
          <w:spacing w:val="40"/>
        </w:rPr>
        <w:t xml:space="preserve"> </w:t>
      </w:r>
      <w:r>
        <w:t>Failure to comply with these requirements renders the rule procedurally invalid.</w:t>
      </w:r>
      <w:r>
        <w:rPr>
          <w:spacing w:val="40"/>
        </w:rPr>
        <w:t xml:space="preserve"> </w:t>
      </w:r>
      <w:r>
        <w:t>Thus, the Plaintiffs are, again, likely to succeed on the merits of their claim.</w:t>
      </w:r>
    </w:p>
    <w:p w14:paraId="6DED1CDB" w14:textId="77777777" w:rsidR="007C5B54" w:rsidRPr="00DE004D" w:rsidRDefault="00000000" w:rsidP="00DE004D">
      <w:pPr>
        <w:pStyle w:val="Heading4"/>
        <w:rPr>
          <w:rFonts w:ascii="Times New Roman" w:hAnsi="Times New Roman" w:cs="Times New Roman"/>
          <w:b/>
          <w:bCs/>
          <w:i w:val="0"/>
          <w:iCs w:val="0"/>
          <w:color w:val="auto"/>
          <w:sz w:val="24"/>
          <w:szCs w:val="24"/>
        </w:rPr>
      </w:pPr>
      <w:r w:rsidRPr="00DE004D">
        <w:rPr>
          <w:rFonts w:ascii="Times New Roman" w:hAnsi="Times New Roman" w:cs="Times New Roman"/>
          <w:b/>
          <w:bCs/>
          <w:i w:val="0"/>
          <w:iCs w:val="0"/>
          <w:color w:val="auto"/>
          <w:sz w:val="24"/>
          <w:szCs w:val="24"/>
        </w:rPr>
        <w:t>Impermissibly</w:t>
      </w:r>
      <w:r w:rsidRPr="00DE004D">
        <w:rPr>
          <w:rFonts w:ascii="Times New Roman" w:hAnsi="Times New Roman" w:cs="Times New Roman"/>
          <w:b/>
          <w:bCs/>
          <w:i w:val="0"/>
          <w:iCs w:val="0"/>
          <w:color w:val="auto"/>
          <w:spacing w:val="-1"/>
          <w:sz w:val="24"/>
          <w:szCs w:val="24"/>
        </w:rPr>
        <w:t xml:space="preserve"> </w:t>
      </w:r>
      <w:r w:rsidRPr="00DE004D">
        <w:rPr>
          <w:rFonts w:ascii="Times New Roman" w:hAnsi="Times New Roman" w:cs="Times New Roman"/>
          <w:b/>
          <w:bCs/>
          <w:i w:val="0"/>
          <w:iCs w:val="0"/>
          <w:color w:val="auto"/>
          <w:spacing w:val="-2"/>
          <w:sz w:val="24"/>
          <w:szCs w:val="24"/>
        </w:rPr>
        <w:t>Retroactive</w:t>
      </w:r>
    </w:p>
    <w:p w14:paraId="3C78FBD0" w14:textId="77777777" w:rsidR="007C5B54" w:rsidRDefault="007C5B54">
      <w:pPr>
        <w:pStyle w:val="BodyText"/>
        <w:ind w:left="0"/>
        <w:rPr>
          <w:b/>
        </w:rPr>
      </w:pPr>
    </w:p>
    <w:p w14:paraId="086136F4" w14:textId="77777777" w:rsidR="007C5B54" w:rsidRDefault="00000000">
      <w:pPr>
        <w:pStyle w:val="BodyText"/>
        <w:spacing w:line="480" w:lineRule="auto"/>
        <w:ind w:firstLine="719"/>
      </w:pPr>
      <w:r>
        <w:t>In</w:t>
      </w:r>
      <w:r>
        <w:rPr>
          <w:spacing w:val="-2"/>
        </w:rPr>
        <w:t xml:space="preserve"> </w:t>
      </w:r>
      <w:r>
        <w:t>considering</w:t>
      </w:r>
      <w:r>
        <w:rPr>
          <w:spacing w:val="-4"/>
        </w:rPr>
        <w:t xml:space="preserve"> </w:t>
      </w:r>
      <w:r>
        <w:t>whether</w:t>
      </w:r>
      <w:r>
        <w:rPr>
          <w:spacing w:val="-6"/>
        </w:rPr>
        <w:t xml:space="preserve"> </w:t>
      </w:r>
      <w:r>
        <w:t>retroactive</w:t>
      </w:r>
      <w:r>
        <w:rPr>
          <w:spacing w:val="-3"/>
        </w:rPr>
        <w:t xml:space="preserve"> </w:t>
      </w:r>
      <w:r>
        <w:t>application</w:t>
      </w:r>
      <w:r>
        <w:rPr>
          <w:spacing w:val="-4"/>
        </w:rPr>
        <w:t xml:space="preserve"> </w:t>
      </w:r>
      <w:r>
        <w:t>of</w:t>
      </w:r>
      <w:r>
        <w:rPr>
          <w:spacing w:val="-3"/>
        </w:rPr>
        <w:t xml:space="preserve"> </w:t>
      </w:r>
      <w:r>
        <w:t>an</w:t>
      </w:r>
      <w:r>
        <w:rPr>
          <w:spacing w:val="-4"/>
        </w:rPr>
        <w:t xml:space="preserve"> </w:t>
      </w:r>
      <w:r>
        <w:t>agency</w:t>
      </w:r>
      <w:r>
        <w:rPr>
          <w:spacing w:val="-4"/>
        </w:rPr>
        <w:t xml:space="preserve"> </w:t>
      </w:r>
      <w:r>
        <w:t>regulation</w:t>
      </w:r>
      <w:r>
        <w:rPr>
          <w:spacing w:val="-4"/>
        </w:rPr>
        <w:t xml:space="preserve"> </w:t>
      </w:r>
      <w:r>
        <w:t>is</w:t>
      </w:r>
      <w:r>
        <w:rPr>
          <w:spacing w:val="-4"/>
        </w:rPr>
        <w:t xml:space="preserve"> </w:t>
      </w:r>
      <w:r>
        <w:t>permissible,</w:t>
      </w:r>
      <w:r>
        <w:rPr>
          <w:spacing w:val="-4"/>
        </w:rPr>
        <w:t xml:space="preserve"> </w:t>
      </w:r>
      <w:r>
        <w:t>the court conducts a two-step inquiry.</w:t>
      </w:r>
      <w:r>
        <w:rPr>
          <w:spacing w:val="40"/>
        </w:rPr>
        <w:t xml:space="preserve"> </w:t>
      </w:r>
      <w:r>
        <w:t>First, it must determine if the enabling statute endorses retroactive rulemaking.</w:t>
      </w:r>
      <w:r>
        <w:rPr>
          <w:spacing w:val="40"/>
        </w:rPr>
        <w:t xml:space="preserve"> </w:t>
      </w:r>
      <w:r>
        <w:rPr>
          <w:u w:val="single"/>
        </w:rPr>
        <w:t>Landgraf v. USI Film Prods.</w:t>
      </w:r>
      <w:r>
        <w:t>, 511 U.S. 244, 280 (1994).</w:t>
      </w:r>
      <w:r>
        <w:rPr>
          <w:spacing w:val="40"/>
        </w:rPr>
        <w:t xml:space="preserve"> </w:t>
      </w:r>
      <w:r>
        <w:t>If it does, the</w:t>
      </w:r>
    </w:p>
    <w:p w14:paraId="1485E0B2" w14:textId="77777777" w:rsidR="007C5B54" w:rsidRDefault="00000000">
      <w:pPr>
        <w:pStyle w:val="BodyText"/>
        <w:spacing w:before="1" w:line="480" w:lineRule="auto"/>
      </w:pPr>
      <w:r>
        <w:t>inquiry</w:t>
      </w:r>
      <w:r>
        <w:rPr>
          <w:spacing w:val="-3"/>
        </w:rPr>
        <w:t xml:space="preserve"> </w:t>
      </w:r>
      <w:r>
        <w:t>is</w:t>
      </w:r>
      <w:r>
        <w:rPr>
          <w:spacing w:val="-3"/>
        </w:rPr>
        <w:t xml:space="preserve"> </w:t>
      </w:r>
      <w:r>
        <w:t>complete.</w:t>
      </w:r>
      <w:r>
        <w:rPr>
          <w:spacing w:val="-3"/>
        </w:rPr>
        <w:t xml:space="preserve"> </w:t>
      </w:r>
      <w:r>
        <w:t>If</w:t>
      </w:r>
      <w:r>
        <w:rPr>
          <w:spacing w:val="-3"/>
        </w:rPr>
        <w:t xml:space="preserve"> </w:t>
      </w:r>
      <w:r>
        <w:t>it</w:t>
      </w:r>
      <w:r>
        <w:rPr>
          <w:spacing w:val="-3"/>
        </w:rPr>
        <w:t xml:space="preserve"> </w:t>
      </w:r>
      <w:r>
        <w:t>does</w:t>
      </w:r>
      <w:r>
        <w:rPr>
          <w:spacing w:val="-3"/>
        </w:rPr>
        <w:t xml:space="preserve"> </w:t>
      </w:r>
      <w:r>
        <w:t>not,</w:t>
      </w:r>
      <w:r>
        <w:rPr>
          <w:spacing w:val="-3"/>
        </w:rPr>
        <w:t xml:space="preserve"> </w:t>
      </w:r>
      <w:r>
        <w:t>the</w:t>
      </w:r>
      <w:r>
        <w:rPr>
          <w:spacing w:val="-2"/>
        </w:rPr>
        <w:t xml:space="preserve"> </w:t>
      </w:r>
      <w:r>
        <w:t>court</w:t>
      </w:r>
      <w:r>
        <w:rPr>
          <w:spacing w:val="-3"/>
        </w:rPr>
        <w:t xml:space="preserve"> </w:t>
      </w:r>
      <w:r>
        <w:t>must</w:t>
      </w:r>
      <w:r>
        <w:rPr>
          <w:spacing w:val="-3"/>
        </w:rPr>
        <w:t xml:space="preserve"> </w:t>
      </w:r>
      <w:r>
        <w:t>continue</w:t>
      </w:r>
      <w:r>
        <w:rPr>
          <w:spacing w:val="-4"/>
        </w:rPr>
        <w:t xml:space="preserve"> </w:t>
      </w:r>
      <w:r>
        <w:t>to</w:t>
      </w:r>
      <w:r>
        <w:rPr>
          <w:spacing w:val="-3"/>
        </w:rPr>
        <w:t xml:space="preserve"> </w:t>
      </w:r>
      <w:r>
        <w:t>the</w:t>
      </w:r>
      <w:r>
        <w:rPr>
          <w:spacing w:val="-4"/>
        </w:rPr>
        <w:t xml:space="preserve"> </w:t>
      </w:r>
      <w:r>
        <w:t>second</w:t>
      </w:r>
      <w:r>
        <w:rPr>
          <w:spacing w:val="-3"/>
        </w:rPr>
        <w:t xml:space="preserve"> </w:t>
      </w:r>
      <w:r>
        <w:t>step—determining</w:t>
      </w:r>
      <w:r>
        <w:rPr>
          <w:spacing w:val="-3"/>
        </w:rPr>
        <w:t xml:space="preserve"> </w:t>
      </w:r>
      <w:r>
        <w:t>if</w:t>
      </w:r>
      <w:r>
        <w:rPr>
          <w:spacing w:val="-3"/>
        </w:rPr>
        <w:t xml:space="preserve"> </w:t>
      </w:r>
      <w:r>
        <w:t>the regulation</w:t>
      </w:r>
      <w:r>
        <w:rPr>
          <w:spacing w:val="-4"/>
        </w:rPr>
        <w:t xml:space="preserve"> </w:t>
      </w:r>
      <w:r>
        <w:t>truly</w:t>
      </w:r>
      <w:r>
        <w:rPr>
          <w:spacing w:val="-1"/>
        </w:rPr>
        <w:t xml:space="preserve"> </w:t>
      </w:r>
      <w:r>
        <w:t>operates</w:t>
      </w:r>
      <w:r>
        <w:rPr>
          <w:spacing w:val="1"/>
        </w:rPr>
        <w:t xml:space="preserve"> </w:t>
      </w:r>
      <w:r>
        <w:t>retroactively.</w:t>
      </w:r>
      <w:r>
        <w:rPr>
          <w:spacing w:val="62"/>
        </w:rPr>
        <w:t xml:space="preserve"> </w:t>
      </w:r>
      <w:r>
        <w:rPr>
          <w:u w:val="single"/>
        </w:rPr>
        <w:t>Id.</w:t>
      </w:r>
      <w:r>
        <w:rPr>
          <w:spacing w:val="60"/>
        </w:rPr>
        <w:t xml:space="preserve"> </w:t>
      </w:r>
      <w:r>
        <w:t>If</w:t>
      </w:r>
      <w:r>
        <w:rPr>
          <w:spacing w:val="-1"/>
        </w:rPr>
        <w:t xml:space="preserve"> </w:t>
      </w:r>
      <w:r>
        <w:t>it</w:t>
      </w:r>
      <w:r>
        <w:rPr>
          <w:spacing w:val="-1"/>
        </w:rPr>
        <w:t xml:space="preserve"> </w:t>
      </w:r>
      <w:r>
        <w:t>does,</w:t>
      </w:r>
      <w:r>
        <w:rPr>
          <w:spacing w:val="-2"/>
        </w:rPr>
        <w:t xml:space="preserve"> </w:t>
      </w:r>
      <w:r>
        <w:t>the</w:t>
      </w:r>
      <w:r>
        <w:rPr>
          <w:spacing w:val="-1"/>
        </w:rPr>
        <w:t xml:space="preserve"> </w:t>
      </w:r>
      <w:r>
        <w:t>regulation</w:t>
      </w:r>
      <w:r>
        <w:rPr>
          <w:spacing w:val="-1"/>
        </w:rPr>
        <w:t xml:space="preserve"> </w:t>
      </w:r>
      <w:r>
        <w:t>is</w:t>
      </w:r>
      <w:r>
        <w:rPr>
          <w:spacing w:val="-1"/>
        </w:rPr>
        <w:t xml:space="preserve"> </w:t>
      </w:r>
      <w:r>
        <w:t>impermissibly</w:t>
      </w:r>
      <w:r>
        <w:rPr>
          <w:spacing w:val="-1"/>
        </w:rPr>
        <w:t xml:space="preserve"> </w:t>
      </w:r>
      <w:r>
        <w:rPr>
          <w:spacing w:val="-2"/>
        </w:rPr>
        <w:t>retroactive.</w:t>
      </w:r>
    </w:p>
    <w:p w14:paraId="6F09CD06" w14:textId="77777777" w:rsidR="007C5B54" w:rsidRDefault="00000000">
      <w:pPr>
        <w:pStyle w:val="BodyText"/>
        <w:spacing w:line="480" w:lineRule="auto"/>
        <w:ind w:firstLine="719"/>
      </w:pPr>
      <w:r>
        <w:t>Turning</w:t>
      </w:r>
      <w:r>
        <w:rPr>
          <w:spacing w:val="-3"/>
        </w:rPr>
        <w:t xml:space="preserve"> </w:t>
      </w:r>
      <w:r>
        <w:t>to</w:t>
      </w:r>
      <w:r>
        <w:rPr>
          <w:spacing w:val="-3"/>
        </w:rPr>
        <w:t xml:space="preserve"> </w:t>
      </w:r>
      <w:r>
        <w:t>the</w:t>
      </w:r>
      <w:r>
        <w:rPr>
          <w:spacing w:val="-3"/>
        </w:rPr>
        <w:t xml:space="preserve"> </w:t>
      </w:r>
      <w:r>
        <w:t>first</w:t>
      </w:r>
      <w:r>
        <w:rPr>
          <w:spacing w:val="-3"/>
        </w:rPr>
        <w:t xml:space="preserve"> </w:t>
      </w:r>
      <w:r>
        <w:t>step,</w:t>
      </w:r>
      <w:r>
        <w:rPr>
          <w:spacing w:val="-3"/>
        </w:rPr>
        <w:t xml:space="preserve"> </w:t>
      </w:r>
      <w:r>
        <w:t>“[i]t</w:t>
      </w:r>
      <w:r>
        <w:rPr>
          <w:spacing w:val="-3"/>
        </w:rPr>
        <w:t xml:space="preserve"> </w:t>
      </w:r>
      <w:r>
        <w:t>is</w:t>
      </w:r>
      <w:r>
        <w:rPr>
          <w:spacing w:val="-4"/>
        </w:rPr>
        <w:t xml:space="preserve"> </w:t>
      </w:r>
      <w:r>
        <w:t>axiomatic</w:t>
      </w:r>
      <w:r>
        <w:rPr>
          <w:spacing w:val="-4"/>
        </w:rPr>
        <w:t xml:space="preserve"> </w:t>
      </w:r>
      <w:r>
        <w:t>that</w:t>
      </w:r>
      <w:r>
        <w:rPr>
          <w:spacing w:val="-3"/>
        </w:rPr>
        <w:t xml:space="preserve"> </w:t>
      </w:r>
      <w:r>
        <w:t>an</w:t>
      </w:r>
      <w:r>
        <w:rPr>
          <w:spacing w:val="-2"/>
        </w:rPr>
        <w:t xml:space="preserve"> </w:t>
      </w:r>
      <w:r>
        <w:t>administrative</w:t>
      </w:r>
      <w:r>
        <w:rPr>
          <w:spacing w:val="-4"/>
        </w:rPr>
        <w:t xml:space="preserve"> </w:t>
      </w:r>
      <w:r>
        <w:t>agency’s</w:t>
      </w:r>
      <w:r>
        <w:rPr>
          <w:spacing w:val="-2"/>
        </w:rPr>
        <w:t xml:space="preserve"> </w:t>
      </w:r>
      <w:r>
        <w:t>power</w:t>
      </w:r>
      <w:r>
        <w:rPr>
          <w:spacing w:val="-3"/>
        </w:rPr>
        <w:t xml:space="preserve"> </w:t>
      </w:r>
      <w:r>
        <w:t xml:space="preserve">to promulgate legislative regulations is limited to the authority delegated by Congress </w:t>
      </w:r>
      <w:proofErr w:type="gramStart"/>
      <w:r>
        <w:t>. . . .</w:t>
      </w:r>
      <w:proofErr w:type="gramEnd"/>
    </w:p>
    <w:p w14:paraId="660B6081" w14:textId="77777777" w:rsidR="007C5B54" w:rsidRDefault="007C5B54">
      <w:pPr>
        <w:spacing w:line="480" w:lineRule="auto"/>
        <w:sectPr w:rsidR="007C5B54">
          <w:headerReference w:type="default" r:id="rId111"/>
          <w:footerReference w:type="default" r:id="rId112"/>
          <w:pgSz w:w="12240" w:h="15840"/>
          <w:pgMar w:top="1320" w:right="1340" w:bottom="980" w:left="1340" w:header="232" w:footer="785" w:gutter="0"/>
          <w:cols w:space="720"/>
        </w:sectPr>
      </w:pPr>
    </w:p>
    <w:p w14:paraId="5D82227B" w14:textId="77777777" w:rsidR="007C5B54" w:rsidRDefault="00000000">
      <w:pPr>
        <w:pStyle w:val="BodyText"/>
        <w:spacing w:before="101" w:line="480" w:lineRule="auto"/>
      </w:pPr>
      <w:r>
        <w:lastRenderedPageBreak/>
        <w:t xml:space="preserve">Retroactivity is not favored </w:t>
      </w:r>
      <w:proofErr w:type="gramStart"/>
      <w:r>
        <w:t>in</w:t>
      </w:r>
      <w:proofErr w:type="gramEnd"/>
      <w:r>
        <w:t xml:space="preserve"> the law. Thus, congressional enactments and administrative rules will</w:t>
      </w:r>
      <w:r>
        <w:rPr>
          <w:spacing w:val="-3"/>
        </w:rPr>
        <w:t xml:space="preserve"> </w:t>
      </w:r>
      <w:r>
        <w:t>not</w:t>
      </w:r>
      <w:r>
        <w:rPr>
          <w:spacing w:val="-3"/>
        </w:rPr>
        <w:t xml:space="preserve"> </w:t>
      </w:r>
      <w:r>
        <w:t>be</w:t>
      </w:r>
      <w:r>
        <w:rPr>
          <w:spacing w:val="-3"/>
        </w:rPr>
        <w:t xml:space="preserve"> </w:t>
      </w:r>
      <w:r>
        <w:t>construed</w:t>
      </w:r>
      <w:r>
        <w:rPr>
          <w:spacing w:val="-3"/>
        </w:rPr>
        <w:t xml:space="preserve"> </w:t>
      </w:r>
      <w:r>
        <w:t>to</w:t>
      </w:r>
      <w:r>
        <w:rPr>
          <w:spacing w:val="-3"/>
        </w:rPr>
        <w:t xml:space="preserve"> </w:t>
      </w:r>
      <w:r>
        <w:t>have</w:t>
      </w:r>
      <w:r>
        <w:rPr>
          <w:spacing w:val="-5"/>
        </w:rPr>
        <w:t xml:space="preserve"> </w:t>
      </w:r>
      <w:r>
        <w:t>retroactive</w:t>
      </w:r>
      <w:r>
        <w:rPr>
          <w:spacing w:val="-2"/>
        </w:rPr>
        <w:t xml:space="preserve"> </w:t>
      </w:r>
      <w:r>
        <w:t>effect</w:t>
      </w:r>
      <w:r>
        <w:rPr>
          <w:spacing w:val="-3"/>
        </w:rPr>
        <w:t xml:space="preserve"> </w:t>
      </w:r>
      <w:r>
        <w:t>unless</w:t>
      </w:r>
      <w:r>
        <w:rPr>
          <w:spacing w:val="-4"/>
        </w:rPr>
        <w:t xml:space="preserve"> </w:t>
      </w:r>
      <w:r>
        <w:t>their</w:t>
      </w:r>
      <w:r>
        <w:rPr>
          <w:spacing w:val="-3"/>
        </w:rPr>
        <w:t xml:space="preserve"> </w:t>
      </w:r>
      <w:r>
        <w:t>language</w:t>
      </w:r>
      <w:r>
        <w:rPr>
          <w:spacing w:val="-2"/>
        </w:rPr>
        <w:t xml:space="preserve"> </w:t>
      </w:r>
      <w:r>
        <w:t>requires</w:t>
      </w:r>
      <w:r>
        <w:rPr>
          <w:spacing w:val="-4"/>
        </w:rPr>
        <w:t xml:space="preserve"> </w:t>
      </w:r>
      <w:r>
        <w:t>this</w:t>
      </w:r>
      <w:r>
        <w:rPr>
          <w:spacing w:val="-4"/>
        </w:rPr>
        <w:t xml:space="preserve"> </w:t>
      </w:r>
      <w:r>
        <w:t>result.”</w:t>
      </w:r>
      <w:r>
        <w:rPr>
          <w:spacing w:val="40"/>
        </w:rPr>
        <w:t xml:space="preserve"> </w:t>
      </w:r>
      <w:r>
        <w:rPr>
          <w:u w:val="single"/>
        </w:rPr>
        <w:t>Bowen</w:t>
      </w:r>
    </w:p>
    <w:p w14:paraId="6471BEEB" w14:textId="77777777" w:rsidR="007C5B54" w:rsidRDefault="00000000">
      <w:pPr>
        <w:pStyle w:val="BodyText"/>
      </w:pPr>
      <w:r>
        <w:rPr>
          <w:u w:val="single"/>
        </w:rPr>
        <w:t>v.</w:t>
      </w:r>
      <w:r>
        <w:rPr>
          <w:spacing w:val="-1"/>
          <w:u w:val="single"/>
        </w:rPr>
        <w:t xml:space="preserve"> </w:t>
      </w:r>
      <w:r>
        <w:rPr>
          <w:u w:val="single"/>
        </w:rPr>
        <w:t>Georgetown</w:t>
      </w:r>
      <w:r>
        <w:rPr>
          <w:spacing w:val="2"/>
          <w:u w:val="single"/>
        </w:rPr>
        <w:t xml:space="preserve"> </w:t>
      </w:r>
      <w:r>
        <w:rPr>
          <w:u w:val="single"/>
        </w:rPr>
        <w:t>Univ. Hosp.</w:t>
      </w:r>
      <w:r>
        <w:t>,</w:t>
      </w:r>
      <w:r>
        <w:rPr>
          <w:spacing w:val="-1"/>
        </w:rPr>
        <w:t xml:space="preserve"> </w:t>
      </w:r>
      <w:r>
        <w:t>488 U.S. 204,</w:t>
      </w:r>
      <w:r>
        <w:rPr>
          <w:spacing w:val="-1"/>
        </w:rPr>
        <w:t xml:space="preserve"> </w:t>
      </w:r>
      <w:r>
        <w:t>208 (1988)</w:t>
      </w:r>
      <w:r>
        <w:rPr>
          <w:spacing w:val="-1"/>
        </w:rPr>
        <w:t xml:space="preserve"> </w:t>
      </w:r>
      <w:r>
        <w:t xml:space="preserve">(citing </w:t>
      </w:r>
      <w:r>
        <w:rPr>
          <w:u w:val="single"/>
        </w:rPr>
        <w:t>Greene</w:t>
      </w:r>
      <w:r>
        <w:rPr>
          <w:spacing w:val="-1"/>
          <w:u w:val="single"/>
        </w:rPr>
        <w:t xml:space="preserve"> </w:t>
      </w:r>
      <w:r>
        <w:rPr>
          <w:u w:val="single"/>
        </w:rPr>
        <w:t>v. United</w:t>
      </w:r>
      <w:r>
        <w:rPr>
          <w:spacing w:val="-1"/>
          <w:u w:val="single"/>
        </w:rPr>
        <w:t xml:space="preserve"> </w:t>
      </w:r>
      <w:r>
        <w:rPr>
          <w:u w:val="single"/>
        </w:rPr>
        <w:t>States</w:t>
      </w:r>
      <w:r>
        <w:t xml:space="preserve">, 376 </w:t>
      </w:r>
      <w:r>
        <w:rPr>
          <w:spacing w:val="-4"/>
        </w:rPr>
        <w:t>U.S.</w:t>
      </w:r>
    </w:p>
    <w:p w14:paraId="7AB62F55" w14:textId="77777777" w:rsidR="007C5B54" w:rsidRDefault="00000000">
      <w:pPr>
        <w:pStyle w:val="BodyText"/>
        <w:spacing w:before="276"/>
      </w:pPr>
      <w:r>
        <w:t>149,</w:t>
      </w:r>
      <w:r>
        <w:rPr>
          <w:spacing w:val="-1"/>
        </w:rPr>
        <w:t xml:space="preserve"> </w:t>
      </w:r>
      <w:r>
        <w:t>160 (1964);</w:t>
      </w:r>
      <w:r>
        <w:rPr>
          <w:spacing w:val="-1"/>
        </w:rPr>
        <w:t xml:space="preserve"> </w:t>
      </w:r>
      <w:r>
        <w:rPr>
          <w:u w:val="single"/>
        </w:rPr>
        <w:t>Claridge Apartments</w:t>
      </w:r>
      <w:r>
        <w:rPr>
          <w:spacing w:val="-1"/>
          <w:u w:val="single"/>
        </w:rPr>
        <w:t xml:space="preserve"> </w:t>
      </w:r>
      <w:r>
        <w:rPr>
          <w:u w:val="single"/>
        </w:rPr>
        <w:t>Co. v. Commissioner</w:t>
      </w:r>
      <w:r>
        <w:t>,</w:t>
      </w:r>
      <w:r>
        <w:rPr>
          <w:spacing w:val="-1"/>
        </w:rPr>
        <w:t xml:space="preserve"> </w:t>
      </w:r>
      <w:r>
        <w:t>323 U.S.</w:t>
      </w:r>
      <w:r>
        <w:rPr>
          <w:spacing w:val="-1"/>
        </w:rPr>
        <w:t xml:space="preserve"> </w:t>
      </w:r>
      <w:r>
        <w:t>141, 164</w:t>
      </w:r>
      <w:r>
        <w:rPr>
          <w:spacing w:val="-1"/>
        </w:rPr>
        <w:t xml:space="preserve"> </w:t>
      </w:r>
      <w:r>
        <w:t>(1944);</w:t>
      </w:r>
      <w:r>
        <w:rPr>
          <w:spacing w:val="1"/>
        </w:rPr>
        <w:t xml:space="preserve"> </w:t>
      </w:r>
      <w:r>
        <w:rPr>
          <w:u w:val="single"/>
        </w:rPr>
        <w:t>Miller</w:t>
      </w:r>
      <w:r>
        <w:rPr>
          <w:spacing w:val="-2"/>
          <w:u w:val="single"/>
        </w:rPr>
        <w:t xml:space="preserve"> </w:t>
      </w:r>
      <w:r>
        <w:rPr>
          <w:spacing w:val="-5"/>
          <w:u w:val="single"/>
        </w:rPr>
        <w:t>v.</w:t>
      </w:r>
    </w:p>
    <w:p w14:paraId="3A42DAA6" w14:textId="77777777" w:rsidR="007C5B54" w:rsidRDefault="00000000">
      <w:pPr>
        <w:pStyle w:val="BodyText"/>
        <w:spacing w:before="276"/>
      </w:pPr>
      <w:r>
        <w:rPr>
          <w:u w:val="single"/>
        </w:rPr>
        <w:t>United</w:t>
      </w:r>
      <w:r>
        <w:rPr>
          <w:spacing w:val="-1"/>
          <w:u w:val="single"/>
        </w:rPr>
        <w:t xml:space="preserve"> </w:t>
      </w:r>
      <w:r>
        <w:rPr>
          <w:u w:val="single"/>
        </w:rPr>
        <w:t>States</w:t>
      </w:r>
      <w:r>
        <w:t>, 294 U.S. 435, 439 (1935);</w:t>
      </w:r>
      <w:r>
        <w:rPr>
          <w:spacing w:val="1"/>
        </w:rPr>
        <w:t xml:space="preserve"> </w:t>
      </w:r>
      <w:r>
        <w:rPr>
          <w:u w:val="single"/>
        </w:rPr>
        <w:t>United</w:t>
      </w:r>
      <w:r>
        <w:rPr>
          <w:spacing w:val="-1"/>
          <w:u w:val="single"/>
        </w:rPr>
        <w:t xml:space="preserve"> </w:t>
      </w:r>
      <w:r>
        <w:rPr>
          <w:u w:val="single"/>
        </w:rPr>
        <w:t>States v. Magnolia</w:t>
      </w:r>
      <w:r>
        <w:rPr>
          <w:spacing w:val="-1"/>
          <w:u w:val="single"/>
        </w:rPr>
        <w:t xml:space="preserve"> </w:t>
      </w:r>
      <w:r>
        <w:rPr>
          <w:u w:val="single"/>
        </w:rPr>
        <w:t>Petroleum Co.</w:t>
      </w:r>
      <w:r>
        <w:t xml:space="preserve">, 276 </w:t>
      </w:r>
      <w:r>
        <w:rPr>
          <w:spacing w:val="-4"/>
        </w:rPr>
        <w:t>U.S.</w:t>
      </w:r>
    </w:p>
    <w:p w14:paraId="31CAD511" w14:textId="77777777" w:rsidR="007C5B54" w:rsidRDefault="007C5B54">
      <w:pPr>
        <w:pStyle w:val="BodyText"/>
        <w:ind w:left="0"/>
      </w:pPr>
    </w:p>
    <w:p w14:paraId="4D5CC0F2" w14:textId="77777777" w:rsidR="007C5B54" w:rsidRDefault="00000000">
      <w:pPr>
        <w:pStyle w:val="BodyText"/>
      </w:pPr>
      <w:r>
        <w:t>160,</w:t>
      </w:r>
      <w:r>
        <w:rPr>
          <w:spacing w:val="-1"/>
        </w:rPr>
        <w:t xml:space="preserve"> </w:t>
      </w:r>
      <w:r>
        <w:t>162-63</w:t>
      </w:r>
      <w:r>
        <w:rPr>
          <w:spacing w:val="-1"/>
        </w:rPr>
        <w:t xml:space="preserve"> </w:t>
      </w:r>
      <w:r>
        <w:t xml:space="preserve">(1928)); </w:t>
      </w:r>
      <w:r>
        <w:rPr>
          <w:u w:val="single"/>
        </w:rPr>
        <w:t>see also</w:t>
      </w:r>
      <w:r>
        <w:t xml:space="preserve"> </w:t>
      </w:r>
      <w:r>
        <w:rPr>
          <w:u w:val="single"/>
        </w:rPr>
        <w:t>Brimstone R.</w:t>
      </w:r>
      <w:r>
        <w:rPr>
          <w:spacing w:val="-1"/>
          <w:u w:val="single"/>
        </w:rPr>
        <w:t xml:space="preserve"> </w:t>
      </w:r>
      <w:r>
        <w:rPr>
          <w:u w:val="single"/>
        </w:rPr>
        <w:t>&amp;</w:t>
      </w:r>
      <w:r>
        <w:rPr>
          <w:spacing w:val="-1"/>
          <w:u w:val="single"/>
        </w:rPr>
        <w:t xml:space="preserve"> </w:t>
      </w:r>
      <w:r>
        <w:rPr>
          <w:u w:val="single"/>
        </w:rPr>
        <w:t>Canal Co.</w:t>
      </w:r>
      <w:r>
        <w:rPr>
          <w:spacing w:val="-1"/>
          <w:u w:val="single"/>
        </w:rPr>
        <w:t xml:space="preserve"> </w:t>
      </w:r>
      <w:r>
        <w:rPr>
          <w:u w:val="single"/>
        </w:rPr>
        <w:t>v. United</w:t>
      </w:r>
      <w:r>
        <w:rPr>
          <w:spacing w:val="-1"/>
          <w:u w:val="single"/>
        </w:rPr>
        <w:t xml:space="preserve"> </w:t>
      </w:r>
      <w:r>
        <w:rPr>
          <w:u w:val="single"/>
        </w:rPr>
        <w:t>States</w:t>
      </w:r>
      <w:r>
        <w:t>,</w:t>
      </w:r>
      <w:r>
        <w:rPr>
          <w:spacing w:val="-1"/>
        </w:rPr>
        <w:t xml:space="preserve"> </w:t>
      </w:r>
      <w:r>
        <w:t>276 U.S.</w:t>
      </w:r>
      <w:r>
        <w:rPr>
          <w:spacing w:val="-1"/>
        </w:rPr>
        <w:t xml:space="preserve"> </w:t>
      </w:r>
      <w:r>
        <w:t xml:space="preserve">104, </w:t>
      </w:r>
      <w:r>
        <w:rPr>
          <w:spacing w:val="-5"/>
        </w:rPr>
        <w:t>122</w:t>
      </w:r>
    </w:p>
    <w:p w14:paraId="7A62E099" w14:textId="77777777" w:rsidR="007C5B54" w:rsidRDefault="007C5B54">
      <w:pPr>
        <w:pStyle w:val="BodyText"/>
        <w:ind w:left="0"/>
      </w:pPr>
    </w:p>
    <w:p w14:paraId="3E4F41DF" w14:textId="77777777" w:rsidR="007C5B54" w:rsidRDefault="00000000">
      <w:pPr>
        <w:pStyle w:val="BodyText"/>
        <w:tabs>
          <w:tab w:val="left" w:leader="dot" w:pos="6994"/>
        </w:tabs>
      </w:pPr>
      <w:r>
        <w:t>(1928)</w:t>
      </w:r>
      <w:r>
        <w:rPr>
          <w:spacing w:val="-3"/>
        </w:rPr>
        <w:t xml:space="preserve"> </w:t>
      </w:r>
      <w:r>
        <w:t>(“The</w:t>
      </w:r>
      <w:r>
        <w:rPr>
          <w:spacing w:val="-2"/>
        </w:rPr>
        <w:t xml:space="preserve"> </w:t>
      </w:r>
      <w:r>
        <w:t>power</w:t>
      </w:r>
      <w:r>
        <w:rPr>
          <w:spacing w:val="-1"/>
        </w:rPr>
        <w:t xml:space="preserve"> </w:t>
      </w:r>
      <w:r>
        <w:t>to</w:t>
      </w:r>
      <w:r>
        <w:rPr>
          <w:spacing w:val="-1"/>
        </w:rPr>
        <w:t xml:space="preserve"> </w:t>
      </w:r>
      <w:r>
        <w:t>require</w:t>
      </w:r>
      <w:r>
        <w:rPr>
          <w:spacing w:val="-2"/>
        </w:rPr>
        <w:t xml:space="preserve"> </w:t>
      </w:r>
      <w:r>
        <w:t>readjustments</w:t>
      </w:r>
      <w:r>
        <w:rPr>
          <w:spacing w:val="-2"/>
        </w:rPr>
        <w:t xml:space="preserve"> </w:t>
      </w:r>
      <w:r>
        <w:t>for</w:t>
      </w:r>
      <w:r>
        <w:rPr>
          <w:spacing w:val="-3"/>
        </w:rPr>
        <w:t xml:space="preserve"> </w:t>
      </w:r>
      <w:r>
        <w:t>the</w:t>
      </w:r>
      <w:r>
        <w:rPr>
          <w:spacing w:val="-1"/>
        </w:rPr>
        <w:t xml:space="preserve"> </w:t>
      </w:r>
      <w:r>
        <w:t>past</w:t>
      </w:r>
      <w:r>
        <w:rPr>
          <w:spacing w:val="-1"/>
        </w:rPr>
        <w:t xml:space="preserve"> </w:t>
      </w:r>
      <w:r>
        <w:t>is</w:t>
      </w:r>
      <w:r>
        <w:rPr>
          <w:spacing w:val="-1"/>
        </w:rPr>
        <w:t xml:space="preserve"> </w:t>
      </w:r>
      <w:r>
        <w:rPr>
          <w:spacing w:val="-2"/>
        </w:rPr>
        <w:t>drastic</w:t>
      </w:r>
      <w:r>
        <w:tab/>
        <w:t>[I]t</w:t>
      </w:r>
      <w:r>
        <w:rPr>
          <w:spacing w:val="-3"/>
        </w:rPr>
        <w:t xml:space="preserve"> </w:t>
      </w:r>
      <w:r>
        <w:t xml:space="preserve">ought not to </w:t>
      </w:r>
      <w:r>
        <w:rPr>
          <w:spacing w:val="-5"/>
        </w:rPr>
        <w:t>be</w:t>
      </w:r>
    </w:p>
    <w:p w14:paraId="019EDE42" w14:textId="77777777" w:rsidR="007C5B54" w:rsidRDefault="007C5B54">
      <w:pPr>
        <w:pStyle w:val="BodyText"/>
        <w:ind w:left="0"/>
      </w:pPr>
    </w:p>
    <w:p w14:paraId="46C14013" w14:textId="77777777" w:rsidR="007C5B54" w:rsidRDefault="00000000">
      <w:pPr>
        <w:pStyle w:val="BodyText"/>
        <w:spacing w:line="480" w:lineRule="auto"/>
        <w:ind w:right="119"/>
      </w:pPr>
      <w:r>
        <w:t xml:space="preserve">extended </w:t>
      </w:r>
      <w:proofErr w:type="gramStart"/>
      <w:r>
        <w:t>so as to</w:t>
      </w:r>
      <w:proofErr w:type="gramEnd"/>
      <w:r>
        <w:t xml:space="preserve"> permit unreasonably harsh action without very plain words.”).</w:t>
      </w:r>
      <w:r>
        <w:rPr>
          <w:spacing w:val="40"/>
        </w:rPr>
        <w:t xml:space="preserve"> </w:t>
      </w:r>
      <w:r>
        <w:t>Thus, as a threshold matter, the Court must determine if the authority delegated by Congress explicitly empowers</w:t>
      </w:r>
      <w:r>
        <w:rPr>
          <w:spacing w:val="-3"/>
        </w:rPr>
        <w:t xml:space="preserve"> </w:t>
      </w:r>
      <w:r>
        <w:t>HHS,</w:t>
      </w:r>
      <w:r>
        <w:rPr>
          <w:spacing w:val="-3"/>
        </w:rPr>
        <w:t xml:space="preserve"> </w:t>
      </w:r>
      <w:r>
        <w:t>and</w:t>
      </w:r>
      <w:r>
        <w:rPr>
          <w:spacing w:val="-3"/>
        </w:rPr>
        <w:t xml:space="preserve"> </w:t>
      </w:r>
      <w:r>
        <w:t>therefore</w:t>
      </w:r>
      <w:r>
        <w:rPr>
          <w:spacing w:val="-2"/>
        </w:rPr>
        <w:t xml:space="preserve"> </w:t>
      </w:r>
      <w:r>
        <w:t>NIH,</w:t>
      </w:r>
      <w:r>
        <w:rPr>
          <w:spacing w:val="-3"/>
        </w:rPr>
        <w:t xml:space="preserve"> </w:t>
      </w:r>
      <w:r>
        <w:t>to</w:t>
      </w:r>
      <w:r>
        <w:rPr>
          <w:spacing w:val="-3"/>
        </w:rPr>
        <w:t xml:space="preserve"> </w:t>
      </w:r>
      <w:r>
        <w:t>issue</w:t>
      </w:r>
      <w:r>
        <w:rPr>
          <w:spacing w:val="-4"/>
        </w:rPr>
        <w:t xml:space="preserve"> </w:t>
      </w:r>
      <w:r>
        <w:t>retroactive</w:t>
      </w:r>
      <w:r>
        <w:rPr>
          <w:spacing w:val="-4"/>
        </w:rPr>
        <w:t xml:space="preserve"> </w:t>
      </w:r>
      <w:r>
        <w:t>regulations.</w:t>
      </w:r>
      <w:r>
        <w:rPr>
          <w:spacing w:val="40"/>
        </w:rPr>
        <w:t xml:space="preserve"> </w:t>
      </w:r>
      <w:r>
        <w:t>The</w:t>
      </w:r>
      <w:r>
        <w:rPr>
          <w:spacing w:val="-3"/>
        </w:rPr>
        <w:t xml:space="preserve"> </w:t>
      </w:r>
      <w:r>
        <w:t>express</w:t>
      </w:r>
      <w:r>
        <w:rPr>
          <w:spacing w:val="-3"/>
        </w:rPr>
        <w:t xml:space="preserve"> </w:t>
      </w:r>
      <w:r>
        <w:t>language</w:t>
      </w:r>
      <w:r>
        <w:rPr>
          <w:spacing w:val="-4"/>
        </w:rPr>
        <w:t xml:space="preserve"> </w:t>
      </w:r>
      <w:r>
        <w:t>of</w:t>
      </w:r>
      <w:r>
        <w:rPr>
          <w:spacing w:val="-3"/>
        </w:rPr>
        <w:t xml:space="preserve"> </w:t>
      </w:r>
      <w:r>
        <w:t>the enabling statute does not appear—at least explicitly—to give NIH any such power.</w:t>
      </w:r>
      <w:r>
        <w:rPr>
          <w:spacing w:val="40"/>
        </w:rPr>
        <w:t xml:space="preserve"> </w:t>
      </w:r>
      <w:r>
        <w:t>See 42</w:t>
      </w:r>
    </w:p>
    <w:p w14:paraId="7EC3F849" w14:textId="77777777" w:rsidR="007C5B54" w:rsidRDefault="00000000">
      <w:pPr>
        <w:pStyle w:val="BodyText"/>
        <w:spacing w:before="1"/>
      </w:pPr>
      <w:r>
        <w:t xml:space="preserve">U.S.C. § </w:t>
      </w:r>
      <w:r>
        <w:rPr>
          <w:spacing w:val="-4"/>
        </w:rPr>
        <w:t>241.</w:t>
      </w:r>
    </w:p>
    <w:p w14:paraId="3F18F697" w14:textId="77777777" w:rsidR="007C5B54" w:rsidRDefault="00000000">
      <w:pPr>
        <w:pStyle w:val="BodyText"/>
        <w:spacing w:before="276" w:line="480" w:lineRule="auto"/>
        <w:ind w:firstLine="719"/>
      </w:pPr>
      <w:r>
        <w:t>Thereafter, the question for the Court becomes whether the Rate Change Notice does, in fact,</w:t>
      </w:r>
      <w:r>
        <w:rPr>
          <w:spacing w:val="-3"/>
        </w:rPr>
        <w:t xml:space="preserve"> </w:t>
      </w:r>
      <w:r>
        <w:t>operate</w:t>
      </w:r>
      <w:r>
        <w:rPr>
          <w:spacing w:val="-3"/>
        </w:rPr>
        <w:t xml:space="preserve"> </w:t>
      </w:r>
      <w:r>
        <w:t>retroactively.</w:t>
      </w:r>
      <w:r>
        <w:rPr>
          <w:spacing w:val="40"/>
        </w:rPr>
        <w:t xml:space="preserve"> </w:t>
      </w:r>
      <w:r>
        <w:t>If</w:t>
      </w:r>
      <w:r>
        <w:rPr>
          <w:spacing w:val="-4"/>
        </w:rPr>
        <w:t xml:space="preserve"> </w:t>
      </w:r>
      <w:r>
        <w:t>so,</w:t>
      </w:r>
      <w:r>
        <w:rPr>
          <w:spacing w:val="-3"/>
        </w:rPr>
        <w:t xml:space="preserve"> </w:t>
      </w:r>
      <w:r>
        <w:t>the</w:t>
      </w:r>
      <w:r>
        <w:rPr>
          <w:spacing w:val="-4"/>
        </w:rPr>
        <w:t xml:space="preserve"> </w:t>
      </w:r>
      <w:r>
        <w:t>Rate</w:t>
      </w:r>
      <w:r>
        <w:rPr>
          <w:spacing w:val="-3"/>
        </w:rPr>
        <w:t xml:space="preserve"> </w:t>
      </w:r>
      <w:r>
        <w:t>Change</w:t>
      </w:r>
      <w:r>
        <w:rPr>
          <w:spacing w:val="-2"/>
        </w:rPr>
        <w:t xml:space="preserve"> </w:t>
      </w:r>
      <w:r>
        <w:t>has</w:t>
      </w:r>
      <w:r>
        <w:rPr>
          <w:spacing w:val="-3"/>
        </w:rPr>
        <w:t xml:space="preserve"> </w:t>
      </w:r>
      <w:r>
        <w:t>an</w:t>
      </w:r>
      <w:r>
        <w:rPr>
          <w:spacing w:val="-3"/>
        </w:rPr>
        <w:t xml:space="preserve"> </w:t>
      </w:r>
      <w:r>
        <w:t>impermissible</w:t>
      </w:r>
      <w:r>
        <w:rPr>
          <w:spacing w:val="-4"/>
        </w:rPr>
        <w:t xml:space="preserve"> </w:t>
      </w:r>
      <w:r>
        <w:t>retroactive</w:t>
      </w:r>
      <w:r>
        <w:rPr>
          <w:spacing w:val="-4"/>
        </w:rPr>
        <w:t xml:space="preserve"> </w:t>
      </w:r>
      <w:r>
        <w:t>effect.</w:t>
      </w:r>
      <w:r>
        <w:rPr>
          <w:spacing w:val="40"/>
        </w:rPr>
        <w:t xml:space="preserve"> </w:t>
      </w:r>
      <w:r>
        <w:t>As</w:t>
      </w:r>
      <w:r>
        <w:rPr>
          <w:spacing w:val="-3"/>
        </w:rPr>
        <w:t xml:space="preserve"> </w:t>
      </w:r>
      <w:r>
        <w:t>an initial matter, both Plaintiffs and Defendants focus their arguments on the Rate Change</w:t>
      </w:r>
      <w:r>
        <w:rPr>
          <w:spacing w:val="-1"/>
        </w:rPr>
        <w:t xml:space="preserve"> </w:t>
      </w:r>
      <w:r>
        <w:t xml:space="preserve">Notice’s application to existing grants, thus </w:t>
      </w:r>
      <w:proofErr w:type="gramStart"/>
      <w:r>
        <w:t>so too</w:t>
      </w:r>
      <w:proofErr w:type="gramEnd"/>
      <w:r>
        <w:t xml:space="preserve"> will the</w:t>
      </w:r>
      <w:r>
        <w:rPr>
          <w:spacing w:val="-1"/>
        </w:rPr>
        <w:t xml:space="preserve"> </w:t>
      </w:r>
      <w:r>
        <w:t>Court.</w:t>
      </w:r>
      <w:r>
        <w:rPr>
          <w:spacing w:val="40"/>
        </w:rPr>
        <w:t xml:space="preserve"> </w:t>
      </w:r>
      <w:r>
        <w:rPr>
          <w:u w:val="single"/>
        </w:rPr>
        <w:t>AAU</w:t>
      </w:r>
      <w:r>
        <w:t xml:space="preserve"> [</w:t>
      </w:r>
      <w:proofErr w:type="spellStart"/>
      <w:r>
        <w:t>Dkt</w:t>
      </w:r>
      <w:proofErr w:type="spellEnd"/>
      <w:r>
        <w:t xml:space="preserve">. 16, at 32]; </w:t>
      </w:r>
      <w:r>
        <w:rPr>
          <w:u w:val="single"/>
        </w:rPr>
        <w:t>States</w:t>
      </w:r>
      <w:r>
        <w:t xml:space="preserve"> [</w:t>
      </w:r>
      <w:proofErr w:type="spellStart"/>
      <w:r>
        <w:t>Dkt</w:t>
      </w:r>
      <w:proofErr w:type="spellEnd"/>
      <w:r>
        <w:t>. 73,</w:t>
      </w:r>
    </w:p>
    <w:p w14:paraId="3BB8D240" w14:textId="77777777" w:rsidR="007C5B54" w:rsidRDefault="00000000">
      <w:pPr>
        <w:pStyle w:val="BodyText"/>
      </w:pPr>
      <w:r>
        <w:t>at</w:t>
      </w:r>
      <w:r>
        <w:rPr>
          <w:spacing w:val="-1"/>
        </w:rPr>
        <w:t xml:space="preserve"> </w:t>
      </w:r>
      <w:r>
        <w:t>25];</w:t>
      </w:r>
      <w:r>
        <w:rPr>
          <w:spacing w:val="-1"/>
        </w:rPr>
        <w:t xml:space="preserve"> </w:t>
      </w:r>
      <w:r>
        <w:rPr>
          <w:u w:val="single"/>
        </w:rPr>
        <w:t>States</w:t>
      </w:r>
      <w:r>
        <w:t xml:space="preserve"> [</w:t>
      </w:r>
      <w:proofErr w:type="spellStart"/>
      <w:r>
        <w:t>Dkt</w:t>
      </w:r>
      <w:proofErr w:type="spellEnd"/>
      <w:r>
        <w:t>.</w:t>
      </w:r>
      <w:r>
        <w:rPr>
          <w:spacing w:val="-1"/>
        </w:rPr>
        <w:t xml:space="preserve"> </w:t>
      </w:r>
      <w:r>
        <w:t>81,</w:t>
      </w:r>
      <w:r>
        <w:rPr>
          <w:spacing w:val="-1"/>
        </w:rPr>
        <w:t xml:space="preserve"> </w:t>
      </w:r>
      <w:r>
        <w:t>at</w:t>
      </w:r>
      <w:r>
        <w:rPr>
          <w:spacing w:val="2"/>
        </w:rPr>
        <w:t xml:space="preserve"> </w:t>
      </w:r>
      <w:r>
        <w:rPr>
          <w:spacing w:val="-4"/>
        </w:rPr>
        <w:t>15].</w:t>
      </w:r>
    </w:p>
    <w:p w14:paraId="3C66C175" w14:textId="77777777" w:rsidR="007C5B54" w:rsidRDefault="007C5B54">
      <w:pPr>
        <w:pStyle w:val="BodyText"/>
        <w:ind w:left="0"/>
      </w:pPr>
    </w:p>
    <w:p w14:paraId="4D188809" w14:textId="77777777" w:rsidR="007C5B54" w:rsidRDefault="00000000">
      <w:pPr>
        <w:pStyle w:val="BodyText"/>
        <w:spacing w:line="480" w:lineRule="auto"/>
        <w:ind w:right="178" w:firstLine="719"/>
      </w:pPr>
      <w:r>
        <w:t>Defendants</w:t>
      </w:r>
      <w:r>
        <w:rPr>
          <w:spacing w:val="-3"/>
        </w:rPr>
        <w:t xml:space="preserve"> </w:t>
      </w:r>
      <w:r>
        <w:t>argue</w:t>
      </w:r>
      <w:r>
        <w:rPr>
          <w:spacing w:val="-4"/>
        </w:rPr>
        <w:t xml:space="preserve"> </w:t>
      </w:r>
      <w:r>
        <w:t>that</w:t>
      </w:r>
      <w:r>
        <w:rPr>
          <w:spacing w:val="-3"/>
        </w:rPr>
        <w:t xml:space="preserve"> </w:t>
      </w:r>
      <w:r>
        <w:t>this</w:t>
      </w:r>
      <w:r>
        <w:rPr>
          <w:spacing w:val="-3"/>
        </w:rPr>
        <w:t xml:space="preserve"> </w:t>
      </w:r>
      <w:r>
        <w:t>case</w:t>
      </w:r>
      <w:r>
        <w:rPr>
          <w:spacing w:val="-4"/>
        </w:rPr>
        <w:t xml:space="preserve"> </w:t>
      </w:r>
      <w:r>
        <w:t>is</w:t>
      </w:r>
      <w:r>
        <w:rPr>
          <w:spacing w:val="-3"/>
        </w:rPr>
        <w:t xml:space="preserve"> </w:t>
      </w:r>
      <w:r>
        <w:t>unlike</w:t>
      </w:r>
      <w:r>
        <w:rPr>
          <w:spacing w:val="-4"/>
        </w:rPr>
        <w:t xml:space="preserve"> </w:t>
      </w:r>
      <w:r>
        <w:t>prior</w:t>
      </w:r>
      <w:r>
        <w:rPr>
          <w:spacing w:val="-4"/>
        </w:rPr>
        <w:t xml:space="preserve"> </w:t>
      </w:r>
      <w:r>
        <w:t>cases</w:t>
      </w:r>
      <w:r>
        <w:rPr>
          <w:spacing w:val="-3"/>
        </w:rPr>
        <w:t xml:space="preserve"> </w:t>
      </w:r>
      <w:r>
        <w:t>that</w:t>
      </w:r>
      <w:r>
        <w:rPr>
          <w:spacing w:val="-3"/>
        </w:rPr>
        <w:t xml:space="preserve"> </w:t>
      </w:r>
      <w:r>
        <w:t>found</w:t>
      </w:r>
      <w:r>
        <w:rPr>
          <w:spacing w:val="-3"/>
        </w:rPr>
        <w:t xml:space="preserve"> </w:t>
      </w:r>
      <w:r>
        <w:t>legislative</w:t>
      </w:r>
      <w:r>
        <w:rPr>
          <w:spacing w:val="-4"/>
        </w:rPr>
        <w:t xml:space="preserve"> </w:t>
      </w:r>
      <w:r>
        <w:t>action</w:t>
      </w:r>
      <w:r>
        <w:rPr>
          <w:spacing w:val="-3"/>
        </w:rPr>
        <w:t xml:space="preserve"> </w:t>
      </w:r>
      <w:r>
        <w:t>to</w:t>
      </w:r>
      <w:r>
        <w:rPr>
          <w:spacing w:val="-3"/>
        </w:rPr>
        <w:t xml:space="preserve"> </w:t>
      </w:r>
      <w:r>
        <w:t>be impermissibly retroactive, as in those cases, “an agency attempted to claw back money that already had been paid out.”</w:t>
      </w:r>
      <w:r>
        <w:rPr>
          <w:spacing w:val="40"/>
        </w:rPr>
        <w:t xml:space="preserve"> </w:t>
      </w:r>
      <w:r>
        <w:rPr>
          <w:u w:val="single"/>
        </w:rPr>
        <w:t>States</w:t>
      </w:r>
      <w:r>
        <w:t xml:space="preserve"> [</w:t>
      </w:r>
      <w:proofErr w:type="spellStart"/>
      <w:r>
        <w:t>Dkt</w:t>
      </w:r>
      <w:proofErr w:type="spellEnd"/>
      <w:r>
        <w:t>. 73, at 25].</w:t>
      </w:r>
      <w:r>
        <w:rPr>
          <w:spacing w:val="40"/>
        </w:rPr>
        <w:t xml:space="preserve"> </w:t>
      </w:r>
      <w:r>
        <w:t>Defendants argue, instead, that the Rate</w:t>
      </w:r>
    </w:p>
    <w:p w14:paraId="412795A4" w14:textId="77777777" w:rsidR="007C5B54" w:rsidRDefault="00000000">
      <w:pPr>
        <w:pStyle w:val="BodyText"/>
        <w:spacing w:before="1" w:line="480" w:lineRule="auto"/>
        <w:ind w:right="463"/>
        <w:jc w:val="both"/>
      </w:pPr>
      <w:r>
        <w:t>Change</w:t>
      </w:r>
      <w:r>
        <w:rPr>
          <w:spacing w:val="-4"/>
        </w:rPr>
        <w:t xml:space="preserve"> </w:t>
      </w:r>
      <w:r>
        <w:t>Notice</w:t>
      </w:r>
      <w:r>
        <w:rPr>
          <w:spacing w:val="-5"/>
        </w:rPr>
        <w:t xml:space="preserve"> </w:t>
      </w:r>
      <w:r>
        <w:t>only</w:t>
      </w:r>
      <w:r>
        <w:rPr>
          <w:spacing w:val="-3"/>
        </w:rPr>
        <w:t xml:space="preserve"> </w:t>
      </w:r>
      <w:r>
        <w:t>applies</w:t>
      </w:r>
      <w:r>
        <w:rPr>
          <w:spacing w:val="-4"/>
        </w:rPr>
        <w:t xml:space="preserve"> </w:t>
      </w:r>
      <w:r>
        <w:t>to</w:t>
      </w:r>
      <w:r>
        <w:rPr>
          <w:spacing w:val="-3"/>
        </w:rPr>
        <w:t xml:space="preserve"> </w:t>
      </w:r>
      <w:r>
        <w:t>existing</w:t>
      </w:r>
      <w:r>
        <w:rPr>
          <w:spacing w:val="-3"/>
        </w:rPr>
        <w:t xml:space="preserve"> </w:t>
      </w:r>
      <w:r>
        <w:t>grants’</w:t>
      </w:r>
      <w:r>
        <w:rPr>
          <w:spacing w:val="-3"/>
        </w:rPr>
        <w:t xml:space="preserve"> </w:t>
      </w:r>
      <w:r>
        <w:t>“go</w:t>
      </w:r>
      <w:r>
        <w:rPr>
          <w:spacing w:val="-3"/>
        </w:rPr>
        <w:t xml:space="preserve"> </w:t>
      </w:r>
      <w:r>
        <w:t>forward</w:t>
      </w:r>
      <w:r>
        <w:rPr>
          <w:spacing w:val="-3"/>
        </w:rPr>
        <w:t xml:space="preserve"> </w:t>
      </w:r>
      <w:r>
        <w:t>expenses,”</w:t>
      </w:r>
      <w:r>
        <w:rPr>
          <w:spacing w:val="-4"/>
        </w:rPr>
        <w:t xml:space="preserve"> </w:t>
      </w:r>
      <w:r>
        <w:t>and</w:t>
      </w:r>
      <w:r>
        <w:rPr>
          <w:spacing w:val="-1"/>
        </w:rPr>
        <w:t xml:space="preserve"> </w:t>
      </w:r>
      <w:r>
        <w:t>that,</w:t>
      </w:r>
      <w:r>
        <w:rPr>
          <w:spacing w:val="-3"/>
        </w:rPr>
        <w:t xml:space="preserve"> </w:t>
      </w:r>
      <w:r>
        <w:t>therefore,</w:t>
      </w:r>
      <w:r>
        <w:rPr>
          <w:spacing w:val="-3"/>
        </w:rPr>
        <w:t xml:space="preserve"> </w:t>
      </w:r>
      <w:r>
        <w:t>the Rate</w:t>
      </w:r>
      <w:r>
        <w:rPr>
          <w:spacing w:val="-1"/>
        </w:rPr>
        <w:t xml:space="preserve"> </w:t>
      </w:r>
      <w:r>
        <w:t>Change</w:t>
      </w:r>
      <w:r>
        <w:rPr>
          <w:spacing w:val="-2"/>
        </w:rPr>
        <w:t xml:space="preserve"> </w:t>
      </w:r>
      <w:r>
        <w:t>Notice</w:t>
      </w:r>
      <w:r>
        <w:rPr>
          <w:spacing w:val="-3"/>
        </w:rPr>
        <w:t xml:space="preserve"> </w:t>
      </w:r>
      <w:r>
        <w:t>is</w:t>
      </w:r>
      <w:r>
        <w:rPr>
          <w:spacing w:val="-1"/>
        </w:rPr>
        <w:t xml:space="preserve"> </w:t>
      </w:r>
      <w:r>
        <w:t>not</w:t>
      </w:r>
      <w:r>
        <w:rPr>
          <w:spacing w:val="-1"/>
        </w:rPr>
        <w:t xml:space="preserve"> </w:t>
      </w:r>
      <w:r>
        <w:t>retroactive.</w:t>
      </w:r>
      <w:r>
        <w:rPr>
          <w:spacing w:val="40"/>
        </w:rPr>
        <w:t xml:space="preserve"> </w:t>
      </w:r>
      <w:r>
        <w:t>However,</w:t>
      </w:r>
      <w:r>
        <w:rPr>
          <w:spacing w:val="-1"/>
        </w:rPr>
        <w:t xml:space="preserve"> </w:t>
      </w:r>
      <w:r>
        <w:t>the</w:t>
      </w:r>
      <w:r>
        <w:rPr>
          <w:spacing w:val="-2"/>
        </w:rPr>
        <w:t xml:space="preserve"> </w:t>
      </w:r>
      <w:r>
        <w:t>Supreme</w:t>
      </w:r>
      <w:r>
        <w:rPr>
          <w:spacing w:val="-1"/>
        </w:rPr>
        <w:t xml:space="preserve"> </w:t>
      </w:r>
      <w:r>
        <w:t>Court</w:t>
      </w:r>
      <w:r>
        <w:rPr>
          <w:spacing w:val="-1"/>
        </w:rPr>
        <w:t xml:space="preserve"> </w:t>
      </w:r>
      <w:r>
        <w:t>has</w:t>
      </w:r>
      <w:r>
        <w:rPr>
          <w:spacing w:val="-1"/>
        </w:rPr>
        <w:t xml:space="preserve"> </w:t>
      </w:r>
      <w:r>
        <w:t>specifically</w:t>
      </w:r>
      <w:r>
        <w:rPr>
          <w:spacing w:val="-1"/>
        </w:rPr>
        <w:t xml:space="preserve"> </w:t>
      </w:r>
      <w:r>
        <w:t>rejected this view.</w:t>
      </w:r>
      <w:r>
        <w:rPr>
          <w:spacing w:val="40"/>
        </w:rPr>
        <w:t xml:space="preserve"> </w:t>
      </w:r>
      <w:r>
        <w:t>“[T]he ban on retrospective legislation embrace[s] ‘all statutes, which, though</w:t>
      </w:r>
    </w:p>
    <w:p w14:paraId="26A47C49" w14:textId="77777777" w:rsidR="007C5B54" w:rsidRDefault="007C5B54">
      <w:pPr>
        <w:spacing w:line="480" w:lineRule="auto"/>
        <w:jc w:val="both"/>
        <w:sectPr w:rsidR="007C5B54">
          <w:headerReference w:type="default" r:id="rId113"/>
          <w:footerReference w:type="default" r:id="rId114"/>
          <w:pgSz w:w="12240" w:h="15840"/>
          <w:pgMar w:top="1320" w:right="1340" w:bottom="980" w:left="1340" w:header="232" w:footer="785" w:gutter="0"/>
          <w:cols w:space="720"/>
        </w:sectPr>
      </w:pPr>
    </w:p>
    <w:p w14:paraId="0F40CFD8" w14:textId="77777777" w:rsidR="007C5B54" w:rsidRDefault="00000000">
      <w:pPr>
        <w:pStyle w:val="BodyText"/>
        <w:tabs>
          <w:tab w:val="left" w:leader="dot" w:pos="7868"/>
        </w:tabs>
        <w:spacing w:before="101"/>
      </w:pPr>
      <w:r>
        <w:lastRenderedPageBreak/>
        <w:t>operating</w:t>
      </w:r>
      <w:r>
        <w:rPr>
          <w:spacing w:val="-2"/>
        </w:rPr>
        <w:t xml:space="preserve"> </w:t>
      </w:r>
      <w:r>
        <w:t>only</w:t>
      </w:r>
      <w:r>
        <w:rPr>
          <w:spacing w:val="-1"/>
        </w:rPr>
        <w:t xml:space="preserve"> </w:t>
      </w:r>
      <w:r>
        <w:t>from</w:t>
      </w:r>
      <w:r>
        <w:rPr>
          <w:spacing w:val="-1"/>
        </w:rPr>
        <w:t xml:space="preserve"> </w:t>
      </w:r>
      <w:r>
        <w:t>their passage,</w:t>
      </w:r>
      <w:r>
        <w:rPr>
          <w:spacing w:val="-1"/>
        </w:rPr>
        <w:t xml:space="preserve"> </w:t>
      </w:r>
      <w:proofErr w:type="gramStart"/>
      <w:r>
        <w:t>affect</w:t>
      </w:r>
      <w:proofErr w:type="gramEnd"/>
      <w:r>
        <w:rPr>
          <w:spacing w:val="-1"/>
        </w:rPr>
        <w:t xml:space="preserve"> </w:t>
      </w:r>
      <w:r>
        <w:t>vested</w:t>
      </w:r>
      <w:r>
        <w:rPr>
          <w:spacing w:val="-1"/>
        </w:rPr>
        <w:t xml:space="preserve"> </w:t>
      </w:r>
      <w:r>
        <w:t>rights</w:t>
      </w:r>
      <w:r>
        <w:rPr>
          <w:spacing w:val="-1"/>
        </w:rPr>
        <w:t xml:space="preserve"> </w:t>
      </w:r>
      <w:r>
        <w:t>and</w:t>
      </w:r>
      <w:r>
        <w:rPr>
          <w:spacing w:val="-1"/>
        </w:rPr>
        <w:t xml:space="preserve"> </w:t>
      </w:r>
      <w:r>
        <w:t>past</w:t>
      </w:r>
      <w:r>
        <w:rPr>
          <w:spacing w:val="-1"/>
        </w:rPr>
        <w:t xml:space="preserve"> </w:t>
      </w:r>
      <w:r>
        <w:rPr>
          <w:spacing w:val="-2"/>
        </w:rPr>
        <w:t>transactions</w:t>
      </w:r>
      <w:r>
        <w:tab/>
      </w:r>
      <w:r>
        <w:rPr>
          <w:spacing w:val="-4"/>
        </w:rPr>
        <w:t>Upon</w:t>
      </w:r>
    </w:p>
    <w:p w14:paraId="44724458" w14:textId="77777777" w:rsidR="007C5B54" w:rsidRDefault="00000000">
      <w:pPr>
        <w:pStyle w:val="BodyText"/>
        <w:tabs>
          <w:tab w:val="left" w:leader="dot" w:pos="1372"/>
        </w:tabs>
        <w:spacing w:before="276"/>
      </w:pPr>
      <w:r>
        <w:rPr>
          <w:spacing w:val="-2"/>
        </w:rPr>
        <w:t>principle</w:t>
      </w:r>
      <w:r>
        <w:tab/>
        <w:t>every</w:t>
      </w:r>
      <w:r>
        <w:rPr>
          <w:spacing w:val="-4"/>
        </w:rPr>
        <w:t xml:space="preserve"> </w:t>
      </w:r>
      <w:r>
        <w:t>statute,</w:t>
      </w:r>
      <w:r>
        <w:rPr>
          <w:spacing w:val="-1"/>
        </w:rPr>
        <w:t xml:space="preserve"> </w:t>
      </w:r>
      <w:r>
        <w:t>which</w:t>
      </w:r>
      <w:r>
        <w:rPr>
          <w:spacing w:val="-1"/>
        </w:rPr>
        <w:t xml:space="preserve"> </w:t>
      </w:r>
      <w:r>
        <w:t>takes</w:t>
      </w:r>
      <w:r>
        <w:rPr>
          <w:spacing w:val="1"/>
        </w:rPr>
        <w:t xml:space="preserve"> </w:t>
      </w:r>
      <w:r>
        <w:t>away</w:t>
      </w:r>
      <w:r>
        <w:rPr>
          <w:spacing w:val="-1"/>
        </w:rPr>
        <w:t xml:space="preserve"> </w:t>
      </w:r>
      <w:r>
        <w:t>or</w:t>
      </w:r>
      <w:r>
        <w:rPr>
          <w:spacing w:val="-1"/>
        </w:rPr>
        <w:t xml:space="preserve"> </w:t>
      </w:r>
      <w:r>
        <w:t>impairs</w:t>
      </w:r>
      <w:r>
        <w:rPr>
          <w:spacing w:val="-1"/>
        </w:rPr>
        <w:t xml:space="preserve"> </w:t>
      </w:r>
      <w:r>
        <w:t>vested</w:t>
      </w:r>
      <w:r>
        <w:rPr>
          <w:spacing w:val="-1"/>
        </w:rPr>
        <w:t xml:space="preserve"> </w:t>
      </w:r>
      <w:r>
        <w:t>rights</w:t>
      </w:r>
      <w:r>
        <w:rPr>
          <w:spacing w:val="-1"/>
        </w:rPr>
        <w:t xml:space="preserve"> </w:t>
      </w:r>
      <w:r>
        <w:t>acquired</w:t>
      </w:r>
      <w:r>
        <w:rPr>
          <w:spacing w:val="-1"/>
        </w:rPr>
        <w:t xml:space="preserve"> </w:t>
      </w:r>
      <w:r>
        <w:t xml:space="preserve">under </w:t>
      </w:r>
      <w:r>
        <w:rPr>
          <w:spacing w:val="-2"/>
        </w:rPr>
        <w:t>existing</w:t>
      </w:r>
    </w:p>
    <w:p w14:paraId="6EB4CA9E" w14:textId="77777777" w:rsidR="007C5B54" w:rsidRDefault="00000000">
      <w:pPr>
        <w:pStyle w:val="BodyText"/>
        <w:spacing w:before="276" w:line="480" w:lineRule="auto"/>
        <w:ind w:right="119"/>
      </w:pPr>
      <w:r>
        <w:t>laws, or creates a new obligation, imposes a new duty, or attaches a new disability, in respect to transactions</w:t>
      </w:r>
      <w:r>
        <w:rPr>
          <w:spacing w:val="-3"/>
        </w:rPr>
        <w:t xml:space="preserve"> </w:t>
      </w:r>
      <w:r>
        <w:t>or</w:t>
      </w:r>
      <w:r>
        <w:rPr>
          <w:spacing w:val="-1"/>
        </w:rPr>
        <w:t xml:space="preserve"> </w:t>
      </w:r>
      <w:r>
        <w:t>considerations</w:t>
      </w:r>
      <w:r>
        <w:rPr>
          <w:spacing w:val="-3"/>
        </w:rPr>
        <w:t xml:space="preserve"> </w:t>
      </w:r>
      <w:r>
        <w:t>already</w:t>
      </w:r>
      <w:r>
        <w:rPr>
          <w:spacing w:val="-1"/>
        </w:rPr>
        <w:t xml:space="preserve"> </w:t>
      </w:r>
      <w:r>
        <w:t>past,</w:t>
      </w:r>
      <w:r>
        <w:rPr>
          <w:spacing w:val="-2"/>
        </w:rPr>
        <w:t xml:space="preserve"> </w:t>
      </w:r>
      <w:r>
        <w:t>must</w:t>
      </w:r>
      <w:r>
        <w:rPr>
          <w:spacing w:val="-1"/>
        </w:rPr>
        <w:t xml:space="preserve"> </w:t>
      </w:r>
      <w:r>
        <w:t>be</w:t>
      </w:r>
      <w:r>
        <w:rPr>
          <w:spacing w:val="-2"/>
        </w:rPr>
        <w:t xml:space="preserve"> </w:t>
      </w:r>
      <w:r>
        <w:t>deemed</w:t>
      </w:r>
      <w:r>
        <w:rPr>
          <w:spacing w:val="-1"/>
        </w:rPr>
        <w:t xml:space="preserve"> </w:t>
      </w:r>
      <w:r>
        <w:t>retrospective</w:t>
      </w:r>
      <w:proofErr w:type="gramStart"/>
      <w:r>
        <w:t>.’”</w:t>
      </w:r>
      <w:proofErr w:type="gramEnd"/>
      <w:r>
        <w:rPr>
          <w:spacing w:val="58"/>
        </w:rPr>
        <w:t xml:space="preserve"> </w:t>
      </w:r>
      <w:r>
        <w:rPr>
          <w:u w:val="single"/>
        </w:rPr>
        <w:t>Landgraf</w:t>
      </w:r>
      <w:r>
        <w:t>,</w:t>
      </w:r>
      <w:r>
        <w:rPr>
          <w:spacing w:val="-1"/>
        </w:rPr>
        <w:t xml:space="preserve"> </w:t>
      </w:r>
      <w:r>
        <w:t>511</w:t>
      </w:r>
      <w:r>
        <w:rPr>
          <w:spacing w:val="-1"/>
        </w:rPr>
        <w:t xml:space="preserve"> </w:t>
      </w:r>
      <w:r>
        <w:rPr>
          <w:spacing w:val="-4"/>
        </w:rPr>
        <w:t>U.S.</w:t>
      </w:r>
    </w:p>
    <w:p w14:paraId="28CE09C2" w14:textId="77777777" w:rsidR="007C5B54" w:rsidRDefault="00000000">
      <w:pPr>
        <w:pStyle w:val="BodyText"/>
      </w:pPr>
      <w:r>
        <w:t>at</w:t>
      </w:r>
      <w:r>
        <w:rPr>
          <w:spacing w:val="-1"/>
        </w:rPr>
        <w:t xml:space="preserve"> </w:t>
      </w:r>
      <w:r>
        <w:t>268-69</w:t>
      </w:r>
      <w:r>
        <w:rPr>
          <w:spacing w:val="-1"/>
        </w:rPr>
        <w:t xml:space="preserve"> </w:t>
      </w:r>
      <w:r>
        <w:t xml:space="preserve">(quoting </w:t>
      </w:r>
      <w:r>
        <w:rPr>
          <w:u w:val="single"/>
        </w:rPr>
        <w:t>Soc’y</w:t>
      </w:r>
      <w:r>
        <w:rPr>
          <w:spacing w:val="1"/>
          <w:u w:val="single"/>
        </w:rPr>
        <w:t xml:space="preserve"> </w:t>
      </w:r>
      <w:r>
        <w:rPr>
          <w:u w:val="single"/>
        </w:rPr>
        <w:t>for</w:t>
      </w:r>
      <w:r>
        <w:rPr>
          <w:spacing w:val="-3"/>
          <w:u w:val="single"/>
        </w:rPr>
        <w:t xml:space="preserve"> </w:t>
      </w:r>
      <w:r>
        <w:rPr>
          <w:u w:val="single"/>
        </w:rPr>
        <w:t>Propagation of</w:t>
      </w:r>
      <w:r>
        <w:rPr>
          <w:spacing w:val="-2"/>
          <w:u w:val="single"/>
        </w:rPr>
        <w:t xml:space="preserve"> </w:t>
      </w:r>
      <w:r>
        <w:rPr>
          <w:u w:val="single"/>
        </w:rPr>
        <w:t>the</w:t>
      </w:r>
      <w:r>
        <w:rPr>
          <w:spacing w:val="1"/>
          <w:u w:val="single"/>
        </w:rPr>
        <w:t xml:space="preserve"> </w:t>
      </w:r>
      <w:r>
        <w:rPr>
          <w:u w:val="single"/>
        </w:rPr>
        <w:t>Gospel</w:t>
      </w:r>
      <w:r>
        <w:rPr>
          <w:spacing w:val="-1"/>
          <w:u w:val="single"/>
        </w:rPr>
        <w:t xml:space="preserve"> </w:t>
      </w:r>
      <w:r>
        <w:rPr>
          <w:u w:val="single"/>
        </w:rPr>
        <w:t>v.</w:t>
      </w:r>
      <w:r>
        <w:rPr>
          <w:spacing w:val="-1"/>
          <w:u w:val="single"/>
        </w:rPr>
        <w:t xml:space="preserve"> </w:t>
      </w:r>
      <w:r>
        <w:rPr>
          <w:u w:val="single"/>
        </w:rPr>
        <w:t>Wheeler</w:t>
      </w:r>
      <w:r>
        <w:t>, 22</w:t>
      </w:r>
      <w:r>
        <w:rPr>
          <w:spacing w:val="-1"/>
        </w:rPr>
        <w:t xml:space="preserve"> </w:t>
      </w:r>
      <w:r>
        <w:t>F.</w:t>
      </w:r>
      <w:r>
        <w:rPr>
          <w:spacing w:val="-1"/>
        </w:rPr>
        <w:t xml:space="preserve"> </w:t>
      </w:r>
      <w:r>
        <w:t>Cas. 756</w:t>
      </w:r>
      <w:r>
        <w:rPr>
          <w:spacing w:val="-1"/>
        </w:rPr>
        <w:t xml:space="preserve"> </w:t>
      </w:r>
      <w:r>
        <w:t xml:space="preserve">(No. </w:t>
      </w:r>
      <w:r>
        <w:rPr>
          <w:spacing w:val="-2"/>
        </w:rPr>
        <w:t>13,156)</w:t>
      </w:r>
    </w:p>
    <w:p w14:paraId="035922C9" w14:textId="77777777" w:rsidR="007C5B54" w:rsidRDefault="007C5B54">
      <w:pPr>
        <w:pStyle w:val="BodyText"/>
        <w:ind w:left="0"/>
      </w:pPr>
    </w:p>
    <w:p w14:paraId="0D981B31" w14:textId="77777777" w:rsidR="007C5B54" w:rsidRDefault="00000000">
      <w:pPr>
        <w:pStyle w:val="BodyText"/>
      </w:pPr>
      <w:r>
        <w:t>(CCNH</w:t>
      </w:r>
      <w:r>
        <w:rPr>
          <w:spacing w:val="-2"/>
        </w:rPr>
        <w:t xml:space="preserve"> </w:t>
      </w:r>
      <w:proofErr w:type="gramStart"/>
      <w:r>
        <w:t>1814))</w:t>
      </w:r>
      <w:proofErr w:type="gramEnd"/>
      <w:r>
        <w:t>.</w:t>
      </w:r>
      <w:r>
        <w:rPr>
          <w:spacing w:val="59"/>
        </w:rPr>
        <w:t xml:space="preserve"> </w:t>
      </w:r>
      <w:r>
        <w:t>Thus, the</w:t>
      </w:r>
      <w:r>
        <w:rPr>
          <w:spacing w:val="-2"/>
        </w:rPr>
        <w:t xml:space="preserve"> </w:t>
      </w:r>
      <w:r>
        <w:t>Supreme Court</w:t>
      </w:r>
      <w:r>
        <w:rPr>
          <w:spacing w:val="-1"/>
        </w:rPr>
        <w:t xml:space="preserve"> </w:t>
      </w:r>
      <w:r>
        <w:t>held in</w:t>
      </w:r>
      <w:r>
        <w:rPr>
          <w:spacing w:val="3"/>
        </w:rPr>
        <w:t xml:space="preserve"> </w:t>
      </w:r>
      <w:r>
        <w:rPr>
          <w:u w:val="single"/>
        </w:rPr>
        <w:t>Landgraf</w:t>
      </w:r>
      <w:r>
        <w:rPr>
          <w:spacing w:val="-1"/>
        </w:rPr>
        <w:t xml:space="preserve"> </w:t>
      </w:r>
      <w:r>
        <w:t>that</w:t>
      </w:r>
      <w:r>
        <w:rPr>
          <w:spacing w:val="-1"/>
        </w:rPr>
        <w:t xml:space="preserve"> </w:t>
      </w:r>
      <w:r>
        <w:t>a regulation</w:t>
      </w:r>
      <w:r>
        <w:rPr>
          <w:spacing w:val="-1"/>
        </w:rPr>
        <w:t xml:space="preserve"> </w:t>
      </w:r>
      <w:r>
        <w:t xml:space="preserve">has </w:t>
      </w:r>
      <w:r>
        <w:rPr>
          <w:spacing w:val="-2"/>
        </w:rPr>
        <w:t>retroactive</w:t>
      </w:r>
    </w:p>
    <w:p w14:paraId="1F57D3AF" w14:textId="77777777" w:rsidR="007C5B54" w:rsidRDefault="007C5B54">
      <w:pPr>
        <w:pStyle w:val="BodyText"/>
        <w:ind w:left="0"/>
      </w:pPr>
    </w:p>
    <w:p w14:paraId="0760B2D9" w14:textId="77777777" w:rsidR="007C5B54" w:rsidRDefault="00000000">
      <w:pPr>
        <w:pStyle w:val="BodyText"/>
        <w:spacing w:line="480" w:lineRule="auto"/>
        <w:ind w:right="205"/>
      </w:pPr>
      <w:r>
        <w:t>effect</w:t>
      </w:r>
      <w:r>
        <w:rPr>
          <w:spacing w:val="-3"/>
        </w:rPr>
        <w:t xml:space="preserve"> </w:t>
      </w:r>
      <w:r>
        <w:t>when</w:t>
      </w:r>
      <w:r>
        <w:rPr>
          <w:spacing w:val="-1"/>
        </w:rPr>
        <w:t xml:space="preserve"> </w:t>
      </w:r>
      <w:r>
        <w:t>“it</w:t>
      </w:r>
      <w:r>
        <w:rPr>
          <w:spacing w:val="-3"/>
        </w:rPr>
        <w:t xml:space="preserve"> </w:t>
      </w:r>
      <w:r>
        <w:t>would</w:t>
      </w:r>
      <w:r>
        <w:rPr>
          <w:spacing w:val="-3"/>
        </w:rPr>
        <w:t xml:space="preserve"> </w:t>
      </w:r>
      <w:r>
        <w:t>impair</w:t>
      </w:r>
      <w:r>
        <w:rPr>
          <w:spacing w:val="-3"/>
        </w:rPr>
        <w:t xml:space="preserve"> </w:t>
      </w:r>
      <w:r>
        <w:t>rights</w:t>
      </w:r>
      <w:r>
        <w:rPr>
          <w:spacing w:val="-4"/>
        </w:rPr>
        <w:t xml:space="preserve"> </w:t>
      </w:r>
      <w:r>
        <w:t>a</w:t>
      </w:r>
      <w:r>
        <w:rPr>
          <w:spacing w:val="-4"/>
        </w:rPr>
        <w:t xml:space="preserve"> </w:t>
      </w:r>
      <w:r>
        <w:t>party</w:t>
      </w:r>
      <w:r>
        <w:rPr>
          <w:spacing w:val="-3"/>
        </w:rPr>
        <w:t xml:space="preserve"> </w:t>
      </w:r>
      <w:r>
        <w:t>possessed</w:t>
      </w:r>
      <w:r>
        <w:rPr>
          <w:spacing w:val="-3"/>
        </w:rPr>
        <w:t xml:space="preserve"> </w:t>
      </w:r>
      <w:r>
        <w:t>when</w:t>
      </w:r>
      <w:r>
        <w:rPr>
          <w:spacing w:val="-3"/>
        </w:rPr>
        <w:t xml:space="preserve"> </w:t>
      </w:r>
      <w:r>
        <w:t>he</w:t>
      </w:r>
      <w:r>
        <w:rPr>
          <w:spacing w:val="-2"/>
        </w:rPr>
        <w:t xml:space="preserve"> </w:t>
      </w:r>
      <w:r>
        <w:t>acted,</w:t>
      </w:r>
      <w:r>
        <w:rPr>
          <w:spacing w:val="-3"/>
        </w:rPr>
        <w:t xml:space="preserve"> </w:t>
      </w:r>
      <w:r>
        <w:t>increase</w:t>
      </w:r>
      <w:r>
        <w:rPr>
          <w:spacing w:val="-4"/>
        </w:rPr>
        <w:t xml:space="preserve"> </w:t>
      </w:r>
      <w:r>
        <w:t>a</w:t>
      </w:r>
      <w:r>
        <w:rPr>
          <w:spacing w:val="-4"/>
        </w:rPr>
        <w:t xml:space="preserve"> </w:t>
      </w:r>
      <w:r>
        <w:t>party’s</w:t>
      </w:r>
      <w:r>
        <w:rPr>
          <w:spacing w:val="-4"/>
        </w:rPr>
        <w:t xml:space="preserve"> </w:t>
      </w:r>
      <w:r>
        <w:t>liability for past conduct, or impose new duties with respect to transactions already completed.”</w:t>
      </w:r>
      <w:r>
        <w:rPr>
          <w:spacing w:val="40"/>
        </w:rPr>
        <w:t xml:space="preserve"> </w:t>
      </w:r>
      <w:r>
        <w:rPr>
          <w:u w:val="single"/>
        </w:rPr>
        <w:t>Id.</w:t>
      </w:r>
      <w:r>
        <w:t xml:space="preserve"> at</w:t>
      </w:r>
    </w:p>
    <w:p w14:paraId="23B9F33E" w14:textId="77777777" w:rsidR="007C5B54" w:rsidRDefault="00000000">
      <w:pPr>
        <w:pStyle w:val="BodyText"/>
        <w:spacing w:line="480" w:lineRule="auto"/>
      </w:pPr>
      <w:r>
        <w:t>280.</w:t>
      </w:r>
      <w:r>
        <w:rPr>
          <w:spacing w:val="40"/>
        </w:rPr>
        <w:t xml:space="preserve"> </w:t>
      </w:r>
      <w:r>
        <w:t>Important</w:t>
      </w:r>
      <w:r>
        <w:rPr>
          <w:spacing w:val="-3"/>
        </w:rPr>
        <w:t xml:space="preserve"> </w:t>
      </w:r>
      <w:r>
        <w:t>to</w:t>
      </w:r>
      <w:r>
        <w:rPr>
          <w:spacing w:val="-3"/>
        </w:rPr>
        <w:t xml:space="preserve"> </w:t>
      </w:r>
      <w:r>
        <w:t>the</w:t>
      </w:r>
      <w:r>
        <w:rPr>
          <w:spacing w:val="-3"/>
        </w:rPr>
        <w:t xml:space="preserve"> </w:t>
      </w:r>
      <w:r>
        <w:t>matter</w:t>
      </w:r>
      <w:r>
        <w:rPr>
          <w:spacing w:val="-3"/>
        </w:rPr>
        <w:t xml:space="preserve"> </w:t>
      </w:r>
      <w:r>
        <w:t>before</w:t>
      </w:r>
      <w:r>
        <w:rPr>
          <w:spacing w:val="-4"/>
        </w:rPr>
        <w:t xml:space="preserve"> </w:t>
      </w:r>
      <w:r>
        <w:t>the</w:t>
      </w:r>
      <w:r>
        <w:rPr>
          <w:spacing w:val="-3"/>
        </w:rPr>
        <w:t xml:space="preserve"> </w:t>
      </w:r>
      <w:r>
        <w:t>Court,</w:t>
      </w:r>
      <w:r>
        <w:rPr>
          <w:spacing w:val="-3"/>
        </w:rPr>
        <w:t xml:space="preserve"> </w:t>
      </w:r>
      <w:r>
        <w:t>“[t]he</w:t>
      </w:r>
      <w:r>
        <w:rPr>
          <w:spacing w:val="-4"/>
        </w:rPr>
        <w:t xml:space="preserve"> </w:t>
      </w:r>
      <w:r>
        <w:t>largest</w:t>
      </w:r>
      <w:r>
        <w:rPr>
          <w:spacing w:val="-3"/>
        </w:rPr>
        <w:t xml:space="preserve"> </w:t>
      </w:r>
      <w:r>
        <w:t>category</w:t>
      </w:r>
      <w:r>
        <w:rPr>
          <w:spacing w:val="-3"/>
        </w:rPr>
        <w:t xml:space="preserve"> </w:t>
      </w:r>
      <w:r>
        <w:t>of</w:t>
      </w:r>
      <w:r>
        <w:rPr>
          <w:spacing w:val="-3"/>
        </w:rPr>
        <w:t xml:space="preserve"> </w:t>
      </w:r>
      <w:r>
        <w:t>cases</w:t>
      </w:r>
      <w:r>
        <w:rPr>
          <w:spacing w:val="-4"/>
        </w:rPr>
        <w:t xml:space="preserve"> </w:t>
      </w:r>
      <w:r>
        <w:t>in</w:t>
      </w:r>
      <w:r>
        <w:rPr>
          <w:spacing w:val="-3"/>
        </w:rPr>
        <w:t xml:space="preserve"> </w:t>
      </w:r>
      <w:r>
        <w:t>which</w:t>
      </w:r>
      <w:r>
        <w:rPr>
          <w:spacing w:val="-3"/>
        </w:rPr>
        <w:t xml:space="preserve"> </w:t>
      </w:r>
      <w:r>
        <w:t>we</w:t>
      </w:r>
      <w:r>
        <w:rPr>
          <w:spacing w:val="-4"/>
        </w:rPr>
        <w:t xml:space="preserve"> </w:t>
      </w:r>
      <w:r>
        <w:t xml:space="preserve">have applied the presumption against statutory retroactivity has involved new provisions affecting </w:t>
      </w:r>
      <w:r>
        <w:rPr>
          <w:i/>
        </w:rPr>
        <w:t>contractual or property rights</w:t>
      </w:r>
      <w:r>
        <w:t>, matters in which predictability and stability are of prime importance.”</w:t>
      </w:r>
      <w:r>
        <w:rPr>
          <w:spacing w:val="40"/>
        </w:rPr>
        <w:t xml:space="preserve"> </w:t>
      </w:r>
      <w:r>
        <w:rPr>
          <w:u w:val="single"/>
        </w:rPr>
        <w:t>Id.</w:t>
      </w:r>
      <w:r>
        <w:t xml:space="preserve"> at 271 (emphasis added).</w:t>
      </w:r>
    </w:p>
    <w:p w14:paraId="2FB56525" w14:textId="77777777" w:rsidR="007C5B54" w:rsidRDefault="00000000">
      <w:pPr>
        <w:pStyle w:val="BodyText"/>
        <w:spacing w:before="1" w:line="480" w:lineRule="auto"/>
        <w:ind w:right="178" w:firstLine="719"/>
      </w:pPr>
      <w:r>
        <w:t>Although not a contract, the Notice of Award and NICRA are both legally binding and have</w:t>
      </w:r>
      <w:r>
        <w:rPr>
          <w:spacing w:val="-4"/>
        </w:rPr>
        <w:t xml:space="preserve"> </w:t>
      </w:r>
      <w:r>
        <w:t>many</w:t>
      </w:r>
      <w:r>
        <w:rPr>
          <w:spacing w:val="-3"/>
        </w:rPr>
        <w:t xml:space="preserve"> </w:t>
      </w:r>
      <w:r>
        <w:t>of</w:t>
      </w:r>
      <w:r>
        <w:rPr>
          <w:spacing w:val="-5"/>
        </w:rPr>
        <w:t xml:space="preserve"> </w:t>
      </w:r>
      <w:r>
        <w:t>the</w:t>
      </w:r>
      <w:r>
        <w:rPr>
          <w:spacing w:val="-3"/>
        </w:rPr>
        <w:t xml:space="preserve"> </w:t>
      </w:r>
      <w:r>
        <w:t>key</w:t>
      </w:r>
      <w:r>
        <w:rPr>
          <w:spacing w:val="-3"/>
        </w:rPr>
        <w:t xml:space="preserve"> </w:t>
      </w:r>
      <w:r>
        <w:t>hallmarks</w:t>
      </w:r>
      <w:r>
        <w:rPr>
          <w:spacing w:val="-3"/>
        </w:rPr>
        <w:t xml:space="preserve"> </w:t>
      </w:r>
      <w:r>
        <w:t>of</w:t>
      </w:r>
      <w:r>
        <w:rPr>
          <w:spacing w:val="-5"/>
        </w:rPr>
        <w:t xml:space="preserve"> </w:t>
      </w:r>
      <w:r>
        <w:t>a</w:t>
      </w:r>
      <w:r>
        <w:rPr>
          <w:spacing w:val="-4"/>
        </w:rPr>
        <w:t xml:space="preserve"> </w:t>
      </w:r>
      <w:r>
        <w:t>contract.</w:t>
      </w:r>
      <w:r>
        <w:rPr>
          <w:spacing w:val="40"/>
        </w:rPr>
        <w:t xml:space="preserve"> </w:t>
      </w:r>
      <w:r>
        <w:t>When</w:t>
      </w:r>
      <w:r>
        <w:rPr>
          <w:spacing w:val="-3"/>
        </w:rPr>
        <w:t xml:space="preserve"> </w:t>
      </w:r>
      <w:r>
        <w:t>receiving</w:t>
      </w:r>
      <w:r>
        <w:rPr>
          <w:spacing w:val="-3"/>
        </w:rPr>
        <w:t xml:space="preserve"> </w:t>
      </w:r>
      <w:r>
        <w:t>a</w:t>
      </w:r>
      <w:r>
        <w:rPr>
          <w:spacing w:val="-4"/>
        </w:rPr>
        <w:t xml:space="preserve"> </w:t>
      </w:r>
      <w:r>
        <w:t>grant</w:t>
      </w:r>
      <w:r>
        <w:rPr>
          <w:spacing w:val="-3"/>
        </w:rPr>
        <w:t xml:space="preserve"> </w:t>
      </w:r>
      <w:r>
        <w:t>from</w:t>
      </w:r>
      <w:r>
        <w:rPr>
          <w:spacing w:val="-1"/>
        </w:rPr>
        <w:t xml:space="preserve"> </w:t>
      </w:r>
      <w:r>
        <w:t>NIH,</w:t>
      </w:r>
      <w:r>
        <w:rPr>
          <w:spacing w:val="-3"/>
        </w:rPr>
        <w:t xml:space="preserve"> </w:t>
      </w:r>
      <w:r>
        <w:t>institutions</w:t>
      </w:r>
      <w:r>
        <w:rPr>
          <w:spacing w:val="-3"/>
        </w:rPr>
        <w:t xml:space="preserve"> </w:t>
      </w:r>
      <w:r>
        <w:t>are subject to a Notice of Award, which integrates the previously settled-upon NICRA.</w:t>
      </w:r>
      <w:r>
        <w:rPr>
          <w:spacing w:val="40"/>
        </w:rPr>
        <w:t xml:space="preserve"> </w:t>
      </w:r>
      <w:r>
        <w:t>In adopting the Rate Change Notice, even as to “go-forward” expenses, the ICR cap would impair the rights the institution possessed when accepting the Notice of Award—specifically, the negotiated ICR at the time of the NOA.</w:t>
      </w:r>
      <w:r>
        <w:rPr>
          <w:spacing w:val="40"/>
        </w:rPr>
        <w:t xml:space="preserve"> </w:t>
      </w:r>
      <w:r>
        <w:t>The Rate Change Notice imposes a new, lower rate, displacing the institutions’ right to the previously negotiated—and legally binding—ICR.</w:t>
      </w:r>
      <w:r>
        <w:rPr>
          <w:spacing w:val="40"/>
        </w:rPr>
        <w:t xml:space="preserve"> </w:t>
      </w:r>
      <w:r>
        <w:t>Additionally, the institutions will now be liable for more expenses with respect to the Notices of Award already executed, imposing new duties for transactions already completed.</w:t>
      </w:r>
      <w:r>
        <w:rPr>
          <w:spacing w:val="40"/>
        </w:rPr>
        <w:t xml:space="preserve"> </w:t>
      </w:r>
      <w:r>
        <w:t>As a result, there is little</w:t>
      </w:r>
    </w:p>
    <w:p w14:paraId="5CF60B31" w14:textId="77777777" w:rsidR="007C5B54" w:rsidRDefault="007C5B54">
      <w:pPr>
        <w:spacing w:line="480" w:lineRule="auto"/>
        <w:sectPr w:rsidR="007C5B54">
          <w:headerReference w:type="default" r:id="rId115"/>
          <w:footerReference w:type="default" r:id="rId116"/>
          <w:pgSz w:w="12240" w:h="15840"/>
          <w:pgMar w:top="1320" w:right="1340" w:bottom="980" w:left="1340" w:header="232" w:footer="785" w:gutter="0"/>
          <w:cols w:space="720"/>
        </w:sectPr>
      </w:pPr>
    </w:p>
    <w:p w14:paraId="66182CF7" w14:textId="77777777" w:rsidR="007C5B54" w:rsidRDefault="00000000">
      <w:pPr>
        <w:pStyle w:val="BodyText"/>
        <w:spacing w:before="101" w:line="480" w:lineRule="auto"/>
        <w:ind w:right="178"/>
      </w:pPr>
      <w:r>
        <w:lastRenderedPageBreak/>
        <w:t>question the Rate Change Notice is retroactive as to its application to existing grants.</w:t>
      </w:r>
      <w:r>
        <w:rPr>
          <w:vertAlign w:val="superscript"/>
        </w:rPr>
        <w:t>6</w:t>
      </w:r>
      <w:r>
        <w:rPr>
          <w:spacing w:val="40"/>
        </w:rPr>
        <w:t xml:space="preserve"> </w:t>
      </w:r>
      <w:r>
        <w:t>Thus, again,</w:t>
      </w:r>
      <w:r>
        <w:rPr>
          <w:spacing w:val="-3"/>
        </w:rPr>
        <w:t xml:space="preserve"> </w:t>
      </w:r>
      <w:r>
        <w:t>Plaintiffs</w:t>
      </w:r>
      <w:r>
        <w:rPr>
          <w:spacing w:val="-3"/>
        </w:rPr>
        <w:t xml:space="preserve"> </w:t>
      </w:r>
      <w:r>
        <w:t>are</w:t>
      </w:r>
      <w:r>
        <w:rPr>
          <w:spacing w:val="-5"/>
        </w:rPr>
        <w:t xml:space="preserve"> </w:t>
      </w:r>
      <w:r>
        <w:t>likely</w:t>
      </w:r>
      <w:r>
        <w:rPr>
          <w:spacing w:val="-3"/>
        </w:rPr>
        <w:t xml:space="preserve"> </w:t>
      </w:r>
      <w:r>
        <w:t>to</w:t>
      </w:r>
      <w:r>
        <w:rPr>
          <w:spacing w:val="-3"/>
        </w:rPr>
        <w:t xml:space="preserve"> </w:t>
      </w:r>
      <w:r>
        <w:t>succeed</w:t>
      </w:r>
      <w:r>
        <w:rPr>
          <w:spacing w:val="-3"/>
        </w:rPr>
        <w:t xml:space="preserve"> </w:t>
      </w:r>
      <w:r>
        <w:t>on</w:t>
      </w:r>
      <w:r>
        <w:rPr>
          <w:spacing w:val="-3"/>
        </w:rPr>
        <w:t xml:space="preserve"> </w:t>
      </w:r>
      <w:r>
        <w:t>the</w:t>
      </w:r>
      <w:r>
        <w:rPr>
          <w:spacing w:val="-3"/>
        </w:rPr>
        <w:t xml:space="preserve"> </w:t>
      </w:r>
      <w:r>
        <w:t>merits</w:t>
      </w:r>
      <w:r>
        <w:rPr>
          <w:spacing w:val="-3"/>
        </w:rPr>
        <w:t xml:space="preserve"> </w:t>
      </w:r>
      <w:r>
        <w:t>as</w:t>
      </w:r>
      <w:r>
        <w:rPr>
          <w:spacing w:val="-3"/>
        </w:rPr>
        <w:t xml:space="preserve"> </w:t>
      </w:r>
      <w:r>
        <w:t>to</w:t>
      </w:r>
      <w:r>
        <w:rPr>
          <w:spacing w:val="-3"/>
        </w:rPr>
        <w:t xml:space="preserve"> </w:t>
      </w:r>
      <w:r>
        <w:t>the</w:t>
      </w:r>
      <w:r>
        <w:rPr>
          <w:spacing w:val="-4"/>
        </w:rPr>
        <w:t xml:space="preserve"> </w:t>
      </w:r>
      <w:r>
        <w:t>retroactive</w:t>
      </w:r>
      <w:r>
        <w:rPr>
          <w:spacing w:val="-4"/>
        </w:rPr>
        <w:t xml:space="preserve"> </w:t>
      </w:r>
      <w:r>
        <w:t>application</w:t>
      </w:r>
      <w:r>
        <w:rPr>
          <w:spacing w:val="-3"/>
        </w:rPr>
        <w:t xml:space="preserve"> </w:t>
      </w:r>
      <w:r>
        <w:t>of</w:t>
      </w:r>
      <w:r>
        <w:rPr>
          <w:spacing w:val="-4"/>
        </w:rPr>
        <w:t xml:space="preserve"> </w:t>
      </w:r>
      <w:r>
        <w:t>the</w:t>
      </w:r>
      <w:r>
        <w:rPr>
          <w:spacing w:val="-3"/>
        </w:rPr>
        <w:t xml:space="preserve"> </w:t>
      </w:r>
      <w:r>
        <w:t>Rate Change Notice on existing grants.</w:t>
      </w:r>
    </w:p>
    <w:p w14:paraId="4881FB96" w14:textId="77777777" w:rsidR="007C5B54" w:rsidRPr="00DE004D" w:rsidRDefault="00000000" w:rsidP="00DE004D">
      <w:pPr>
        <w:pStyle w:val="Heading3"/>
        <w:rPr>
          <w:rFonts w:ascii="Times New Roman" w:hAnsi="Times New Roman" w:cs="Times New Roman"/>
          <w:b/>
          <w:bCs/>
        </w:rPr>
      </w:pPr>
      <w:r w:rsidRPr="00DE004D">
        <w:rPr>
          <w:rFonts w:ascii="Times New Roman" w:hAnsi="Times New Roman" w:cs="Times New Roman"/>
          <w:b/>
          <w:bCs/>
        </w:rPr>
        <w:t>Other Claims</w:t>
      </w:r>
    </w:p>
    <w:p w14:paraId="3D9D8CFF" w14:textId="77777777" w:rsidR="007C5B54" w:rsidRDefault="007C5B54">
      <w:pPr>
        <w:pStyle w:val="BodyText"/>
        <w:ind w:left="0"/>
        <w:rPr>
          <w:b/>
        </w:rPr>
      </w:pPr>
    </w:p>
    <w:p w14:paraId="6036F4DE" w14:textId="77777777" w:rsidR="007C5B54" w:rsidRDefault="00000000">
      <w:pPr>
        <w:pStyle w:val="BodyText"/>
        <w:spacing w:line="480" w:lineRule="auto"/>
        <w:ind w:right="136" w:firstLine="719"/>
      </w:pPr>
      <w:r>
        <w:t>Plaintiffs make a series of additional statutory and constitutional claims, including violations</w:t>
      </w:r>
      <w:r>
        <w:rPr>
          <w:spacing w:val="-3"/>
        </w:rPr>
        <w:t xml:space="preserve"> </w:t>
      </w:r>
      <w:r>
        <w:t>of</w:t>
      </w:r>
      <w:r>
        <w:rPr>
          <w:spacing w:val="-3"/>
        </w:rPr>
        <w:t xml:space="preserve"> </w:t>
      </w:r>
      <w:r>
        <w:t>the</w:t>
      </w:r>
      <w:r>
        <w:rPr>
          <w:spacing w:val="-4"/>
        </w:rPr>
        <w:t xml:space="preserve"> </w:t>
      </w:r>
      <w:r>
        <w:t>Public</w:t>
      </w:r>
      <w:r>
        <w:rPr>
          <w:spacing w:val="-4"/>
        </w:rPr>
        <w:t xml:space="preserve"> </w:t>
      </w:r>
      <w:r>
        <w:t>Health</w:t>
      </w:r>
      <w:r>
        <w:rPr>
          <w:spacing w:val="-3"/>
        </w:rPr>
        <w:t xml:space="preserve"> </w:t>
      </w:r>
      <w:r>
        <w:t>Service</w:t>
      </w:r>
      <w:r>
        <w:rPr>
          <w:spacing w:val="-2"/>
        </w:rPr>
        <w:t xml:space="preserve"> </w:t>
      </w:r>
      <w:r>
        <w:t>Act</w:t>
      </w:r>
      <w:r>
        <w:rPr>
          <w:spacing w:val="-3"/>
        </w:rPr>
        <w:t xml:space="preserve"> </w:t>
      </w:r>
      <w:r>
        <w:t>and</w:t>
      </w:r>
      <w:r>
        <w:rPr>
          <w:spacing w:val="-3"/>
        </w:rPr>
        <w:t xml:space="preserve"> </w:t>
      </w:r>
      <w:r>
        <w:t>the</w:t>
      </w:r>
      <w:r>
        <w:rPr>
          <w:spacing w:val="-4"/>
        </w:rPr>
        <w:t xml:space="preserve"> </w:t>
      </w:r>
      <w:r>
        <w:t>Appropriations</w:t>
      </w:r>
      <w:r>
        <w:rPr>
          <w:spacing w:val="-3"/>
        </w:rPr>
        <w:t xml:space="preserve"> </w:t>
      </w:r>
      <w:r>
        <w:t>Clause.</w:t>
      </w:r>
      <w:r>
        <w:rPr>
          <w:spacing w:val="40"/>
        </w:rPr>
        <w:t xml:space="preserve"> </w:t>
      </w:r>
      <w:r>
        <w:t>Without</w:t>
      </w:r>
      <w:r>
        <w:rPr>
          <w:spacing w:val="-3"/>
        </w:rPr>
        <w:t xml:space="preserve"> </w:t>
      </w:r>
      <w:r>
        <w:t xml:space="preserve">commenting on the substance, the Court finds </w:t>
      </w:r>
      <w:proofErr w:type="gramStart"/>
      <w:r>
        <w:t>its</w:t>
      </w:r>
      <w:proofErr w:type="gramEnd"/>
      <w:r>
        <w:t xml:space="preserve"> unnecessary to address those claims at this stage of the litigation, as the likelihood of success on the merits on each claim addressed above is independently sufficient to support the issuance of a preliminary injunction.</w:t>
      </w:r>
      <w:r>
        <w:rPr>
          <w:spacing w:val="40"/>
        </w:rPr>
        <w:t xml:space="preserve"> </w:t>
      </w:r>
      <w:proofErr w:type="gramStart"/>
      <w:r>
        <w:t>Specifically</w:t>
      </w:r>
      <w:proofErr w:type="gramEnd"/>
      <w:r>
        <w:t xml:space="preserve"> as to the constitutional claim(s), the Court “find[s] it unnecessary and, indeed, inappropriate . . . to reach these claims.</w:t>
      </w:r>
      <w:r>
        <w:rPr>
          <w:spacing w:val="40"/>
        </w:rPr>
        <w:t xml:space="preserve"> </w:t>
      </w:r>
      <w:r>
        <w:t>Under the doctrine of constitutional avoidance, ‘federal courts are not to reach constitutional issues where alternative grounds for resolution are available.’”</w:t>
      </w:r>
      <w:r>
        <w:rPr>
          <w:spacing w:val="40"/>
        </w:rPr>
        <w:t xml:space="preserve"> </w:t>
      </w:r>
      <w:r>
        <w:rPr>
          <w:u w:val="single"/>
        </w:rPr>
        <w:t>Marasco &amp;</w:t>
      </w:r>
    </w:p>
    <w:p w14:paraId="375CC782" w14:textId="77777777" w:rsidR="007C5B54" w:rsidRDefault="00000000">
      <w:pPr>
        <w:pStyle w:val="BodyText"/>
        <w:spacing w:before="1"/>
      </w:pPr>
      <w:proofErr w:type="spellStart"/>
      <w:r>
        <w:rPr>
          <w:u w:val="single"/>
        </w:rPr>
        <w:t>Nesselbush</w:t>
      </w:r>
      <w:proofErr w:type="spellEnd"/>
      <w:r>
        <w:t>,</w:t>
      </w:r>
      <w:r>
        <w:rPr>
          <w:spacing w:val="-1"/>
        </w:rPr>
        <w:t xml:space="preserve"> </w:t>
      </w:r>
      <w:r>
        <w:t>6</w:t>
      </w:r>
      <w:r>
        <w:rPr>
          <w:spacing w:val="-1"/>
        </w:rPr>
        <w:t xml:space="preserve"> </w:t>
      </w:r>
      <w:r>
        <w:t>F.4th</w:t>
      </w:r>
      <w:r>
        <w:rPr>
          <w:spacing w:val="-1"/>
        </w:rPr>
        <w:t xml:space="preserve"> </w:t>
      </w:r>
      <w:r>
        <w:t>at 178</w:t>
      </w:r>
      <w:r>
        <w:rPr>
          <w:spacing w:val="-1"/>
        </w:rPr>
        <w:t xml:space="preserve"> </w:t>
      </w:r>
      <w:r>
        <w:t xml:space="preserve">(quoting </w:t>
      </w:r>
      <w:proofErr w:type="spellStart"/>
      <w:r>
        <w:rPr>
          <w:u w:val="single"/>
        </w:rPr>
        <w:t>Vaquería</w:t>
      </w:r>
      <w:proofErr w:type="spellEnd"/>
      <w:r>
        <w:rPr>
          <w:spacing w:val="-3"/>
          <w:u w:val="single"/>
        </w:rPr>
        <w:t xml:space="preserve"> </w:t>
      </w:r>
      <w:r>
        <w:rPr>
          <w:u w:val="single"/>
        </w:rPr>
        <w:t>Tres</w:t>
      </w:r>
      <w:r>
        <w:rPr>
          <w:spacing w:val="2"/>
          <w:u w:val="single"/>
        </w:rPr>
        <w:t xml:space="preserve"> </w:t>
      </w:r>
      <w:proofErr w:type="spellStart"/>
      <w:r>
        <w:rPr>
          <w:u w:val="single"/>
        </w:rPr>
        <w:t>Monjitas</w:t>
      </w:r>
      <w:proofErr w:type="spellEnd"/>
      <w:r>
        <w:rPr>
          <w:u w:val="single"/>
        </w:rPr>
        <w:t>,</w:t>
      </w:r>
      <w:r>
        <w:rPr>
          <w:spacing w:val="-1"/>
          <w:u w:val="single"/>
        </w:rPr>
        <w:t xml:space="preserve"> </w:t>
      </w:r>
      <w:r>
        <w:rPr>
          <w:u w:val="single"/>
        </w:rPr>
        <w:t>Inc.</w:t>
      </w:r>
      <w:r>
        <w:rPr>
          <w:spacing w:val="-1"/>
          <w:u w:val="single"/>
        </w:rPr>
        <w:t xml:space="preserve"> </w:t>
      </w:r>
      <w:r>
        <w:rPr>
          <w:u w:val="single"/>
        </w:rPr>
        <w:t>v.</w:t>
      </w:r>
      <w:r>
        <w:rPr>
          <w:spacing w:val="-1"/>
          <w:u w:val="single"/>
        </w:rPr>
        <w:t xml:space="preserve"> </w:t>
      </w:r>
      <w:r>
        <w:rPr>
          <w:u w:val="single"/>
        </w:rPr>
        <w:t>Pagan</w:t>
      </w:r>
      <w:r>
        <w:t>,</w:t>
      </w:r>
      <w:r>
        <w:rPr>
          <w:spacing w:val="2"/>
        </w:rPr>
        <w:t xml:space="preserve"> </w:t>
      </w:r>
      <w:r>
        <w:t>748</w:t>
      </w:r>
      <w:r>
        <w:rPr>
          <w:spacing w:val="-1"/>
        </w:rPr>
        <w:t xml:space="preserve"> </w:t>
      </w:r>
      <w:r>
        <w:t>F.3d</w:t>
      </w:r>
      <w:r>
        <w:rPr>
          <w:spacing w:val="-1"/>
        </w:rPr>
        <w:t xml:space="preserve"> </w:t>
      </w:r>
      <w:r>
        <w:t>21,</w:t>
      </w:r>
      <w:r>
        <w:rPr>
          <w:spacing w:val="-1"/>
        </w:rPr>
        <w:t xml:space="preserve"> </w:t>
      </w:r>
      <w:r>
        <w:t xml:space="preserve">26 </w:t>
      </w:r>
      <w:r>
        <w:rPr>
          <w:spacing w:val="-4"/>
        </w:rPr>
        <w:t>(1st</w:t>
      </w:r>
    </w:p>
    <w:p w14:paraId="7D5E9E6A" w14:textId="77777777" w:rsidR="007C5B54" w:rsidRDefault="007C5B54">
      <w:pPr>
        <w:pStyle w:val="BodyText"/>
        <w:ind w:left="0"/>
      </w:pPr>
    </w:p>
    <w:p w14:paraId="31F040B2" w14:textId="77777777" w:rsidR="007C5B54" w:rsidRDefault="00000000">
      <w:pPr>
        <w:pStyle w:val="BodyText"/>
      </w:pPr>
      <w:r>
        <w:t>Cir.</w:t>
      </w:r>
      <w:r>
        <w:rPr>
          <w:spacing w:val="-1"/>
        </w:rPr>
        <w:t xml:space="preserve"> </w:t>
      </w:r>
      <w:proofErr w:type="gramStart"/>
      <w:r>
        <w:t>2014))</w:t>
      </w:r>
      <w:proofErr w:type="gramEnd"/>
      <w:r>
        <w:t xml:space="preserve"> (citing </w:t>
      </w:r>
      <w:r>
        <w:rPr>
          <w:u w:val="single"/>
        </w:rPr>
        <w:t>Nw. Austin</w:t>
      </w:r>
      <w:r>
        <w:rPr>
          <w:spacing w:val="-1"/>
          <w:u w:val="single"/>
        </w:rPr>
        <w:t xml:space="preserve"> </w:t>
      </w:r>
      <w:r>
        <w:rPr>
          <w:u w:val="single"/>
        </w:rPr>
        <w:t>Mun. Util.</w:t>
      </w:r>
      <w:r>
        <w:rPr>
          <w:spacing w:val="-1"/>
          <w:u w:val="single"/>
        </w:rPr>
        <w:t xml:space="preserve"> </w:t>
      </w:r>
      <w:r>
        <w:rPr>
          <w:u w:val="single"/>
        </w:rPr>
        <w:t>Dist. No. One</w:t>
      </w:r>
      <w:r>
        <w:rPr>
          <w:spacing w:val="-3"/>
          <w:u w:val="single"/>
        </w:rPr>
        <w:t xml:space="preserve"> </w:t>
      </w:r>
      <w:r>
        <w:rPr>
          <w:u w:val="single"/>
        </w:rPr>
        <w:t>v. Holder</w:t>
      </w:r>
      <w:r>
        <w:t>,</w:t>
      </w:r>
      <w:r>
        <w:rPr>
          <w:spacing w:val="-1"/>
        </w:rPr>
        <w:t xml:space="preserve"> </w:t>
      </w:r>
      <w:r>
        <w:t>557</w:t>
      </w:r>
      <w:r>
        <w:rPr>
          <w:spacing w:val="2"/>
        </w:rPr>
        <w:t xml:space="preserve"> </w:t>
      </w:r>
      <w:r>
        <w:t>U.S.</w:t>
      </w:r>
      <w:r>
        <w:rPr>
          <w:spacing w:val="-1"/>
        </w:rPr>
        <w:t xml:space="preserve"> </w:t>
      </w:r>
      <w:r>
        <w:t xml:space="preserve">193, 205 </w:t>
      </w:r>
      <w:r>
        <w:rPr>
          <w:spacing w:val="-2"/>
        </w:rPr>
        <w:t>(stating</w:t>
      </w:r>
    </w:p>
    <w:p w14:paraId="68EEADA0" w14:textId="77777777" w:rsidR="007C5B54" w:rsidRDefault="007C5B54">
      <w:pPr>
        <w:pStyle w:val="BodyText"/>
        <w:ind w:left="0"/>
      </w:pPr>
    </w:p>
    <w:p w14:paraId="2787BF79" w14:textId="77777777" w:rsidR="007C5B54" w:rsidRDefault="00000000">
      <w:pPr>
        <w:pStyle w:val="BodyText"/>
        <w:spacing w:line="480" w:lineRule="auto"/>
        <w:ind w:right="205"/>
      </w:pPr>
      <w:r>
        <w:t>that</w:t>
      </w:r>
      <w:r>
        <w:rPr>
          <w:spacing w:val="-2"/>
        </w:rPr>
        <w:t xml:space="preserve"> </w:t>
      </w:r>
      <w:r>
        <w:t>the</w:t>
      </w:r>
      <w:r>
        <w:rPr>
          <w:spacing w:val="-3"/>
        </w:rPr>
        <w:t xml:space="preserve"> </w:t>
      </w:r>
      <w:r>
        <w:t>court</w:t>
      </w:r>
      <w:r>
        <w:rPr>
          <w:spacing w:val="-2"/>
        </w:rPr>
        <w:t xml:space="preserve"> </w:t>
      </w:r>
      <w:r>
        <w:t>ordinarily</w:t>
      </w:r>
      <w:r>
        <w:rPr>
          <w:spacing w:val="-2"/>
        </w:rPr>
        <w:t xml:space="preserve"> </w:t>
      </w:r>
      <w:r>
        <w:t>“will</w:t>
      </w:r>
      <w:r>
        <w:rPr>
          <w:spacing w:val="-2"/>
        </w:rPr>
        <w:t xml:space="preserve"> </w:t>
      </w:r>
      <w:r>
        <w:t>not</w:t>
      </w:r>
      <w:r>
        <w:rPr>
          <w:spacing w:val="-2"/>
        </w:rPr>
        <w:t xml:space="preserve"> </w:t>
      </w:r>
      <w:r>
        <w:t>decide</w:t>
      </w:r>
      <w:r>
        <w:rPr>
          <w:spacing w:val="-2"/>
        </w:rPr>
        <w:t xml:space="preserve"> </w:t>
      </w:r>
      <w:r>
        <w:t>a</w:t>
      </w:r>
      <w:r>
        <w:rPr>
          <w:spacing w:val="-4"/>
        </w:rPr>
        <w:t xml:space="preserve"> </w:t>
      </w:r>
      <w:r>
        <w:t>constitutional</w:t>
      </w:r>
      <w:r>
        <w:rPr>
          <w:spacing w:val="-2"/>
        </w:rPr>
        <w:t xml:space="preserve"> </w:t>
      </w:r>
      <w:r>
        <w:t>question</w:t>
      </w:r>
      <w:r>
        <w:rPr>
          <w:spacing w:val="-2"/>
        </w:rPr>
        <w:t xml:space="preserve"> </w:t>
      </w:r>
      <w:r>
        <w:t>if</w:t>
      </w:r>
      <w:r>
        <w:rPr>
          <w:spacing w:val="-2"/>
        </w:rPr>
        <w:t xml:space="preserve"> </w:t>
      </w:r>
      <w:r>
        <w:t>there</w:t>
      </w:r>
      <w:r>
        <w:rPr>
          <w:spacing w:val="-3"/>
        </w:rPr>
        <w:t xml:space="preserve"> </w:t>
      </w:r>
      <w:r>
        <w:t>is</w:t>
      </w:r>
      <w:r>
        <w:rPr>
          <w:spacing w:val="-3"/>
        </w:rPr>
        <w:t xml:space="preserve"> </w:t>
      </w:r>
      <w:r>
        <w:t>some</w:t>
      </w:r>
      <w:r>
        <w:rPr>
          <w:spacing w:val="-2"/>
        </w:rPr>
        <w:t xml:space="preserve"> </w:t>
      </w:r>
      <w:r>
        <w:t>other</w:t>
      </w:r>
      <w:r>
        <w:rPr>
          <w:spacing w:val="-2"/>
        </w:rPr>
        <w:t xml:space="preserve"> </w:t>
      </w:r>
      <w:r>
        <w:t>ground upon</w:t>
      </w:r>
      <w:r>
        <w:rPr>
          <w:spacing w:val="-1"/>
        </w:rPr>
        <w:t xml:space="preserve"> </w:t>
      </w:r>
      <w:r>
        <w:t>which to</w:t>
      </w:r>
      <w:r>
        <w:rPr>
          <w:spacing w:val="-1"/>
        </w:rPr>
        <w:t xml:space="preserve"> </w:t>
      </w:r>
      <w:r>
        <w:t>dispose of the</w:t>
      </w:r>
      <w:r>
        <w:rPr>
          <w:spacing w:val="-1"/>
        </w:rPr>
        <w:t xml:space="preserve"> </w:t>
      </w:r>
      <w:r>
        <w:t>case”)).</w:t>
      </w:r>
      <w:r>
        <w:rPr>
          <w:spacing w:val="60"/>
        </w:rPr>
        <w:t xml:space="preserve"> </w:t>
      </w:r>
      <w:r>
        <w:t>As</w:t>
      </w:r>
      <w:r>
        <w:rPr>
          <w:spacing w:val="-2"/>
        </w:rPr>
        <w:t xml:space="preserve"> </w:t>
      </w:r>
      <w:r>
        <w:t>in</w:t>
      </w:r>
      <w:r>
        <w:rPr>
          <w:spacing w:val="1"/>
        </w:rPr>
        <w:t xml:space="preserve"> </w:t>
      </w:r>
      <w:r>
        <w:rPr>
          <w:u w:val="single"/>
        </w:rPr>
        <w:t>Marasco</w:t>
      </w:r>
      <w:r>
        <w:rPr>
          <w:spacing w:val="-1"/>
          <w:u w:val="single"/>
        </w:rPr>
        <w:t xml:space="preserve"> </w:t>
      </w:r>
      <w:r>
        <w:rPr>
          <w:u w:val="single"/>
        </w:rPr>
        <w:t xml:space="preserve">&amp; </w:t>
      </w:r>
      <w:proofErr w:type="spellStart"/>
      <w:r>
        <w:rPr>
          <w:u w:val="single"/>
        </w:rPr>
        <w:t>Nesselbush</w:t>
      </w:r>
      <w:proofErr w:type="spellEnd"/>
      <w:r>
        <w:t>, the</w:t>
      </w:r>
      <w:r>
        <w:rPr>
          <w:spacing w:val="-1"/>
        </w:rPr>
        <w:t xml:space="preserve"> </w:t>
      </w:r>
      <w:r>
        <w:t xml:space="preserve">Court finds </w:t>
      </w:r>
      <w:r>
        <w:rPr>
          <w:spacing w:val="-2"/>
        </w:rPr>
        <w:t>discussion</w:t>
      </w:r>
    </w:p>
    <w:p w14:paraId="1DC95176" w14:textId="77777777" w:rsidR="007C5B54" w:rsidRDefault="00000000">
      <w:pPr>
        <w:pStyle w:val="BodyText"/>
      </w:pPr>
      <w:r>
        <w:t>of</w:t>
      </w:r>
      <w:r>
        <w:rPr>
          <w:spacing w:val="-2"/>
        </w:rPr>
        <w:t xml:space="preserve"> </w:t>
      </w:r>
      <w:r>
        <w:t>the</w:t>
      </w:r>
      <w:r>
        <w:rPr>
          <w:spacing w:val="-4"/>
        </w:rPr>
        <w:t xml:space="preserve"> </w:t>
      </w:r>
      <w:r>
        <w:t>merits</w:t>
      </w:r>
      <w:r>
        <w:rPr>
          <w:spacing w:val="-3"/>
        </w:rPr>
        <w:t xml:space="preserve"> </w:t>
      </w:r>
      <w:r>
        <w:t>of</w:t>
      </w:r>
      <w:r>
        <w:rPr>
          <w:spacing w:val="-1"/>
        </w:rPr>
        <w:t xml:space="preserve"> </w:t>
      </w:r>
      <w:r>
        <w:t>the</w:t>
      </w:r>
      <w:r>
        <w:rPr>
          <w:spacing w:val="-3"/>
        </w:rPr>
        <w:t xml:space="preserve"> </w:t>
      </w:r>
      <w:r>
        <w:t>above</w:t>
      </w:r>
      <w:r>
        <w:rPr>
          <w:spacing w:val="-3"/>
        </w:rPr>
        <w:t xml:space="preserve"> </w:t>
      </w:r>
      <w:r>
        <w:t>claims</w:t>
      </w:r>
      <w:r>
        <w:rPr>
          <w:spacing w:val="-1"/>
        </w:rPr>
        <w:t xml:space="preserve"> </w:t>
      </w:r>
      <w:r>
        <w:t>“adequately</w:t>
      </w:r>
      <w:r>
        <w:rPr>
          <w:spacing w:val="-2"/>
        </w:rPr>
        <w:t xml:space="preserve"> </w:t>
      </w:r>
      <w:r>
        <w:t>addresses</w:t>
      </w:r>
      <w:r>
        <w:rPr>
          <w:spacing w:val="-3"/>
        </w:rPr>
        <w:t xml:space="preserve"> </w:t>
      </w:r>
      <w:r>
        <w:t>[Plaintiffs’]</w:t>
      </w:r>
      <w:r>
        <w:rPr>
          <w:spacing w:val="-1"/>
        </w:rPr>
        <w:t xml:space="preserve"> </w:t>
      </w:r>
      <w:r>
        <w:t>remedial</w:t>
      </w:r>
      <w:r>
        <w:rPr>
          <w:spacing w:val="-2"/>
        </w:rPr>
        <w:t xml:space="preserve"> </w:t>
      </w:r>
      <w:r>
        <w:t>requests</w:t>
      </w:r>
      <w:r>
        <w:rPr>
          <w:spacing w:val="-2"/>
        </w:rPr>
        <w:t xml:space="preserve"> </w:t>
      </w:r>
      <w:r>
        <w:t>and</w:t>
      </w:r>
      <w:r>
        <w:rPr>
          <w:spacing w:val="-1"/>
        </w:rPr>
        <w:t xml:space="preserve"> </w:t>
      </w:r>
      <w:r>
        <w:rPr>
          <w:spacing w:val="-2"/>
        </w:rPr>
        <w:t>that,</w:t>
      </w:r>
    </w:p>
    <w:p w14:paraId="4F46E0CD" w14:textId="77777777" w:rsidR="007C5B54" w:rsidRDefault="007C5B54">
      <w:pPr>
        <w:pStyle w:val="BodyText"/>
        <w:ind w:left="0"/>
        <w:rPr>
          <w:sz w:val="20"/>
        </w:rPr>
      </w:pPr>
    </w:p>
    <w:p w14:paraId="6D2AF681" w14:textId="77777777" w:rsidR="007C5B54" w:rsidRDefault="007C5B54">
      <w:pPr>
        <w:pStyle w:val="BodyText"/>
        <w:ind w:left="0"/>
        <w:rPr>
          <w:sz w:val="20"/>
        </w:rPr>
      </w:pPr>
    </w:p>
    <w:p w14:paraId="243FB17E" w14:textId="77777777" w:rsidR="007C5B54" w:rsidRDefault="007C5B54">
      <w:pPr>
        <w:pStyle w:val="BodyText"/>
        <w:ind w:left="0"/>
        <w:rPr>
          <w:sz w:val="20"/>
        </w:rPr>
      </w:pPr>
    </w:p>
    <w:p w14:paraId="3A8907B7" w14:textId="77777777" w:rsidR="007C5B54" w:rsidRDefault="007C5B54">
      <w:pPr>
        <w:pStyle w:val="BodyText"/>
        <w:ind w:left="0"/>
        <w:rPr>
          <w:sz w:val="20"/>
        </w:rPr>
      </w:pPr>
    </w:p>
    <w:p w14:paraId="35F9C243" w14:textId="77777777" w:rsidR="007C5B54" w:rsidRDefault="00000000">
      <w:pPr>
        <w:pStyle w:val="BodyText"/>
        <w:spacing w:before="80"/>
        <w:ind w:left="0"/>
        <w:rPr>
          <w:sz w:val="20"/>
        </w:rPr>
      </w:pPr>
      <w:r>
        <w:rPr>
          <w:noProof/>
        </w:rPr>
        <mc:AlternateContent>
          <mc:Choice Requires="wps">
            <w:drawing>
              <wp:anchor distT="0" distB="0" distL="0" distR="0" simplePos="0" relativeHeight="251661312" behindDoc="1" locked="0" layoutInCell="1" allowOverlap="1" wp14:anchorId="7A505934" wp14:editId="777B1334">
                <wp:simplePos x="0" y="0"/>
                <wp:positionH relativeFrom="page">
                  <wp:posOffset>914704</wp:posOffset>
                </wp:positionH>
                <wp:positionV relativeFrom="paragraph">
                  <wp:posOffset>212307</wp:posOffset>
                </wp:positionV>
                <wp:extent cx="1829435" cy="7620"/>
                <wp:effectExtent l="0" t="0" r="0" b="0"/>
                <wp:wrapTopAndBottom/>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946050" id="Graphic 285" o:spid="_x0000_s1026" style="position:absolute;margin-left:1in;margin-top:16.7pt;width:144.0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" path="m1829054,l,,,7619r1829054,l1829054,xe" fillcolor="black" stroked="f">
                <v:path arrowok="t"/>
                <w10:wrap type="topAndBottom" anchorx="page"/>
              </v:shape>
            </w:pict>
          </mc:Fallback>
        </mc:AlternateContent>
      </w:r>
    </w:p>
    <w:p w14:paraId="499E4275" w14:textId="77777777" w:rsidR="007C5B54" w:rsidRDefault="00000000">
      <w:pPr>
        <w:pStyle w:val="BodyText"/>
        <w:spacing w:before="103"/>
        <w:ind w:right="119"/>
      </w:pPr>
      <w:r>
        <w:rPr>
          <w:vertAlign w:val="superscript"/>
        </w:rPr>
        <w:t>6</w:t>
      </w:r>
      <w:r>
        <w:rPr>
          <w:spacing w:val="-2"/>
        </w:rPr>
        <w:t xml:space="preserve"> </w:t>
      </w:r>
      <w:r>
        <w:t>This</w:t>
      </w:r>
      <w:r>
        <w:rPr>
          <w:spacing w:val="-3"/>
        </w:rPr>
        <w:t xml:space="preserve"> </w:t>
      </w:r>
      <w:r>
        <w:t>Court</w:t>
      </w:r>
      <w:r>
        <w:rPr>
          <w:spacing w:val="-3"/>
        </w:rPr>
        <w:t xml:space="preserve"> </w:t>
      </w:r>
      <w:r>
        <w:t>finds</w:t>
      </w:r>
      <w:r>
        <w:rPr>
          <w:spacing w:val="-3"/>
        </w:rPr>
        <w:t xml:space="preserve"> </w:t>
      </w:r>
      <w:r>
        <w:t>the</w:t>
      </w:r>
      <w:r>
        <w:rPr>
          <w:spacing w:val="-4"/>
        </w:rPr>
        <w:t xml:space="preserve"> </w:t>
      </w:r>
      <w:r>
        <w:t>retroactivity</w:t>
      </w:r>
      <w:r>
        <w:rPr>
          <w:spacing w:val="-3"/>
        </w:rPr>
        <w:t xml:space="preserve"> </w:t>
      </w:r>
      <w:r>
        <w:t>concerns</w:t>
      </w:r>
      <w:r>
        <w:rPr>
          <w:spacing w:val="-2"/>
        </w:rPr>
        <w:t xml:space="preserve"> </w:t>
      </w:r>
      <w:r>
        <w:t>as</w:t>
      </w:r>
      <w:r>
        <w:rPr>
          <w:spacing w:val="-3"/>
        </w:rPr>
        <w:t xml:space="preserve"> </w:t>
      </w:r>
      <w:r>
        <w:t>to</w:t>
      </w:r>
      <w:r>
        <w:rPr>
          <w:spacing w:val="-3"/>
        </w:rPr>
        <w:t xml:space="preserve"> </w:t>
      </w:r>
      <w:r>
        <w:t>new</w:t>
      </w:r>
      <w:r>
        <w:rPr>
          <w:spacing w:val="-3"/>
        </w:rPr>
        <w:t xml:space="preserve"> </w:t>
      </w:r>
      <w:r>
        <w:t>grants</w:t>
      </w:r>
      <w:r>
        <w:rPr>
          <w:spacing w:val="-3"/>
        </w:rPr>
        <w:t xml:space="preserve"> </w:t>
      </w:r>
      <w:r>
        <w:t>that</w:t>
      </w:r>
      <w:r>
        <w:rPr>
          <w:spacing w:val="-3"/>
        </w:rPr>
        <w:t xml:space="preserve"> </w:t>
      </w:r>
      <w:r>
        <w:t>are</w:t>
      </w:r>
      <w:r>
        <w:rPr>
          <w:spacing w:val="-5"/>
        </w:rPr>
        <w:t xml:space="preserve"> </w:t>
      </w:r>
      <w:r>
        <w:t>otherwise</w:t>
      </w:r>
      <w:r>
        <w:rPr>
          <w:spacing w:val="-3"/>
        </w:rPr>
        <w:t xml:space="preserve"> </w:t>
      </w:r>
      <w:r>
        <w:t>still</w:t>
      </w:r>
      <w:r>
        <w:rPr>
          <w:spacing w:val="-3"/>
        </w:rPr>
        <w:t xml:space="preserve"> </w:t>
      </w:r>
      <w:r>
        <w:t>subject</w:t>
      </w:r>
      <w:r>
        <w:rPr>
          <w:spacing w:val="-3"/>
        </w:rPr>
        <w:t xml:space="preserve"> </w:t>
      </w:r>
      <w:r>
        <w:t>to</w:t>
      </w:r>
      <w:r>
        <w:rPr>
          <w:spacing w:val="-3"/>
        </w:rPr>
        <w:t xml:space="preserve"> </w:t>
      </w:r>
      <w:r>
        <w:t>an existing NICRA to be a closer question.</w:t>
      </w:r>
      <w:r>
        <w:rPr>
          <w:spacing w:val="40"/>
        </w:rPr>
        <w:t xml:space="preserve"> </w:t>
      </w:r>
      <w:r>
        <w:t xml:space="preserve">While the Rate Change Notice does not appear to impose new duties with respect to transactions already completed, as no institution is forced to undertake new or additional research, the NICRA </w:t>
      </w:r>
      <w:proofErr w:type="gramStart"/>
      <w:r>
        <w:t>itself is</w:t>
      </w:r>
      <w:proofErr w:type="gramEnd"/>
      <w:r>
        <w:t xml:space="preserve"> still its own contractual relationship.</w:t>
      </w:r>
    </w:p>
    <w:p w14:paraId="57684C3B" w14:textId="77777777" w:rsidR="007C5B54" w:rsidRDefault="00000000">
      <w:pPr>
        <w:pStyle w:val="BodyText"/>
        <w:ind w:right="119"/>
      </w:pPr>
      <w:r>
        <w:t>The</w:t>
      </w:r>
      <w:r>
        <w:rPr>
          <w:spacing w:val="-2"/>
        </w:rPr>
        <w:t xml:space="preserve"> </w:t>
      </w:r>
      <w:r>
        <w:t>Rate Change</w:t>
      </w:r>
      <w:r>
        <w:rPr>
          <w:spacing w:val="-1"/>
        </w:rPr>
        <w:t xml:space="preserve"> </w:t>
      </w:r>
      <w:r>
        <w:t>Notice could thus</w:t>
      </w:r>
      <w:r>
        <w:rPr>
          <w:spacing w:val="-1"/>
        </w:rPr>
        <w:t xml:space="preserve"> </w:t>
      </w:r>
      <w:r>
        <w:t>foreseeably impair</w:t>
      </w:r>
      <w:r>
        <w:rPr>
          <w:spacing w:val="-1"/>
        </w:rPr>
        <w:t xml:space="preserve"> </w:t>
      </w:r>
      <w:r>
        <w:t>rights</w:t>
      </w:r>
      <w:r>
        <w:rPr>
          <w:spacing w:val="-1"/>
        </w:rPr>
        <w:t xml:space="preserve"> </w:t>
      </w:r>
      <w:r>
        <w:t>protected by institutions’ NICRAs. Because all parties limit the retroactivity discussion to existing grants, and success on the merits is</w:t>
      </w:r>
      <w:r>
        <w:rPr>
          <w:spacing w:val="-3"/>
        </w:rPr>
        <w:t xml:space="preserve"> </w:t>
      </w:r>
      <w:r>
        <w:t>likely</w:t>
      </w:r>
      <w:r>
        <w:rPr>
          <w:spacing w:val="-3"/>
        </w:rPr>
        <w:t xml:space="preserve"> </w:t>
      </w:r>
      <w:r>
        <w:t>for</w:t>
      </w:r>
      <w:r>
        <w:rPr>
          <w:spacing w:val="-3"/>
        </w:rPr>
        <w:t xml:space="preserve"> </w:t>
      </w:r>
      <w:r>
        <w:t>both</w:t>
      </w:r>
      <w:r>
        <w:rPr>
          <w:spacing w:val="-3"/>
        </w:rPr>
        <w:t xml:space="preserve"> </w:t>
      </w:r>
      <w:r>
        <w:t>existing</w:t>
      </w:r>
      <w:r>
        <w:rPr>
          <w:spacing w:val="-3"/>
        </w:rPr>
        <w:t xml:space="preserve"> </w:t>
      </w:r>
      <w:r>
        <w:t>and</w:t>
      </w:r>
      <w:r>
        <w:rPr>
          <w:spacing w:val="-3"/>
        </w:rPr>
        <w:t xml:space="preserve"> </w:t>
      </w:r>
      <w:r>
        <w:t>new</w:t>
      </w:r>
      <w:r>
        <w:rPr>
          <w:spacing w:val="-3"/>
        </w:rPr>
        <w:t xml:space="preserve"> </w:t>
      </w:r>
      <w:r>
        <w:t>grants</w:t>
      </w:r>
      <w:r>
        <w:rPr>
          <w:spacing w:val="-3"/>
        </w:rPr>
        <w:t xml:space="preserve"> </w:t>
      </w:r>
      <w:r>
        <w:t>on</w:t>
      </w:r>
      <w:r>
        <w:rPr>
          <w:spacing w:val="-3"/>
        </w:rPr>
        <w:t xml:space="preserve"> </w:t>
      </w:r>
      <w:r>
        <w:t>several</w:t>
      </w:r>
      <w:r>
        <w:rPr>
          <w:spacing w:val="-3"/>
        </w:rPr>
        <w:t xml:space="preserve"> </w:t>
      </w:r>
      <w:r>
        <w:t>other</w:t>
      </w:r>
      <w:r>
        <w:rPr>
          <w:spacing w:val="-3"/>
        </w:rPr>
        <w:t xml:space="preserve"> </w:t>
      </w:r>
      <w:r>
        <w:t>grounds,</w:t>
      </w:r>
      <w:r>
        <w:rPr>
          <w:spacing w:val="-3"/>
        </w:rPr>
        <w:t xml:space="preserve"> </w:t>
      </w:r>
      <w:r>
        <w:t>the</w:t>
      </w:r>
      <w:r>
        <w:rPr>
          <w:spacing w:val="-4"/>
        </w:rPr>
        <w:t xml:space="preserve"> </w:t>
      </w:r>
      <w:r>
        <w:t>Court</w:t>
      </w:r>
      <w:r>
        <w:rPr>
          <w:spacing w:val="-3"/>
        </w:rPr>
        <w:t xml:space="preserve"> </w:t>
      </w:r>
      <w:r>
        <w:t>finds</w:t>
      </w:r>
      <w:r>
        <w:rPr>
          <w:spacing w:val="-3"/>
        </w:rPr>
        <w:t xml:space="preserve"> </w:t>
      </w:r>
      <w:r>
        <w:t>it</w:t>
      </w:r>
      <w:r>
        <w:rPr>
          <w:spacing w:val="-3"/>
        </w:rPr>
        <w:t xml:space="preserve"> </w:t>
      </w:r>
      <w:r>
        <w:t xml:space="preserve">unnecessary to rule on the issue of retroactivity as it applies to future grants, particularly without additional </w:t>
      </w:r>
      <w:r>
        <w:rPr>
          <w:spacing w:val="-2"/>
        </w:rPr>
        <w:t>briefing.</w:t>
      </w:r>
    </w:p>
    <w:p w14:paraId="57416972" w14:textId="77777777" w:rsidR="007C5B54" w:rsidRDefault="007C5B54">
      <w:pPr>
        <w:sectPr w:rsidR="007C5B54">
          <w:headerReference w:type="default" r:id="rId117"/>
          <w:footerReference w:type="default" r:id="rId118"/>
          <w:pgSz w:w="12240" w:h="15840"/>
          <w:pgMar w:top="1320" w:right="1340" w:bottom="980" w:left="1340" w:header="232" w:footer="785" w:gutter="0"/>
          <w:cols w:space="720"/>
        </w:sectPr>
      </w:pPr>
    </w:p>
    <w:p w14:paraId="0377177B" w14:textId="77777777" w:rsidR="007C5B54" w:rsidRDefault="00000000">
      <w:pPr>
        <w:pStyle w:val="BodyText"/>
        <w:spacing w:before="101" w:line="480" w:lineRule="auto"/>
      </w:pPr>
      <w:r>
        <w:lastRenderedPageBreak/>
        <w:t>hence,</w:t>
      </w:r>
      <w:r>
        <w:rPr>
          <w:spacing w:val="-4"/>
        </w:rPr>
        <w:t xml:space="preserve"> </w:t>
      </w:r>
      <w:r>
        <w:t>resolving</w:t>
      </w:r>
      <w:r>
        <w:rPr>
          <w:spacing w:val="-4"/>
        </w:rPr>
        <w:t xml:space="preserve"> </w:t>
      </w:r>
      <w:r>
        <w:t>the</w:t>
      </w:r>
      <w:r>
        <w:rPr>
          <w:spacing w:val="-4"/>
        </w:rPr>
        <w:t xml:space="preserve"> </w:t>
      </w:r>
      <w:r>
        <w:t>constitutional</w:t>
      </w:r>
      <w:r>
        <w:rPr>
          <w:spacing w:val="-4"/>
        </w:rPr>
        <w:t xml:space="preserve"> </w:t>
      </w:r>
      <w:r>
        <w:t>questions</w:t>
      </w:r>
      <w:r>
        <w:rPr>
          <w:spacing w:val="-4"/>
        </w:rPr>
        <w:t xml:space="preserve"> </w:t>
      </w:r>
      <w:r>
        <w:t>would</w:t>
      </w:r>
      <w:r>
        <w:rPr>
          <w:spacing w:val="-4"/>
        </w:rPr>
        <w:t xml:space="preserve"> </w:t>
      </w:r>
      <w:r>
        <w:t>be</w:t>
      </w:r>
      <w:r>
        <w:rPr>
          <w:spacing w:val="-5"/>
        </w:rPr>
        <w:t xml:space="preserve"> </w:t>
      </w:r>
      <w:r>
        <w:t>inconsistent</w:t>
      </w:r>
      <w:r>
        <w:rPr>
          <w:spacing w:val="-4"/>
        </w:rPr>
        <w:t xml:space="preserve"> </w:t>
      </w:r>
      <w:r>
        <w:t>with</w:t>
      </w:r>
      <w:r>
        <w:rPr>
          <w:spacing w:val="-4"/>
        </w:rPr>
        <w:t xml:space="preserve"> </w:t>
      </w:r>
      <w:r>
        <w:t>our</w:t>
      </w:r>
      <w:r>
        <w:rPr>
          <w:spacing w:val="-5"/>
        </w:rPr>
        <w:t xml:space="preserve"> </w:t>
      </w:r>
      <w:r>
        <w:t>obligation</w:t>
      </w:r>
      <w:r>
        <w:rPr>
          <w:spacing w:val="-4"/>
        </w:rPr>
        <w:t xml:space="preserve"> </w:t>
      </w:r>
      <w:r>
        <w:t>to</w:t>
      </w:r>
      <w:r>
        <w:rPr>
          <w:spacing w:val="-4"/>
        </w:rPr>
        <w:t xml:space="preserve"> </w:t>
      </w:r>
      <w:r>
        <w:t>avoid doing so where a non-constitutional disposition is possible.”</w:t>
      </w:r>
      <w:r>
        <w:rPr>
          <w:spacing w:val="40"/>
        </w:rPr>
        <w:t xml:space="preserve"> </w:t>
      </w:r>
      <w:r>
        <w:t>6 F.4th at 179.</w:t>
      </w:r>
    </w:p>
    <w:p w14:paraId="0ACC6DBA" w14:textId="77777777" w:rsidR="007C5B54" w:rsidRPr="00DE004D" w:rsidRDefault="00000000" w:rsidP="00DE004D">
      <w:pPr>
        <w:pStyle w:val="Heading2"/>
      </w:pPr>
      <w:r w:rsidRPr="00DE004D">
        <w:t>IRREPARABLE</w:t>
      </w:r>
      <w:r w:rsidRPr="00DE004D">
        <w:rPr>
          <w:spacing w:val="-3"/>
        </w:rPr>
        <w:t xml:space="preserve"> </w:t>
      </w:r>
      <w:r w:rsidRPr="00DE004D">
        <w:rPr>
          <w:spacing w:val="-4"/>
        </w:rPr>
        <w:t>HARM</w:t>
      </w:r>
    </w:p>
    <w:p w14:paraId="5F9A3A35" w14:textId="77777777" w:rsidR="007C5B54" w:rsidRDefault="00000000">
      <w:pPr>
        <w:pStyle w:val="BodyText"/>
        <w:spacing w:before="276" w:line="480" w:lineRule="auto"/>
        <w:ind w:right="178" w:firstLine="719"/>
      </w:pPr>
      <w:r>
        <w:t>The</w:t>
      </w:r>
      <w:r>
        <w:rPr>
          <w:spacing w:val="-5"/>
        </w:rPr>
        <w:t xml:space="preserve"> </w:t>
      </w:r>
      <w:r>
        <w:t>second</w:t>
      </w:r>
      <w:r>
        <w:rPr>
          <w:spacing w:val="-1"/>
        </w:rPr>
        <w:t xml:space="preserve"> </w:t>
      </w:r>
      <w:r>
        <w:t>element</w:t>
      </w:r>
      <w:r>
        <w:rPr>
          <w:spacing w:val="-3"/>
        </w:rPr>
        <w:t xml:space="preserve"> </w:t>
      </w:r>
      <w:r>
        <w:t>that</w:t>
      </w:r>
      <w:r>
        <w:rPr>
          <w:spacing w:val="-1"/>
        </w:rPr>
        <w:t xml:space="preserve"> </w:t>
      </w:r>
      <w:r>
        <w:t>Plaintiffs</w:t>
      </w:r>
      <w:r>
        <w:rPr>
          <w:spacing w:val="-3"/>
        </w:rPr>
        <w:t xml:space="preserve"> </w:t>
      </w:r>
      <w:r>
        <w:t>must</w:t>
      </w:r>
      <w:r>
        <w:rPr>
          <w:spacing w:val="-3"/>
        </w:rPr>
        <w:t xml:space="preserve"> </w:t>
      </w:r>
      <w:r>
        <w:t>show</w:t>
      </w:r>
      <w:r>
        <w:rPr>
          <w:spacing w:val="-3"/>
        </w:rPr>
        <w:t xml:space="preserve"> </w:t>
      </w:r>
      <w:r>
        <w:t>to</w:t>
      </w:r>
      <w:r>
        <w:rPr>
          <w:spacing w:val="-3"/>
        </w:rPr>
        <w:t xml:space="preserve"> </w:t>
      </w:r>
      <w:r>
        <w:t>justify</w:t>
      </w:r>
      <w:r>
        <w:rPr>
          <w:spacing w:val="-3"/>
        </w:rPr>
        <w:t xml:space="preserve"> </w:t>
      </w:r>
      <w:r>
        <w:t>a</w:t>
      </w:r>
      <w:r>
        <w:rPr>
          <w:spacing w:val="-5"/>
        </w:rPr>
        <w:t xml:space="preserve"> </w:t>
      </w:r>
      <w:r>
        <w:t>preliminary</w:t>
      </w:r>
      <w:r>
        <w:rPr>
          <w:spacing w:val="-3"/>
        </w:rPr>
        <w:t xml:space="preserve"> </w:t>
      </w:r>
      <w:r>
        <w:t>injunction</w:t>
      </w:r>
      <w:r>
        <w:rPr>
          <w:spacing w:val="-3"/>
        </w:rPr>
        <w:t xml:space="preserve"> </w:t>
      </w:r>
      <w:r>
        <w:t>is that they are “likely to suffer irreparable harm in the absence of preliminary relief.”</w:t>
      </w:r>
      <w:r>
        <w:rPr>
          <w:spacing w:val="40"/>
        </w:rPr>
        <w:t xml:space="preserve"> </w:t>
      </w:r>
      <w:r>
        <w:rPr>
          <w:u w:val="single"/>
        </w:rPr>
        <w:t>Voice of the</w:t>
      </w:r>
    </w:p>
    <w:p w14:paraId="3AB7E197" w14:textId="77777777" w:rsidR="007C5B54" w:rsidRDefault="00000000">
      <w:pPr>
        <w:pStyle w:val="BodyText"/>
      </w:pPr>
      <w:r>
        <w:rPr>
          <w:u w:val="single"/>
        </w:rPr>
        <w:t>Arab</w:t>
      </w:r>
      <w:r>
        <w:rPr>
          <w:spacing w:val="-2"/>
          <w:u w:val="single"/>
        </w:rPr>
        <w:t xml:space="preserve"> </w:t>
      </w:r>
      <w:r>
        <w:rPr>
          <w:u w:val="single"/>
        </w:rPr>
        <w:t>World</w:t>
      </w:r>
      <w:r>
        <w:t>,</w:t>
      </w:r>
      <w:r>
        <w:rPr>
          <w:spacing w:val="-1"/>
        </w:rPr>
        <w:t xml:space="preserve"> </w:t>
      </w:r>
      <w:r>
        <w:t>645</w:t>
      </w:r>
      <w:r>
        <w:rPr>
          <w:spacing w:val="-1"/>
        </w:rPr>
        <w:t xml:space="preserve"> </w:t>
      </w:r>
      <w:r>
        <w:t>F.3d</w:t>
      </w:r>
      <w:r>
        <w:rPr>
          <w:spacing w:val="-1"/>
        </w:rPr>
        <w:t xml:space="preserve"> </w:t>
      </w:r>
      <w:r>
        <w:t>at</w:t>
      </w:r>
      <w:r>
        <w:rPr>
          <w:spacing w:val="1"/>
        </w:rPr>
        <w:t xml:space="preserve"> </w:t>
      </w:r>
      <w:r>
        <w:t>32</w:t>
      </w:r>
      <w:r>
        <w:rPr>
          <w:spacing w:val="-1"/>
        </w:rPr>
        <w:t xml:space="preserve"> </w:t>
      </w:r>
      <w:r>
        <w:t>(quoting</w:t>
      </w:r>
      <w:r>
        <w:rPr>
          <w:spacing w:val="-1"/>
        </w:rPr>
        <w:t xml:space="preserve"> </w:t>
      </w:r>
      <w:r>
        <w:rPr>
          <w:u w:val="single"/>
        </w:rPr>
        <w:t>Winter</w:t>
      </w:r>
      <w:r>
        <w:rPr>
          <w:spacing w:val="-1"/>
          <w:u w:val="single"/>
        </w:rPr>
        <w:t xml:space="preserve"> </w:t>
      </w:r>
      <w:r>
        <w:rPr>
          <w:u w:val="single"/>
        </w:rPr>
        <w:t>v.</w:t>
      </w:r>
      <w:r>
        <w:rPr>
          <w:spacing w:val="-1"/>
          <w:u w:val="single"/>
        </w:rPr>
        <w:t xml:space="preserve"> </w:t>
      </w:r>
      <w:r>
        <w:rPr>
          <w:u w:val="single"/>
        </w:rPr>
        <w:t>Nat.</w:t>
      </w:r>
      <w:r>
        <w:rPr>
          <w:spacing w:val="-1"/>
          <w:u w:val="single"/>
        </w:rPr>
        <w:t xml:space="preserve"> </w:t>
      </w:r>
      <w:r>
        <w:rPr>
          <w:u w:val="single"/>
        </w:rPr>
        <w:t>Res.</w:t>
      </w:r>
      <w:r>
        <w:rPr>
          <w:spacing w:val="-1"/>
          <w:u w:val="single"/>
        </w:rPr>
        <w:t xml:space="preserve"> </w:t>
      </w:r>
      <w:r>
        <w:rPr>
          <w:u w:val="single"/>
        </w:rPr>
        <w:t>Def.</w:t>
      </w:r>
      <w:r>
        <w:rPr>
          <w:spacing w:val="-1"/>
          <w:u w:val="single"/>
        </w:rPr>
        <w:t xml:space="preserve"> </w:t>
      </w:r>
      <w:r>
        <w:rPr>
          <w:u w:val="single"/>
        </w:rPr>
        <w:t>Council,</w:t>
      </w:r>
      <w:r>
        <w:rPr>
          <w:spacing w:val="1"/>
          <w:u w:val="single"/>
        </w:rPr>
        <w:t xml:space="preserve"> </w:t>
      </w:r>
      <w:r>
        <w:rPr>
          <w:u w:val="single"/>
        </w:rPr>
        <w:t>Inc.</w:t>
      </w:r>
      <w:r>
        <w:t>,</w:t>
      </w:r>
      <w:r>
        <w:rPr>
          <w:spacing w:val="1"/>
        </w:rPr>
        <w:t xml:space="preserve"> </w:t>
      </w:r>
      <w:r>
        <w:t>555</w:t>
      </w:r>
      <w:r>
        <w:rPr>
          <w:spacing w:val="-1"/>
        </w:rPr>
        <w:t xml:space="preserve"> </w:t>
      </w:r>
      <w:r>
        <w:t>U.S. at</w:t>
      </w:r>
      <w:r>
        <w:rPr>
          <w:spacing w:val="-1"/>
        </w:rPr>
        <w:t xml:space="preserve"> </w:t>
      </w:r>
      <w:r>
        <w:t>20);</w:t>
      </w:r>
      <w:r>
        <w:rPr>
          <w:spacing w:val="-1"/>
        </w:rPr>
        <w:t xml:space="preserve"> </w:t>
      </w:r>
      <w:r>
        <w:rPr>
          <w:spacing w:val="-5"/>
          <w:u w:val="single"/>
        </w:rPr>
        <w:t>see</w:t>
      </w:r>
    </w:p>
    <w:p w14:paraId="3B562BA2" w14:textId="77777777" w:rsidR="007C5B54" w:rsidRDefault="007C5B54">
      <w:pPr>
        <w:pStyle w:val="BodyText"/>
        <w:ind w:left="0"/>
      </w:pPr>
    </w:p>
    <w:p w14:paraId="73D4AE28" w14:textId="77777777" w:rsidR="007C5B54" w:rsidRDefault="00000000">
      <w:pPr>
        <w:pStyle w:val="BodyText"/>
      </w:pPr>
      <w:proofErr w:type="gramStart"/>
      <w:r>
        <w:rPr>
          <w:u w:val="single"/>
        </w:rPr>
        <w:t>also</w:t>
      </w:r>
      <w:proofErr w:type="gramEnd"/>
      <w:r>
        <w:rPr>
          <w:spacing w:val="-2"/>
          <w:u w:val="single"/>
        </w:rPr>
        <w:t xml:space="preserve"> </w:t>
      </w:r>
      <w:r>
        <w:rPr>
          <w:u w:val="single"/>
        </w:rPr>
        <w:t>Winter</w:t>
      </w:r>
      <w:r>
        <w:t>,</w:t>
      </w:r>
      <w:r>
        <w:rPr>
          <w:spacing w:val="-1"/>
        </w:rPr>
        <w:t xml:space="preserve"> </w:t>
      </w:r>
      <w:r>
        <w:t>555</w:t>
      </w:r>
      <w:r>
        <w:rPr>
          <w:spacing w:val="-1"/>
        </w:rPr>
        <w:t xml:space="preserve"> </w:t>
      </w:r>
      <w:r>
        <w:t>U.S.</w:t>
      </w:r>
      <w:r>
        <w:rPr>
          <w:spacing w:val="-1"/>
        </w:rPr>
        <w:t xml:space="preserve"> </w:t>
      </w:r>
      <w:r>
        <w:t>at 22</w:t>
      </w:r>
      <w:r>
        <w:rPr>
          <w:spacing w:val="-1"/>
        </w:rPr>
        <w:t xml:space="preserve"> </w:t>
      </w:r>
      <w:r>
        <w:t>(“Our</w:t>
      </w:r>
      <w:r>
        <w:rPr>
          <w:spacing w:val="-1"/>
        </w:rPr>
        <w:t xml:space="preserve"> </w:t>
      </w:r>
      <w:r>
        <w:t>frequently</w:t>
      </w:r>
      <w:r>
        <w:rPr>
          <w:spacing w:val="-2"/>
        </w:rPr>
        <w:t xml:space="preserve"> </w:t>
      </w:r>
      <w:r>
        <w:t>reiterated</w:t>
      </w:r>
      <w:r>
        <w:rPr>
          <w:spacing w:val="-1"/>
        </w:rPr>
        <w:t xml:space="preserve"> </w:t>
      </w:r>
      <w:r>
        <w:t>standard</w:t>
      </w:r>
      <w:r>
        <w:rPr>
          <w:spacing w:val="-1"/>
        </w:rPr>
        <w:t xml:space="preserve"> </w:t>
      </w:r>
      <w:r>
        <w:t>requires</w:t>
      </w:r>
      <w:r>
        <w:rPr>
          <w:spacing w:val="-2"/>
        </w:rPr>
        <w:t xml:space="preserve"> </w:t>
      </w:r>
      <w:r>
        <w:t>plaintiffs</w:t>
      </w:r>
      <w:r>
        <w:rPr>
          <w:spacing w:val="-2"/>
        </w:rPr>
        <w:t xml:space="preserve"> seeking</w:t>
      </w:r>
    </w:p>
    <w:p w14:paraId="412A193C" w14:textId="77777777" w:rsidR="007C5B54" w:rsidRDefault="007C5B54">
      <w:pPr>
        <w:pStyle w:val="BodyText"/>
        <w:ind w:left="0"/>
      </w:pPr>
    </w:p>
    <w:p w14:paraId="0716F16F" w14:textId="77777777" w:rsidR="007C5B54" w:rsidRDefault="00000000">
      <w:pPr>
        <w:pStyle w:val="BodyText"/>
        <w:spacing w:line="480" w:lineRule="auto"/>
      </w:pPr>
      <w:r>
        <w:t>preliminary</w:t>
      </w:r>
      <w:r>
        <w:rPr>
          <w:spacing w:val="-3"/>
        </w:rPr>
        <w:t xml:space="preserve"> </w:t>
      </w:r>
      <w:r>
        <w:t>relief</w:t>
      </w:r>
      <w:r>
        <w:rPr>
          <w:spacing w:val="-3"/>
        </w:rPr>
        <w:t xml:space="preserve"> </w:t>
      </w:r>
      <w:r>
        <w:t>to</w:t>
      </w:r>
      <w:r>
        <w:rPr>
          <w:spacing w:val="-3"/>
        </w:rPr>
        <w:t xml:space="preserve"> </w:t>
      </w:r>
      <w:r>
        <w:t>demonstrate</w:t>
      </w:r>
      <w:r>
        <w:rPr>
          <w:spacing w:val="-3"/>
        </w:rPr>
        <w:t xml:space="preserve"> </w:t>
      </w:r>
      <w:r>
        <w:t>that</w:t>
      </w:r>
      <w:r>
        <w:rPr>
          <w:spacing w:val="-3"/>
        </w:rPr>
        <w:t xml:space="preserve"> </w:t>
      </w:r>
      <w:r>
        <w:t>irreparable</w:t>
      </w:r>
      <w:r>
        <w:rPr>
          <w:spacing w:val="-4"/>
        </w:rPr>
        <w:t xml:space="preserve"> </w:t>
      </w:r>
      <w:r>
        <w:t>injury</w:t>
      </w:r>
      <w:r>
        <w:rPr>
          <w:spacing w:val="-3"/>
        </w:rPr>
        <w:t xml:space="preserve"> </w:t>
      </w:r>
      <w:r>
        <w:t xml:space="preserve">is </w:t>
      </w:r>
      <w:r>
        <w:rPr>
          <w:i/>
        </w:rPr>
        <w:t>likely</w:t>
      </w:r>
      <w:r>
        <w:rPr>
          <w:i/>
          <w:spacing w:val="-3"/>
        </w:rPr>
        <w:t xml:space="preserve"> </w:t>
      </w:r>
      <w:r>
        <w:t>in</w:t>
      </w:r>
      <w:r>
        <w:rPr>
          <w:spacing w:val="-3"/>
        </w:rPr>
        <w:t xml:space="preserve"> </w:t>
      </w:r>
      <w:r>
        <w:t>the</w:t>
      </w:r>
      <w:r>
        <w:rPr>
          <w:spacing w:val="-4"/>
        </w:rPr>
        <w:t xml:space="preserve"> </w:t>
      </w:r>
      <w:r>
        <w:t>absence</w:t>
      </w:r>
      <w:r>
        <w:rPr>
          <w:spacing w:val="-4"/>
        </w:rPr>
        <w:t xml:space="preserve"> </w:t>
      </w:r>
      <w:r>
        <w:t>of</w:t>
      </w:r>
      <w:r>
        <w:rPr>
          <w:spacing w:val="-3"/>
        </w:rPr>
        <w:t xml:space="preserve"> </w:t>
      </w:r>
      <w:r>
        <w:t>an</w:t>
      </w:r>
      <w:r>
        <w:rPr>
          <w:spacing w:val="-3"/>
        </w:rPr>
        <w:t xml:space="preserve"> </w:t>
      </w:r>
      <w:r>
        <w:t xml:space="preserve">injunction.” (first citing </w:t>
      </w:r>
      <w:r>
        <w:rPr>
          <w:u w:val="single"/>
        </w:rPr>
        <w:t>Los Angeles v. Lyons</w:t>
      </w:r>
      <w:r>
        <w:t xml:space="preserve">, 461 U.S. 95, 103 (1983); then </w:t>
      </w:r>
      <w:r>
        <w:rPr>
          <w:u w:val="single"/>
        </w:rPr>
        <w:t>Granny Goose Foods, Inc. v.</w:t>
      </w:r>
    </w:p>
    <w:p w14:paraId="1638F29D" w14:textId="77777777" w:rsidR="007C5B54" w:rsidRDefault="00000000">
      <w:pPr>
        <w:pStyle w:val="BodyText"/>
        <w:spacing w:before="1"/>
      </w:pPr>
      <w:r>
        <w:rPr>
          <w:u w:val="single"/>
        </w:rPr>
        <w:t>Teamsters</w:t>
      </w:r>
      <w:r>
        <w:t>,</w:t>
      </w:r>
      <w:r>
        <w:rPr>
          <w:spacing w:val="-1"/>
        </w:rPr>
        <w:t xml:space="preserve"> </w:t>
      </w:r>
      <w:r>
        <w:t>415</w:t>
      </w:r>
      <w:r>
        <w:rPr>
          <w:spacing w:val="-1"/>
        </w:rPr>
        <w:t xml:space="preserve"> </w:t>
      </w:r>
      <w:r>
        <w:t>U.S. 423,</w:t>
      </w:r>
      <w:r>
        <w:rPr>
          <w:spacing w:val="1"/>
        </w:rPr>
        <w:t xml:space="preserve"> </w:t>
      </w:r>
      <w:r>
        <w:t>441 (1974));</w:t>
      </w:r>
      <w:r>
        <w:rPr>
          <w:spacing w:val="-1"/>
        </w:rPr>
        <w:t xml:space="preserve"> </w:t>
      </w:r>
      <w:r>
        <w:t>and then</w:t>
      </w:r>
      <w:r>
        <w:rPr>
          <w:spacing w:val="1"/>
        </w:rPr>
        <w:t xml:space="preserve"> </w:t>
      </w:r>
      <w:r>
        <w:rPr>
          <w:u w:val="single"/>
        </w:rPr>
        <w:t>O’Shea</w:t>
      </w:r>
      <w:r>
        <w:rPr>
          <w:spacing w:val="-1"/>
          <w:u w:val="single"/>
        </w:rPr>
        <w:t xml:space="preserve"> </w:t>
      </w:r>
      <w:r>
        <w:rPr>
          <w:u w:val="single"/>
        </w:rPr>
        <w:t>v.</w:t>
      </w:r>
      <w:r>
        <w:rPr>
          <w:spacing w:val="-1"/>
          <w:u w:val="single"/>
        </w:rPr>
        <w:t xml:space="preserve"> </w:t>
      </w:r>
      <w:r>
        <w:rPr>
          <w:u w:val="single"/>
        </w:rPr>
        <w:t>Littleton</w:t>
      </w:r>
      <w:r>
        <w:t>, 414</w:t>
      </w:r>
      <w:r>
        <w:rPr>
          <w:spacing w:val="-1"/>
        </w:rPr>
        <w:t xml:space="preserve"> </w:t>
      </w:r>
      <w:r>
        <w:t>U.S. 488,</w:t>
      </w:r>
      <w:r>
        <w:rPr>
          <w:spacing w:val="-1"/>
        </w:rPr>
        <w:t xml:space="preserve"> </w:t>
      </w:r>
      <w:r>
        <w:t xml:space="preserve">502 </w:t>
      </w:r>
      <w:r>
        <w:rPr>
          <w:spacing w:val="-2"/>
        </w:rPr>
        <w:t>(1974)).</w:t>
      </w:r>
    </w:p>
    <w:p w14:paraId="21C028DC" w14:textId="77777777" w:rsidR="007C5B54" w:rsidRDefault="00000000">
      <w:pPr>
        <w:pStyle w:val="BodyText"/>
        <w:spacing w:before="276" w:line="480" w:lineRule="auto"/>
        <w:ind w:right="119"/>
      </w:pPr>
      <w:r>
        <w:t>Importantly,</w:t>
      </w:r>
      <w:r>
        <w:rPr>
          <w:spacing w:val="-4"/>
        </w:rPr>
        <w:t xml:space="preserve"> </w:t>
      </w:r>
      <w:r>
        <w:t>“[d]</w:t>
      </w:r>
      <w:proofErr w:type="spellStart"/>
      <w:r>
        <w:t>istrict</w:t>
      </w:r>
      <w:proofErr w:type="spellEnd"/>
      <w:r>
        <w:rPr>
          <w:spacing w:val="-4"/>
        </w:rPr>
        <w:t xml:space="preserve"> </w:t>
      </w:r>
      <w:r>
        <w:t>courts</w:t>
      </w:r>
      <w:r>
        <w:rPr>
          <w:spacing w:val="-5"/>
        </w:rPr>
        <w:t xml:space="preserve"> </w:t>
      </w:r>
      <w:r>
        <w:t>have</w:t>
      </w:r>
      <w:r>
        <w:rPr>
          <w:spacing w:val="-5"/>
        </w:rPr>
        <w:t xml:space="preserve"> </w:t>
      </w:r>
      <w:r>
        <w:t>broad</w:t>
      </w:r>
      <w:r>
        <w:rPr>
          <w:spacing w:val="-4"/>
        </w:rPr>
        <w:t xml:space="preserve"> </w:t>
      </w:r>
      <w:r>
        <w:t>discretion</w:t>
      </w:r>
      <w:r>
        <w:rPr>
          <w:spacing w:val="-4"/>
        </w:rPr>
        <w:t xml:space="preserve"> </w:t>
      </w:r>
      <w:r>
        <w:t>to</w:t>
      </w:r>
      <w:r>
        <w:rPr>
          <w:spacing w:val="-4"/>
        </w:rPr>
        <w:t xml:space="preserve"> </w:t>
      </w:r>
      <w:r>
        <w:t>evaluate</w:t>
      </w:r>
      <w:r>
        <w:rPr>
          <w:spacing w:val="-5"/>
        </w:rPr>
        <w:t xml:space="preserve"> </w:t>
      </w:r>
      <w:r>
        <w:t>the</w:t>
      </w:r>
      <w:r>
        <w:rPr>
          <w:spacing w:val="-4"/>
        </w:rPr>
        <w:t xml:space="preserve"> </w:t>
      </w:r>
      <w:r>
        <w:t>irreparability</w:t>
      </w:r>
      <w:r>
        <w:rPr>
          <w:spacing w:val="-4"/>
        </w:rPr>
        <w:t xml:space="preserve"> </w:t>
      </w:r>
      <w:r>
        <w:t>of</w:t>
      </w:r>
      <w:r>
        <w:rPr>
          <w:spacing w:val="-4"/>
        </w:rPr>
        <w:t xml:space="preserve"> </w:t>
      </w:r>
      <w:r>
        <w:t>alleged</w:t>
      </w:r>
      <w:r>
        <w:rPr>
          <w:spacing w:val="-4"/>
        </w:rPr>
        <w:t xml:space="preserve"> </w:t>
      </w:r>
      <w:r>
        <w:t>harm and to make determinations regarding the propriety of injunctive relief.”</w:t>
      </w:r>
      <w:r>
        <w:rPr>
          <w:spacing w:val="40"/>
        </w:rPr>
        <w:t xml:space="preserve"> </w:t>
      </w:r>
      <w:r>
        <w:rPr>
          <w:u w:val="single"/>
        </w:rPr>
        <w:t>K-Mart Corp. v.</w:t>
      </w:r>
    </w:p>
    <w:p w14:paraId="63EC3FC2" w14:textId="77777777" w:rsidR="007C5B54" w:rsidRDefault="00000000">
      <w:pPr>
        <w:pStyle w:val="BodyText"/>
      </w:pPr>
      <w:r>
        <w:rPr>
          <w:u w:val="single"/>
        </w:rPr>
        <w:t>Oriental</w:t>
      </w:r>
      <w:r>
        <w:rPr>
          <w:spacing w:val="-1"/>
          <w:u w:val="single"/>
        </w:rPr>
        <w:t xml:space="preserve"> </w:t>
      </w:r>
      <w:r>
        <w:rPr>
          <w:u w:val="single"/>
        </w:rPr>
        <w:t>Plaza,</w:t>
      </w:r>
      <w:r>
        <w:rPr>
          <w:spacing w:val="1"/>
          <w:u w:val="single"/>
        </w:rPr>
        <w:t xml:space="preserve"> </w:t>
      </w:r>
      <w:r>
        <w:rPr>
          <w:u w:val="single"/>
        </w:rPr>
        <w:t>Inc.</w:t>
      </w:r>
      <w:r>
        <w:t>,</w:t>
      </w:r>
      <w:r>
        <w:rPr>
          <w:spacing w:val="-1"/>
        </w:rPr>
        <w:t xml:space="preserve"> </w:t>
      </w:r>
      <w:r>
        <w:t>875</w:t>
      </w:r>
      <w:r>
        <w:rPr>
          <w:spacing w:val="1"/>
        </w:rPr>
        <w:t xml:space="preserve"> </w:t>
      </w:r>
      <w:r>
        <w:t>F.2d</w:t>
      </w:r>
      <w:r>
        <w:rPr>
          <w:spacing w:val="-1"/>
        </w:rPr>
        <w:t xml:space="preserve"> </w:t>
      </w:r>
      <w:r>
        <w:t>907,</w:t>
      </w:r>
      <w:r>
        <w:rPr>
          <w:spacing w:val="-1"/>
        </w:rPr>
        <w:t xml:space="preserve"> </w:t>
      </w:r>
      <w:r>
        <w:t>915</w:t>
      </w:r>
      <w:r>
        <w:rPr>
          <w:spacing w:val="-1"/>
        </w:rPr>
        <w:t xml:space="preserve"> </w:t>
      </w:r>
      <w:r>
        <w:t>(1st</w:t>
      </w:r>
      <w:r>
        <w:rPr>
          <w:spacing w:val="-1"/>
        </w:rPr>
        <w:t xml:space="preserve"> </w:t>
      </w:r>
      <w:r>
        <w:t>Cir. 1989)</w:t>
      </w:r>
      <w:r>
        <w:rPr>
          <w:spacing w:val="-2"/>
        </w:rPr>
        <w:t xml:space="preserve"> </w:t>
      </w:r>
      <w:r>
        <w:t xml:space="preserve">(quoting </w:t>
      </w:r>
      <w:r>
        <w:rPr>
          <w:u w:val="single"/>
        </w:rPr>
        <w:t>Wagner</w:t>
      </w:r>
      <w:r>
        <w:rPr>
          <w:spacing w:val="-1"/>
          <w:u w:val="single"/>
        </w:rPr>
        <w:t xml:space="preserve"> </w:t>
      </w:r>
      <w:r>
        <w:rPr>
          <w:u w:val="single"/>
        </w:rPr>
        <w:t>v. Taylor</w:t>
      </w:r>
      <w:r>
        <w:t>,</w:t>
      </w:r>
      <w:r>
        <w:rPr>
          <w:spacing w:val="-1"/>
        </w:rPr>
        <w:t xml:space="preserve"> </w:t>
      </w:r>
      <w:r>
        <w:t>836</w:t>
      </w:r>
      <w:r>
        <w:rPr>
          <w:spacing w:val="-1"/>
        </w:rPr>
        <w:t xml:space="preserve"> </w:t>
      </w:r>
      <w:r>
        <w:t xml:space="preserve">F.2d </w:t>
      </w:r>
      <w:r>
        <w:rPr>
          <w:spacing w:val="-4"/>
        </w:rPr>
        <w:t>566,</w:t>
      </w:r>
    </w:p>
    <w:p w14:paraId="7956EC62" w14:textId="77777777" w:rsidR="007C5B54" w:rsidRDefault="007C5B54">
      <w:pPr>
        <w:pStyle w:val="BodyText"/>
        <w:ind w:left="0"/>
      </w:pPr>
    </w:p>
    <w:p w14:paraId="16B775EC" w14:textId="77777777" w:rsidR="007C5B54" w:rsidRDefault="00000000">
      <w:pPr>
        <w:pStyle w:val="BodyText"/>
      </w:pPr>
      <w:r>
        <w:t>575-76</w:t>
      </w:r>
      <w:r>
        <w:rPr>
          <w:spacing w:val="-2"/>
        </w:rPr>
        <w:t xml:space="preserve"> </w:t>
      </w:r>
      <w:r>
        <w:t>(D.C.</w:t>
      </w:r>
      <w:r>
        <w:rPr>
          <w:spacing w:val="-1"/>
        </w:rPr>
        <w:t xml:space="preserve"> </w:t>
      </w:r>
      <w:r>
        <w:rPr>
          <w:spacing w:val="-2"/>
        </w:rPr>
        <w:t>Cir.</w:t>
      </w:r>
      <w:proofErr w:type="gramStart"/>
      <w:r>
        <w:rPr>
          <w:spacing w:val="-2"/>
        </w:rPr>
        <w:t>1987))</w:t>
      </w:r>
      <w:proofErr w:type="gramEnd"/>
      <w:r>
        <w:rPr>
          <w:spacing w:val="-2"/>
        </w:rPr>
        <w:t>.</w:t>
      </w:r>
    </w:p>
    <w:p w14:paraId="17339E34" w14:textId="77777777" w:rsidR="007C5B54" w:rsidRDefault="007C5B54">
      <w:pPr>
        <w:pStyle w:val="BodyText"/>
        <w:ind w:left="0"/>
      </w:pPr>
    </w:p>
    <w:p w14:paraId="3248DE99" w14:textId="77777777" w:rsidR="007C5B54" w:rsidRPr="00DE004D" w:rsidRDefault="00000000" w:rsidP="00DE004D">
      <w:pPr>
        <w:pStyle w:val="Heading3"/>
        <w:rPr>
          <w:rFonts w:ascii="Times New Roman" w:hAnsi="Times New Roman" w:cs="Times New Roman"/>
          <w:b/>
          <w:bCs/>
          <w:color w:val="auto"/>
        </w:rPr>
      </w:pPr>
      <w:r w:rsidRPr="00DE004D">
        <w:rPr>
          <w:rFonts w:ascii="Times New Roman" w:hAnsi="Times New Roman" w:cs="Times New Roman"/>
          <w:b/>
          <w:bCs/>
          <w:color w:val="auto"/>
        </w:rPr>
        <w:t>Standard</w:t>
      </w:r>
    </w:p>
    <w:p w14:paraId="309065C8" w14:textId="77777777" w:rsidR="007C5B54" w:rsidRDefault="007C5B54">
      <w:pPr>
        <w:pStyle w:val="BodyText"/>
        <w:ind w:left="0"/>
        <w:rPr>
          <w:b/>
        </w:rPr>
      </w:pPr>
    </w:p>
    <w:p w14:paraId="2E9D6719" w14:textId="77777777" w:rsidR="007C5B54" w:rsidRDefault="00000000">
      <w:pPr>
        <w:pStyle w:val="BodyText"/>
        <w:spacing w:line="480" w:lineRule="auto"/>
        <w:ind w:right="178" w:firstLine="719"/>
      </w:pPr>
      <w:r>
        <w:t>“Issuing a preliminary injunction based only on a possibility of irreparable harm is inconsistent</w:t>
      </w:r>
      <w:r>
        <w:rPr>
          <w:spacing w:val="-4"/>
        </w:rPr>
        <w:t xml:space="preserve"> </w:t>
      </w:r>
      <w:r>
        <w:t>with</w:t>
      </w:r>
      <w:r>
        <w:rPr>
          <w:spacing w:val="-4"/>
        </w:rPr>
        <w:t xml:space="preserve"> </w:t>
      </w:r>
      <w:r>
        <w:t>[the</w:t>
      </w:r>
      <w:r>
        <w:rPr>
          <w:spacing w:val="-6"/>
        </w:rPr>
        <w:t xml:space="preserve"> </w:t>
      </w:r>
      <w:r>
        <w:t>Supreme</w:t>
      </w:r>
      <w:r>
        <w:rPr>
          <w:spacing w:val="-4"/>
        </w:rPr>
        <w:t xml:space="preserve"> </w:t>
      </w:r>
      <w:r>
        <w:t>Court’s]</w:t>
      </w:r>
      <w:r>
        <w:rPr>
          <w:spacing w:val="-2"/>
        </w:rPr>
        <w:t xml:space="preserve"> </w:t>
      </w:r>
      <w:r>
        <w:t>characterization</w:t>
      </w:r>
      <w:r>
        <w:rPr>
          <w:spacing w:val="-4"/>
        </w:rPr>
        <w:t xml:space="preserve"> </w:t>
      </w:r>
      <w:r>
        <w:t>of</w:t>
      </w:r>
      <w:r>
        <w:rPr>
          <w:spacing w:val="-5"/>
        </w:rPr>
        <w:t xml:space="preserve"> </w:t>
      </w:r>
      <w:r>
        <w:t>injunctive</w:t>
      </w:r>
      <w:r>
        <w:rPr>
          <w:spacing w:val="-5"/>
        </w:rPr>
        <w:t xml:space="preserve"> </w:t>
      </w:r>
      <w:r>
        <w:t>relief</w:t>
      </w:r>
      <w:r>
        <w:rPr>
          <w:spacing w:val="-4"/>
        </w:rPr>
        <w:t xml:space="preserve"> </w:t>
      </w:r>
      <w:r>
        <w:t>as</w:t>
      </w:r>
      <w:r>
        <w:rPr>
          <w:spacing w:val="-4"/>
        </w:rPr>
        <w:t xml:space="preserve"> </w:t>
      </w:r>
      <w:r>
        <w:t>an</w:t>
      </w:r>
      <w:r>
        <w:rPr>
          <w:spacing w:val="-4"/>
        </w:rPr>
        <w:t xml:space="preserve"> </w:t>
      </w:r>
      <w:r>
        <w:t>extraordinary remedy that may only be awarded upon a clear showing that the plaintiff is entitled to such relief.”</w:t>
      </w:r>
      <w:r>
        <w:rPr>
          <w:spacing w:val="40"/>
        </w:rPr>
        <w:t xml:space="preserve"> </w:t>
      </w:r>
      <w:r>
        <w:rPr>
          <w:u w:val="single"/>
        </w:rPr>
        <w:t>Winter</w:t>
      </w:r>
      <w:r>
        <w:t xml:space="preserve">, 555 U.S. at 22 (citing </w:t>
      </w:r>
      <w:r>
        <w:rPr>
          <w:u w:val="single"/>
        </w:rPr>
        <w:t>Mazurek v. Armstrong</w:t>
      </w:r>
      <w:r>
        <w:t>, 520 U.S. 968, 972 (1997) (per</w:t>
      </w:r>
    </w:p>
    <w:p w14:paraId="678901D2" w14:textId="77777777" w:rsidR="007C5B54" w:rsidRDefault="00000000">
      <w:pPr>
        <w:pStyle w:val="BodyText"/>
        <w:spacing w:before="1" w:line="480" w:lineRule="auto"/>
        <w:ind w:right="178"/>
      </w:pPr>
      <w:proofErr w:type="spellStart"/>
      <w:r>
        <w:t>curiam</w:t>
      </w:r>
      <w:proofErr w:type="spellEnd"/>
      <w:r>
        <w:t>)).</w:t>
      </w:r>
      <w:r>
        <w:rPr>
          <w:spacing w:val="40"/>
        </w:rPr>
        <w:t xml:space="preserve"> </w:t>
      </w:r>
      <w:r>
        <w:t>The</w:t>
      </w:r>
      <w:r>
        <w:rPr>
          <w:spacing w:val="-5"/>
        </w:rPr>
        <w:t xml:space="preserve"> </w:t>
      </w:r>
      <w:r>
        <w:t>burden</w:t>
      </w:r>
      <w:r>
        <w:rPr>
          <w:spacing w:val="-2"/>
        </w:rPr>
        <w:t xml:space="preserve"> </w:t>
      </w:r>
      <w:r>
        <w:t>falls</w:t>
      </w:r>
      <w:r>
        <w:rPr>
          <w:spacing w:val="-4"/>
        </w:rPr>
        <w:t xml:space="preserve"> </w:t>
      </w:r>
      <w:r>
        <w:t>directly</w:t>
      </w:r>
      <w:r>
        <w:rPr>
          <w:spacing w:val="-4"/>
        </w:rPr>
        <w:t xml:space="preserve"> </w:t>
      </w:r>
      <w:r>
        <w:t>on</w:t>
      </w:r>
      <w:r>
        <w:rPr>
          <w:spacing w:val="-4"/>
        </w:rPr>
        <w:t xml:space="preserve"> </w:t>
      </w:r>
      <w:r>
        <w:t>the</w:t>
      </w:r>
      <w:r>
        <w:rPr>
          <w:spacing w:val="-4"/>
        </w:rPr>
        <w:t xml:space="preserve"> </w:t>
      </w:r>
      <w:r>
        <w:t>moving</w:t>
      </w:r>
      <w:r>
        <w:rPr>
          <w:spacing w:val="-4"/>
        </w:rPr>
        <w:t xml:space="preserve"> </w:t>
      </w:r>
      <w:r>
        <w:t>party</w:t>
      </w:r>
      <w:r>
        <w:rPr>
          <w:spacing w:val="-4"/>
        </w:rPr>
        <w:t xml:space="preserve"> </w:t>
      </w:r>
      <w:r>
        <w:t>to</w:t>
      </w:r>
      <w:r>
        <w:rPr>
          <w:spacing w:val="-4"/>
        </w:rPr>
        <w:t xml:space="preserve"> </w:t>
      </w:r>
      <w:r>
        <w:t>demonstrate</w:t>
      </w:r>
      <w:r>
        <w:rPr>
          <w:spacing w:val="-4"/>
        </w:rPr>
        <w:t xml:space="preserve"> </w:t>
      </w:r>
      <w:r>
        <w:t>the</w:t>
      </w:r>
      <w:r>
        <w:rPr>
          <w:spacing w:val="-3"/>
        </w:rPr>
        <w:t xml:space="preserve"> </w:t>
      </w:r>
      <w:r>
        <w:t>likely</w:t>
      </w:r>
      <w:r>
        <w:rPr>
          <w:spacing w:val="-4"/>
        </w:rPr>
        <w:t xml:space="preserve"> </w:t>
      </w:r>
      <w:r>
        <w:t>irreparable harm.</w:t>
      </w:r>
      <w:r>
        <w:rPr>
          <w:spacing w:val="40"/>
        </w:rPr>
        <w:t xml:space="preserve"> </w:t>
      </w:r>
      <w:r>
        <w:rPr>
          <w:u w:val="single"/>
        </w:rPr>
        <w:t>See</w:t>
      </w:r>
      <w:r>
        <w:t xml:space="preserve"> Fed. R. Civ. P. 65(a); </w:t>
      </w:r>
      <w:r>
        <w:rPr>
          <w:u w:val="single"/>
        </w:rPr>
        <w:t>Narragansett Indian Tribe v. Guilbert</w:t>
      </w:r>
      <w:r>
        <w:t>, 934 F.2d 4, 6 (1st</w:t>
      </w:r>
    </w:p>
    <w:p w14:paraId="0E17CA08" w14:textId="77777777" w:rsidR="007C5B54" w:rsidRDefault="00000000">
      <w:pPr>
        <w:pStyle w:val="BodyText"/>
      </w:pPr>
      <w:r>
        <w:t>Cir.1991)</w:t>
      </w:r>
      <w:r>
        <w:rPr>
          <w:spacing w:val="-3"/>
        </w:rPr>
        <w:t xml:space="preserve"> </w:t>
      </w:r>
      <w:r>
        <w:t>(“[I]</w:t>
      </w:r>
      <w:proofErr w:type="spellStart"/>
      <w:r>
        <w:t>rreparable</w:t>
      </w:r>
      <w:proofErr w:type="spellEnd"/>
      <w:r>
        <w:t xml:space="preserve"> harm</w:t>
      </w:r>
      <w:r>
        <w:rPr>
          <w:spacing w:val="-1"/>
        </w:rPr>
        <w:t xml:space="preserve"> </w:t>
      </w:r>
      <w:r>
        <w:t>is</w:t>
      </w:r>
      <w:r>
        <w:rPr>
          <w:spacing w:val="-1"/>
        </w:rPr>
        <w:t xml:space="preserve"> </w:t>
      </w:r>
      <w:r>
        <w:t>not</w:t>
      </w:r>
      <w:r>
        <w:rPr>
          <w:spacing w:val="-2"/>
        </w:rPr>
        <w:t xml:space="preserve"> </w:t>
      </w:r>
      <w:r>
        <w:t>assumed;</w:t>
      </w:r>
      <w:r>
        <w:rPr>
          <w:spacing w:val="-1"/>
        </w:rPr>
        <w:t xml:space="preserve"> </w:t>
      </w:r>
      <w:r>
        <w:t>it</w:t>
      </w:r>
      <w:r>
        <w:rPr>
          <w:spacing w:val="-1"/>
        </w:rPr>
        <w:t xml:space="preserve"> </w:t>
      </w:r>
      <w:r>
        <w:t>must</w:t>
      </w:r>
      <w:r>
        <w:rPr>
          <w:spacing w:val="-1"/>
        </w:rPr>
        <w:t xml:space="preserve"> </w:t>
      </w:r>
      <w:r>
        <w:t>be</w:t>
      </w:r>
      <w:r>
        <w:rPr>
          <w:spacing w:val="-2"/>
        </w:rPr>
        <w:t xml:space="preserve"> </w:t>
      </w:r>
      <w:r>
        <w:t>demonstrated.”);</w:t>
      </w:r>
      <w:r>
        <w:rPr>
          <w:spacing w:val="1"/>
        </w:rPr>
        <w:t xml:space="preserve"> </w:t>
      </w:r>
      <w:r>
        <w:rPr>
          <w:u w:val="single"/>
        </w:rPr>
        <w:t>Ross-Simons I</w:t>
      </w:r>
      <w:r>
        <w:t>,</w:t>
      </w:r>
      <w:r>
        <w:rPr>
          <w:spacing w:val="-1"/>
        </w:rPr>
        <w:t xml:space="preserve"> </w:t>
      </w:r>
      <w:r>
        <w:rPr>
          <w:spacing w:val="-5"/>
        </w:rPr>
        <w:t>102</w:t>
      </w:r>
    </w:p>
    <w:p w14:paraId="41AE483B" w14:textId="77777777" w:rsidR="007C5B54" w:rsidRDefault="007C5B54">
      <w:pPr>
        <w:pStyle w:val="BodyText"/>
        <w:ind w:left="0"/>
      </w:pPr>
    </w:p>
    <w:p w14:paraId="5615E988" w14:textId="77777777" w:rsidR="007C5B54" w:rsidRDefault="00000000">
      <w:pPr>
        <w:pStyle w:val="BodyText"/>
      </w:pPr>
      <w:r>
        <w:t>F.3d</w:t>
      </w:r>
      <w:r>
        <w:rPr>
          <w:spacing w:val="-4"/>
        </w:rPr>
        <w:t xml:space="preserve"> </w:t>
      </w:r>
      <w:r>
        <w:t>at</w:t>
      </w:r>
      <w:r>
        <w:rPr>
          <w:spacing w:val="-1"/>
        </w:rPr>
        <w:t xml:space="preserve"> </w:t>
      </w:r>
      <w:r>
        <w:t>18</w:t>
      </w:r>
      <w:r>
        <w:rPr>
          <w:spacing w:val="-1"/>
        </w:rPr>
        <w:t xml:space="preserve"> </w:t>
      </w:r>
      <w:r>
        <w:t>(“[T]</w:t>
      </w:r>
      <w:proofErr w:type="gramStart"/>
      <w:r>
        <w:t>he</w:t>
      </w:r>
      <w:proofErr w:type="gramEnd"/>
      <w:r>
        <w:rPr>
          <w:spacing w:val="-2"/>
        </w:rPr>
        <w:t xml:space="preserve"> </w:t>
      </w:r>
      <w:r>
        <w:t>burden</w:t>
      </w:r>
      <w:r>
        <w:rPr>
          <w:spacing w:val="-1"/>
        </w:rPr>
        <w:t xml:space="preserve"> </w:t>
      </w:r>
      <w:r>
        <w:t>of</w:t>
      </w:r>
      <w:r>
        <w:rPr>
          <w:spacing w:val="-1"/>
        </w:rPr>
        <w:t xml:space="preserve"> </w:t>
      </w:r>
      <w:r>
        <w:t>demonstrating</w:t>
      </w:r>
      <w:r>
        <w:rPr>
          <w:spacing w:val="-1"/>
        </w:rPr>
        <w:t xml:space="preserve"> </w:t>
      </w:r>
      <w:r>
        <w:t>that a denial</w:t>
      </w:r>
      <w:r>
        <w:rPr>
          <w:spacing w:val="-1"/>
        </w:rPr>
        <w:t xml:space="preserve"> </w:t>
      </w:r>
      <w:r>
        <w:t>of</w:t>
      </w:r>
      <w:r>
        <w:rPr>
          <w:spacing w:val="-2"/>
        </w:rPr>
        <w:t xml:space="preserve"> </w:t>
      </w:r>
      <w:r>
        <w:t>interim</w:t>
      </w:r>
      <w:r>
        <w:rPr>
          <w:spacing w:val="-1"/>
        </w:rPr>
        <w:t xml:space="preserve"> </w:t>
      </w:r>
      <w:r>
        <w:t>injunctive</w:t>
      </w:r>
      <w:r>
        <w:rPr>
          <w:spacing w:val="-1"/>
        </w:rPr>
        <w:t xml:space="preserve"> </w:t>
      </w:r>
      <w:r>
        <w:t xml:space="preserve">relief would </w:t>
      </w:r>
      <w:r>
        <w:rPr>
          <w:spacing w:val="-2"/>
        </w:rPr>
        <w:t>cause</w:t>
      </w:r>
    </w:p>
    <w:p w14:paraId="21ACE80A" w14:textId="77777777" w:rsidR="007C5B54" w:rsidRDefault="007C5B54">
      <w:pPr>
        <w:sectPr w:rsidR="007C5B54">
          <w:headerReference w:type="default" r:id="rId119"/>
          <w:footerReference w:type="default" r:id="rId120"/>
          <w:pgSz w:w="12240" w:h="15840"/>
          <w:pgMar w:top="1320" w:right="1340" w:bottom="980" w:left="1340" w:header="232" w:footer="785" w:gutter="0"/>
          <w:cols w:space="720"/>
        </w:sectPr>
      </w:pPr>
    </w:p>
    <w:p w14:paraId="014E951D" w14:textId="77777777" w:rsidR="007C5B54" w:rsidRDefault="00000000">
      <w:pPr>
        <w:pStyle w:val="BodyText"/>
        <w:spacing w:before="101" w:line="480" w:lineRule="auto"/>
        <w:ind w:right="110"/>
      </w:pPr>
      <w:r>
        <w:lastRenderedPageBreak/>
        <w:t>irreparable</w:t>
      </w:r>
      <w:r>
        <w:rPr>
          <w:spacing w:val="-3"/>
        </w:rPr>
        <w:t xml:space="preserve"> </w:t>
      </w:r>
      <w:r>
        <w:t>harm</w:t>
      </w:r>
      <w:r>
        <w:rPr>
          <w:spacing w:val="-3"/>
        </w:rPr>
        <w:t xml:space="preserve"> </w:t>
      </w:r>
      <w:r>
        <w:t>[rests]</w:t>
      </w:r>
      <w:r>
        <w:rPr>
          <w:spacing w:val="-4"/>
        </w:rPr>
        <w:t xml:space="preserve"> </w:t>
      </w:r>
      <w:r>
        <w:t>squarely</w:t>
      </w:r>
      <w:r>
        <w:rPr>
          <w:spacing w:val="-3"/>
        </w:rPr>
        <w:t xml:space="preserve"> </w:t>
      </w:r>
      <w:r>
        <w:t>upon</w:t>
      </w:r>
      <w:r>
        <w:rPr>
          <w:spacing w:val="-3"/>
        </w:rPr>
        <w:t xml:space="preserve"> </w:t>
      </w:r>
      <w:r>
        <w:t>the</w:t>
      </w:r>
      <w:r>
        <w:rPr>
          <w:spacing w:val="-4"/>
        </w:rPr>
        <w:t xml:space="preserve"> </w:t>
      </w:r>
      <w:r>
        <w:t>movant.”).</w:t>
      </w:r>
      <w:r>
        <w:rPr>
          <w:spacing w:val="40"/>
        </w:rPr>
        <w:t xml:space="preserve"> </w:t>
      </w:r>
      <w:r>
        <w:t>Although</w:t>
      </w:r>
      <w:r>
        <w:rPr>
          <w:spacing w:val="-3"/>
        </w:rPr>
        <w:t xml:space="preserve"> </w:t>
      </w:r>
      <w:r>
        <w:t>“[t]</w:t>
      </w:r>
      <w:proofErr w:type="gramStart"/>
      <w:r>
        <w:t>he</w:t>
      </w:r>
      <w:proofErr w:type="gramEnd"/>
      <w:r>
        <w:rPr>
          <w:spacing w:val="-4"/>
        </w:rPr>
        <w:t xml:space="preserve"> </w:t>
      </w:r>
      <w:r>
        <w:t>burden</w:t>
      </w:r>
      <w:r>
        <w:rPr>
          <w:spacing w:val="-3"/>
        </w:rPr>
        <w:t xml:space="preserve"> </w:t>
      </w:r>
      <w:r>
        <w:t>is</w:t>
      </w:r>
      <w:r>
        <w:rPr>
          <w:spacing w:val="-3"/>
        </w:rPr>
        <w:t xml:space="preserve"> </w:t>
      </w:r>
      <w:r>
        <w:t>substantial</w:t>
      </w:r>
      <w:r>
        <w:rPr>
          <w:spacing w:val="-1"/>
        </w:rPr>
        <w:t xml:space="preserve"> </w:t>
      </w:r>
      <w:r>
        <w:t>.</w:t>
      </w:r>
      <w:r>
        <w:rPr>
          <w:spacing w:val="-3"/>
        </w:rPr>
        <w:t xml:space="preserve"> </w:t>
      </w:r>
      <w:r>
        <w:t>.</w:t>
      </w:r>
      <w:r>
        <w:rPr>
          <w:spacing w:val="-3"/>
        </w:rPr>
        <w:t xml:space="preserve"> </w:t>
      </w:r>
      <w:r>
        <w:t>.</w:t>
      </w:r>
      <w:r>
        <w:rPr>
          <w:spacing w:val="-3"/>
        </w:rPr>
        <w:t xml:space="preserve"> </w:t>
      </w:r>
      <w:r>
        <w:t>it is possible to overstate its dimensions.”</w:t>
      </w:r>
      <w:r>
        <w:rPr>
          <w:spacing w:val="40"/>
        </w:rPr>
        <w:t xml:space="preserve"> </w:t>
      </w:r>
      <w:r>
        <w:rPr>
          <w:u w:val="single"/>
        </w:rPr>
        <w:t>Ross-Simons I</w:t>
      </w:r>
      <w:r>
        <w:t>, 102 F.3d at 18.</w:t>
      </w:r>
      <w:r>
        <w:rPr>
          <w:spacing w:val="40"/>
        </w:rPr>
        <w:t xml:space="preserve"> </w:t>
      </w:r>
      <w:r>
        <w:t>Additionally, when, as</w:t>
      </w:r>
    </w:p>
    <w:p w14:paraId="3EBB25F8" w14:textId="77777777" w:rsidR="007C5B54" w:rsidRDefault="00000000">
      <w:pPr>
        <w:pStyle w:val="BodyText"/>
        <w:spacing w:line="480" w:lineRule="auto"/>
        <w:ind w:right="178"/>
      </w:pPr>
      <w:r>
        <w:t>here,</w:t>
      </w:r>
      <w:r>
        <w:rPr>
          <w:spacing w:val="-3"/>
        </w:rPr>
        <w:t xml:space="preserve"> </w:t>
      </w:r>
      <w:r>
        <w:t>“the</w:t>
      </w:r>
      <w:r>
        <w:rPr>
          <w:spacing w:val="-4"/>
        </w:rPr>
        <w:t xml:space="preserve"> </w:t>
      </w:r>
      <w:r>
        <w:t>likelihood</w:t>
      </w:r>
      <w:r>
        <w:rPr>
          <w:spacing w:val="-3"/>
        </w:rPr>
        <w:t xml:space="preserve"> </w:t>
      </w:r>
      <w:r>
        <w:t>of</w:t>
      </w:r>
      <w:r>
        <w:rPr>
          <w:spacing w:val="-4"/>
        </w:rPr>
        <w:t xml:space="preserve"> </w:t>
      </w:r>
      <w:r>
        <w:t>success</w:t>
      </w:r>
      <w:r>
        <w:rPr>
          <w:spacing w:val="-3"/>
        </w:rPr>
        <w:t xml:space="preserve"> </w:t>
      </w:r>
      <w:r>
        <w:t>on</w:t>
      </w:r>
      <w:r>
        <w:rPr>
          <w:spacing w:val="-3"/>
        </w:rPr>
        <w:t xml:space="preserve"> </w:t>
      </w:r>
      <w:r>
        <w:t>the</w:t>
      </w:r>
      <w:r>
        <w:rPr>
          <w:spacing w:val="-4"/>
        </w:rPr>
        <w:t xml:space="preserve"> </w:t>
      </w:r>
      <w:r>
        <w:t>merits</w:t>
      </w:r>
      <w:r>
        <w:rPr>
          <w:spacing w:val="-3"/>
        </w:rPr>
        <w:t xml:space="preserve"> </w:t>
      </w:r>
      <w:r>
        <w:t>is</w:t>
      </w:r>
      <w:r>
        <w:rPr>
          <w:spacing w:val="-3"/>
        </w:rPr>
        <w:t xml:space="preserve"> </w:t>
      </w:r>
      <w:r>
        <w:t>great,</w:t>
      </w:r>
      <w:r>
        <w:rPr>
          <w:spacing w:val="-3"/>
        </w:rPr>
        <w:t xml:space="preserve"> </w:t>
      </w:r>
      <w:r>
        <w:t>a</w:t>
      </w:r>
      <w:r>
        <w:rPr>
          <w:spacing w:val="-3"/>
        </w:rPr>
        <w:t xml:space="preserve"> </w:t>
      </w:r>
      <w:r>
        <w:t>movant</w:t>
      </w:r>
      <w:r>
        <w:rPr>
          <w:spacing w:val="-3"/>
        </w:rPr>
        <w:t xml:space="preserve"> </w:t>
      </w:r>
      <w:r>
        <w:t>can</w:t>
      </w:r>
      <w:r>
        <w:rPr>
          <w:spacing w:val="-3"/>
        </w:rPr>
        <w:t xml:space="preserve"> </w:t>
      </w:r>
      <w:r>
        <w:t>show</w:t>
      </w:r>
      <w:r>
        <w:rPr>
          <w:spacing w:val="-3"/>
        </w:rPr>
        <w:t xml:space="preserve"> </w:t>
      </w:r>
      <w:r>
        <w:t>somewhat</w:t>
      </w:r>
      <w:r>
        <w:rPr>
          <w:spacing w:val="-3"/>
        </w:rPr>
        <w:t xml:space="preserve"> </w:t>
      </w:r>
      <w:r>
        <w:t>less</w:t>
      </w:r>
      <w:r>
        <w:rPr>
          <w:spacing w:val="-3"/>
        </w:rPr>
        <w:t xml:space="preserve"> </w:t>
      </w:r>
      <w:r>
        <w:t>in</w:t>
      </w:r>
      <w:r>
        <w:rPr>
          <w:spacing w:val="-3"/>
        </w:rPr>
        <w:t xml:space="preserve"> </w:t>
      </w:r>
      <w:r>
        <w:t>the way</w:t>
      </w:r>
      <w:r>
        <w:rPr>
          <w:spacing w:val="-4"/>
        </w:rPr>
        <w:t xml:space="preserve"> </w:t>
      </w:r>
      <w:r>
        <w:t>of</w:t>
      </w:r>
      <w:r>
        <w:rPr>
          <w:spacing w:val="-1"/>
        </w:rPr>
        <w:t xml:space="preserve"> </w:t>
      </w:r>
      <w:r>
        <w:t>irreparable</w:t>
      </w:r>
      <w:r>
        <w:rPr>
          <w:spacing w:val="-1"/>
        </w:rPr>
        <w:t xml:space="preserve"> </w:t>
      </w:r>
      <w:r>
        <w:t>harm</w:t>
      </w:r>
      <w:r>
        <w:rPr>
          <w:spacing w:val="-1"/>
        </w:rPr>
        <w:t xml:space="preserve"> </w:t>
      </w:r>
      <w:r>
        <w:t>and</w:t>
      </w:r>
      <w:r>
        <w:rPr>
          <w:spacing w:val="-1"/>
        </w:rPr>
        <w:t xml:space="preserve"> </w:t>
      </w:r>
      <w:r>
        <w:t>still</w:t>
      </w:r>
      <w:r>
        <w:rPr>
          <w:spacing w:val="-1"/>
        </w:rPr>
        <w:t xml:space="preserve"> </w:t>
      </w:r>
      <w:r>
        <w:t>garner</w:t>
      </w:r>
      <w:r>
        <w:rPr>
          <w:spacing w:val="-2"/>
        </w:rPr>
        <w:t xml:space="preserve"> </w:t>
      </w:r>
      <w:r>
        <w:t>preliminary</w:t>
      </w:r>
      <w:r>
        <w:rPr>
          <w:spacing w:val="-1"/>
        </w:rPr>
        <w:t xml:space="preserve"> </w:t>
      </w:r>
      <w:r>
        <w:t>injunctive</w:t>
      </w:r>
      <w:r>
        <w:rPr>
          <w:spacing w:val="-1"/>
        </w:rPr>
        <w:t xml:space="preserve"> </w:t>
      </w:r>
      <w:r>
        <w:t>relief.”</w:t>
      </w:r>
      <w:r>
        <w:rPr>
          <w:spacing w:val="59"/>
        </w:rPr>
        <w:t xml:space="preserve"> </w:t>
      </w:r>
      <w:proofErr w:type="spellStart"/>
      <w:r>
        <w:rPr>
          <w:u w:val="single"/>
        </w:rPr>
        <w:t>Vaqeria</w:t>
      </w:r>
      <w:proofErr w:type="spellEnd"/>
      <w:r>
        <w:rPr>
          <w:spacing w:val="-3"/>
          <w:u w:val="single"/>
        </w:rPr>
        <w:t xml:space="preserve"> </w:t>
      </w:r>
      <w:r>
        <w:rPr>
          <w:u w:val="single"/>
        </w:rPr>
        <w:t>Tres</w:t>
      </w:r>
      <w:r>
        <w:rPr>
          <w:spacing w:val="-1"/>
          <w:u w:val="single"/>
        </w:rPr>
        <w:t xml:space="preserve"> </w:t>
      </w:r>
      <w:proofErr w:type="spellStart"/>
      <w:r>
        <w:rPr>
          <w:spacing w:val="-2"/>
          <w:u w:val="single"/>
        </w:rPr>
        <w:t>Monjitas</w:t>
      </w:r>
      <w:proofErr w:type="spellEnd"/>
      <w:r>
        <w:rPr>
          <w:spacing w:val="-2"/>
          <w:u w:val="single"/>
        </w:rPr>
        <w:t>,</w:t>
      </w:r>
    </w:p>
    <w:p w14:paraId="2CAC69EC" w14:textId="77777777" w:rsidR="007C5B54" w:rsidRDefault="00000000">
      <w:pPr>
        <w:pStyle w:val="BodyText"/>
      </w:pPr>
      <w:r>
        <w:rPr>
          <w:u w:val="single"/>
        </w:rPr>
        <w:t>Inc.</w:t>
      </w:r>
      <w:r>
        <w:rPr>
          <w:spacing w:val="-1"/>
          <w:u w:val="single"/>
        </w:rPr>
        <w:t xml:space="preserve"> </w:t>
      </w:r>
      <w:r>
        <w:rPr>
          <w:u w:val="single"/>
        </w:rPr>
        <w:t>v. Irizarry</w:t>
      </w:r>
      <w:r>
        <w:t>,</w:t>
      </w:r>
      <w:r>
        <w:rPr>
          <w:spacing w:val="-1"/>
        </w:rPr>
        <w:t xml:space="preserve"> </w:t>
      </w:r>
      <w:r>
        <w:t>587</w:t>
      </w:r>
      <w:r>
        <w:rPr>
          <w:spacing w:val="-1"/>
        </w:rPr>
        <w:t xml:space="preserve"> </w:t>
      </w:r>
      <w:r>
        <w:t>F.3d</w:t>
      </w:r>
      <w:r>
        <w:rPr>
          <w:spacing w:val="1"/>
        </w:rPr>
        <w:t xml:space="preserve"> </w:t>
      </w:r>
      <w:r>
        <w:t>464,</w:t>
      </w:r>
      <w:r>
        <w:rPr>
          <w:spacing w:val="-1"/>
        </w:rPr>
        <w:t xml:space="preserve"> </w:t>
      </w:r>
      <w:r>
        <w:t>485</w:t>
      </w:r>
      <w:r>
        <w:rPr>
          <w:spacing w:val="-1"/>
        </w:rPr>
        <w:t xml:space="preserve"> </w:t>
      </w:r>
      <w:r>
        <w:t>(1st</w:t>
      </w:r>
      <w:r>
        <w:rPr>
          <w:spacing w:val="-1"/>
        </w:rPr>
        <w:t xml:space="preserve"> </w:t>
      </w:r>
      <w:r>
        <w:t>Cir.</w:t>
      </w:r>
      <w:r>
        <w:rPr>
          <w:spacing w:val="-1"/>
        </w:rPr>
        <w:t xml:space="preserve"> </w:t>
      </w:r>
      <w:r>
        <w:t>2009)</w:t>
      </w:r>
      <w:r>
        <w:rPr>
          <w:spacing w:val="-1"/>
        </w:rPr>
        <w:t xml:space="preserve"> </w:t>
      </w:r>
      <w:r>
        <w:t xml:space="preserve">(quoting </w:t>
      </w:r>
      <w:r>
        <w:rPr>
          <w:u w:val="single"/>
        </w:rPr>
        <w:t>E.E.O.C.</w:t>
      </w:r>
      <w:r>
        <w:rPr>
          <w:spacing w:val="-1"/>
          <w:u w:val="single"/>
        </w:rPr>
        <w:t xml:space="preserve"> </w:t>
      </w:r>
      <w:r>
        <w:rPr>
          <w:u w:val="single"/>
        </w:rPr>
        <w:t>v.</w:t>
      </w:r>
      <w:r>
        <w:rPr>
          <w:spacing w:val="-1"/>
          <w:u w:val="single"/>
        </w:rPr>
        <w:t xml:space="preserve"> </w:t>
      </w:r>
      <w:r>
        <w:rPr>
          <w:u w:val="single"/>
        </w:rPr>
        <w:t>Astra</w:t>
      </w:r>
      <w:r>
        <w:rPr>
          <w:spacing w:val="-2"/>
          <w:u w:val="single"/>
        </w:rPr>
        <w:t xml:space="preserve"> </w:t>
      </w:r>
      <w:r>
        <w:rPr>
          <w:u w:val="single"/>
        </w:rPr>
        <w:t>U.S.A.,</w:t>
      </w:r>
      <w:r>
        <w:rPr>
          <w:spacing w:val="1"/>
          <w:u w:val="single"/>
        </w:rPr>
        <w:t xml:space="preserve"> </w:t>
      </w:r>
      <w:r>
        <w:rPr>
          <w:u w:val="single"/>
        </w:rPr>
        <w:t>Inc.</w:t>
      </w:r>
      <w:r>
        <w:t>,</w:t>
      </w:r>
      <w:r>
        <w:rPr>
          <w:spacing w:val="-1"/>
        </w:rPr>
        <w:t xml:space="preserve"> </w:t>
      </w:r>
      <w:r>
        <w:rPr>
          <w:spacing w:val="-5"/>
        </w:rPr>
        <w:t>94</w:t>
      </w:r>
    </w:p>
    <w:p w14:paraId="6D6844F8" w14:textId="77777777" w:rsidR="007C5B54" w:rsidRDefault="007C5B54">
      <w:pPr>
        <w:pStyle w:val="BodyText"/>
        <w:ind w:left="0"/>
      </w:pPr>
    </w:p>
    <w:p w14:paraId="542ACDD0" w14:textId="77777777" w:rsidR="007C5B54" w:rsidRDefault="00000000">
      <w:pPr>
        <w:pStyle w:val="BodyText"/>
      </w:pPr>
      <w:r>
        <w:t>F.3d</w:t>
      </w:r>
      <w:r>
        <w:rPr>
          <w:spacing w:val="-2"/>
        </w:rPr>
        <w:t xml:space="preserve"> </w:t>
      </w:r>
      <w:r>
        <w:t>738,</w:t>
      </w:r>
      <w:r>
        <w:rPr>
          <w:spacing w:val="-1"/>
        </w:rPr>
        <w:t xml:space="preserve"> </w:t>
      </w:r>
      <w:r>
        <w:t>743-44</w:t>
      </w:r>
      <w:r>
        <w:rPr>
          <w:spacing w:val="-1"/>
        </w:rPr>
        <w:t xml:space="preserve"> </w:t>
      </w:r>
      <w:r>
        <w:t>(1st</w:t>
      </w:r>
      <w:r>
        <w:rPr>
          <w:spacing w:val="-1"/>
        </w:rPr>
        <w:t xml:space="preserve"> </w:t>
      </w:r>
      <w:r>
        <w:t>Cir.</w:t>
      </w:r>
      <w:r>
        <w:rPr>
          <w:spacing w:val="-1"/>
        </w:rPr>
        <w:t xml:space="preserve"> </w:t>
      </w:r>
      <w:r>
        <w:t>1996));</w:t>
      </w:r>
      <w:r>
        <w:rPr>
          <w:spacing w:val="-1"/>
        </w:rPr>
        <w:t xml:space="preserve"> </w:t>
      </w:r>
      <w:r>
        <w:rPr>
          <w:u w:val="single"/>
        </w:rPr>
        <w:t>Ross-Simons</w:t>
      </w:r>
      <w:r>
        <w:rPr>
          <w:spacing w:val="-1"/>
          <w:u w:val="single"/>
        </w:rPr>
        <w:t xml:space="preserve"> </w:t>
      </w:r>
      <w:r>
        <w:rPr>
          <w:u w:val="single"/>
        </w:rPr>
        <w:t>I</w:t>
      </w:r>
      <w:r>
        <w:t>,</w:t>
      </w:r>
      <w:r>
        <w:rPr>
          <w:spacing w:val="1"/>
        </w:rPr>
        <w:t xml:space="preserve"> </w:t>
      </w:r>
      <w:r>
        <w:t>102</w:t>
      </w:r>
      <w:r>
        <w:rPr>
          <w:spacing w:val="-1"/>
        </w:rPr>
        <w:t xml:space="preserve"> </w:t>
      </w:r>
      <w:r>
        <w:t>F.3d</w:t>
      </w:r>
      <w:r>
        <w:rPr>
          <w:spacing w:val="-1"/>
        </w:rPr>
        <w:t xml:space="preserve"> </w:t>
      </w:r>
      <w:r>
        <w:t>at</w:t>
      </w:r>
      <w:r>
        <w:rPr>
          <w:spacing w:val="-1"/>
        </w:rPr>
        <w:t xml:space="preserve"> </w:t>
      </w:r>
      <w:r>
        <w:t>19</w:t>
      </w:r>
      <w:r>
        <w:rPr>
          <w:spacing w:val="-1"/>
        </w:rPr>
        <w:t xml:space="preserve"> </w:t>
      </w:r>
      <w:r>
        <w:t>(“[A]n attempt</w:t>
      </w:r>
      <w:r>
        <w:rPr>
          <w:spacing w:val="-1"/>
        </w:rPr>
        <w:t xml:space="preserve"> </w:t>
      </w:r>
      <w:r>
        <w:t>to</w:t>
      </w:r>
      <w:r>
        <w:rPr>
          <w:spacing w:val="-1"/>
        </w:rPr>
        <w:t xml:space="preserve"> </w:t>
      </w:r>
      <w:r>
        <w:rPr>
          <w:spacing w:val="-4"/>
        </w:rPr>
        <w:t>show</w:t>
      </w:r>
    </w:p>
    <w:p w14:paraId="092677D0" w14:textId="77777777" w:rsidR="007C5B54" w:rsidRDefault="007C5B54">
      <w:pPr>
        <w:pStyle w:val="BodyText"/>
        <w:ind w:left="0"/>
      </w:pPr>
    </w:p>
    <w:p w14:paraId="23CF1279" w14:textId="77777777" w:rsidR="007C5B54" w:rsidRDefault="00000000">
      <w:pPr>
        <w:pStyle w:val="BodyText"/>
        <w:spacing w:line="480" w:lineRule="auto"/>
      </w:pPr>
      <w:r>
        <w:t>irreparable harm cannot be evaluated in a vacuum; the predicted harm and the likelihood of success</w:t>
      </w:r>
      <w:r>
        <w:rPr>
          <w:spacing w:val="-2"/>
        </w:rPr>
        <w:t xml:space="preserve"> </w:t>
      </w:r>
      <w:r>
        <w:t>on</w:t>
      </w:r>
      <w:r>
        <w:rPr>
          <w:spacing w:val="-1"/>
        </w:rPr>
        <w:t xml:space="preserve"> </w:t>
      </w:r>
      <w:r>
        <w:t>the</w:t>
      </w:r>
      <w:r>
        <w:rPr>
          <w:spacing w:val="-2"/>
        </w:rPr>
        <w:t xml:space="preserve"> </w:t>
      </w:r>
      <w:r>
        <w:t>merits</w:t>
      </w:r>
      <w:r>
        <w:rPr>
          <w:spacing w:val="-2"/>
        </w:rPr>
        <w:t xml:space="preserve"> </w:t>
      </w:r>
      <w:r>
        <w:t>must</w:t>
      </w:r>
      <w:r>
        <w:rPr>
          <w:spacing w:val="-1"/>
        </w:rPr>
        <w:t xml:space="preserve"> </w:t>
      </w:r>
      <w:r>
        <w:t>be</w:t>
      </w:r>
      <w:r>
        <w:rPr>
          <w:spacing w:val="-1"/>
        </w:rPr>
        <w:t xml:space="preserve"> </w:t>
      </w:r>
      <w:r>
        <w:t>juxtaposed and</w:t>
      </w:r>
      <w:r>
        <w:rPr>
          <w:spacing w:val="-1"/>
        </w:rPr>
        <w:t xml:space="preserve"> </w:t>
      </w:r>
      <w:r>
        <w:t>weighed</w:t>
      </w:r>
      <w:r>
        <w:rPr>
          <w:spacing w:val="-1"/>
        </w:rPr>
        <w:t xml:space="preserve"> </w:t>
      </w:r>
      <w:r>
        <w:t>in</w:t>
      </w:r>
      <w:r>
        <w:rPr>
          <w:spacing w:val="-1"/>
        </w:rPr>
        <w:t xml:space="preserve"> </w:t>
      </w:r>
      <w:r>
        <w:t>tandem.”);</w:t>
      </w:r>
      <w:r>
        <w:rPr>
          <w:spacing w:val="-2"/>
        </w:rPr>
        <w:t xml:space="preserve"> </w:t>
      </w:r>
      <w:r>
        <w:rPr>
          <w:u w:val="single"/>
        </w:rPr>
        <w:t>Gately</w:t>
      </w:r>
      <w:r>
        <w:rPr>
          <w:spacing w:val="-1"/>
          <w:u w:val="single"/>
        </w:rPr>
        <w:t xml:space="preserve"> </w:t>
      </w:r>
      <w:r>
        <w:rPr>
          <w:u w:val="single"/>
        </w:rPr>
        <w:t>v.</w:t>
      </w:r>
      <w:r>
        <w:rPr>
          <w:spacing w:val="-1"/>
          <w:u w:val="single"/>
        </w:rPr>
        <w:t xml:space="preserve"> </w:t>
      </w:r>
      <w:r>
        <w:rPr>
          <w:u w:val="single"/>
        </w:rPr>
        <w:t>Massachusetts</w:t>
      </w:r>
      <w:r>
        <w:t xml:space="preserve">, </w:t>
      </w:r>
      <w:r>
        <w:rPr>
          <w:spacing w:val="-10"/>
        </w:rPr>
        <w:t>2</w:t>
      </w:r>
    </w:p>
    <w:p w14:paraId="5A04705E" w14:textId="77777777" w:rsidR="007C5B54" w:rsidRDefault="00000000">
      <w:pPr>
        <w:pStyle w:val="BodyText"/>
        <w:spacing w:before="1" w:line="480" w:lineRule="auto"/>
      </w:pPr>
      <w:r>
        <w:t>F.3d</w:t>
      </w:r>
      <w:r>
        <w:rPr>
          <w:spacing w:val="-3"/>
        </w:rPr>
        <w:t xml:space="preserve"> </w:t>
      </w:r>
      <w:r>
        <w:t>1221,</w:t>
      </w:r>
      <w:r>
        <w:rPr>
          <w:spacing w:val="-3"/>
        </w:rPr>
        <w:t xml:space="preserve"> </w:t>
      </w:r>
      <w:r>
        <w:t>1232</w:t>
      </w:r>
      <w:r>
        <w:rPr>
          <w:spacing w:val="-3"/>
        </w:rPr>
        <w:t xml:space="preserve"> </w:t>
      </w:r>
      <w:r>
        <w:t>(1st</w:t>
      </w:r>
      <w:r>
        <w:rPr>
          <w:spacing w:val="-3"/>
        </w:rPr>
        <w:t xml:space="preserve"> </w:t>
      </w:r>
      <w:r>
        <w:t>Cir.</w:t>
      </w:r>
      <w:r>
        <w:rPr>
          <w:spacing w:val="-3"/>
        </w:rPr>
        <w:t xml:space="preserve"> </w:t>
      </w:r>
      <w:r>
        <w:t>1993)</w:t>
      </w:r>
      <w:r>
        <w:rPr>
          <w:spacing w:val="-4"/>
        </w:rPr>
        <w:t xml:space="preserve"> </w:t>
      </w:r>
      <w:r>
        <w:t>(noting</w:t>
      </w:r>
      <w:r>
        <w:rPr>
          <w:spacing w:val="-2"/>
        </w:rPr>
        <w:t xml:space="preserve"> </w:t>
      </w:r>
      <w:r>
        <w:t>a</w:t>
      </w:r>
      <w:r>
        <w:rPr>
          <w:spacing w:val="-4"/>
        </w:rPr>
        <w:t xml:space="preserve"> </w:t>
      </w:r>
      <w:r>
        <w:t>“general</w:t>
      </w:r>
      <w:r>
        <w:rPr>
          <w:spacing w:val="-1"/>
        </w:rPr>
        <w:t xml:space="preserve"> </w:t>
      </w:r>
      <w:r>
        <w:t>principle”</w:t>
      </w:r>
      <w:r>
        <w:rPr>
          <w:spacing w:val="-4"/>
        </w:rPr>
        <w:t xml:space="preserve"> </w:t>
      </w:r>
      <w:r>
        <w:t>of</w:t>
      </w:r>
      <w:r>
        <w:rPr>
          <w:spacing w:val="-2"/>
        </w:rPr>
        <w:t xml:space="preserve"> </w:t>
      </w:r>
      <w:r>
        <w:t>equity</w:t>
      </w:r>
      <w:r>
        <w:rPr>
          <w:spacing w:val="-3"/>
        </w:rPr>
        <w:t xml:space="preserve"> </w:t>
      </w:r>
      <w:r>
        <w:t>“that</w:t>
      </w:r>
      <w:r>
        <w:rPr>
          <w:spacing w:val="-3"/>
        </w:rPr>
        <w:t xml:space="preserve"> </w:t>
      </w:r>
      <w:r>
        <w:t>irreparable</w:t>
      </w:r>
      <w:r>
        <w:rPr>
          <w:spacing w:val="-3"/>
        </w:rPr>
        <w:t xml:space="preserve"> </w:t>
      </w:r>
      <w:r>
        <w:t>harm</w:t>
      </w:r>
      <w:r>
        <w:rPr>
          <w:spacing w:val="-3"/>
        </w:rPr>
        <w:t xml:space="preserve"> </w:t>
      </w:r>
      <w:r>
        <w:t>is subject to a sliding scale analysis”).</w:t>
      </w:r>
    </w:p>
    <w:p w14:paraId="775799C4" w14:textId="77777777" w:rsidR="007C5B54" w:rsidRDefault="00000000">
      <w:pPr>
        <w:pStyle w:val="BodyText"/>
        <w:spacing w:line="480" w:lineRule="auto"/>
        <w:ind w:right="178" w:firstLine="719"/>
      </w:pPr>
      <w:r>
        <w:t>In determining if the harm is irreparable, “[i]t is settled beyond peradventure that irreparable harm can consist of ‘a substantial injury that is not accurately measurable or adequately</w:t>
      </w:r>
      <w:r>
        <w:rPr>
          <w:spacing w:val="-3"/>
        </w:rPr>
        <w:t xml:space="preserve"> </w:t>
      </w:r>
      <w:r>
        <w:t>compensable</w:t>
      </w:r>
      <w:r>
        <w:rPr>
          <w:spacing w:val="-4"/>
        </w:rPr>
        <w:t xml:space="preserve"> </w:t>
      </w:r>
      <w:r>
        <w:t>by</w:t>
      </w:r>
      <w:r>
        <w:rPr>
          <w:spacing w:val="-4"/>
        </w:rPr>
        <w:t xml:space="preserve"> </w:t>
      </w:r>
      <w:r>
        <w:t>money</w:t>
      </w:r>
      <w:r>
        <w:rPr>
          <w:spacing w:val="-4"/>
        </w:rPr>
        <w:t xml:space="preserve"> </w:t>
      </w:r>
      <w:r>
        <w:t>damages.’”</w:t>
      </w:r>
      <w:r>
        <w:rPr>
          <w:spacing w:val="40"/>
        </w:rPr>
        <w:t xml:space="preserve"> </w:t>
      </w:r>
      <w:r>
        <w:rPr>
          <w:u w:val="single"/>
        </w:rPr>
        <w:t>Ross-Simons</w:t>
      </w:r>
      <w:r>
        <w:rPr>
          <w:spacing w:val="-4"/>
          <w:u w:val="single"/>
        </w:rPr>
        <w:t xml:space="preserve"> </w:t>
      </w:r>
      <w:r>
        <w:rPr>
          <w:u w:val="single"/>
        </w:rPr>
        <w:t>of</w:t>
      </w:r>
      <w:r>
        <w:rPr>
          <w:spacing w:val="-4"/>
          <w:u w:val="single"/>
        </w:rPr>
        <w:t xml:space="preserve"> </w:t>
      </w:r>
      <w:r>
        <w:rPr>
          <w:u w:val="single"/>
        </w:rPr>
        <w:t>Warwick,</w:t>
      </w:r>
      <w:r>
        <w:rPr>
          <w:spacing w:val="-4"/>
          <w:u w:val="single"/>
        </w:rPr>
        <w:t xml:space="preserve"> </w:t>
      </w:r>
      <w:r>
        <w:rPr>
          <w:u w:val="single"/>
        </w:rPr>
        <w:t>Inc.</w:t>
      </w:r>
      <w:r>
        <w:rPr>
          <w:spacing w:val="-4"/>
          <w:u w:val="single"/>
        </w:rPr>
        <w:t xml:space="preserve"> </w:t>
      </w:r>
      <w:r>
        <w:rPr>
          <w:u w:val="single"/>
        </w:rPr>
        <w:t>v.</w:t>
      </w:r>
      <w:r>
        <w:rPr>
          <w:spacing w:val="-4"/>
          <w:u w:val="single"/>
        </w:rPr>
        <w:t xml:space="preserve"> </w:t>
      </w:r>
      <w:r>
        <w:rPr>
          <w:u w:val="single"/>
        </w:rPr>
        <w:t>Baccarat,</w:t>
      </w:r>
      <w:r>
        <w:rPr>
          <w:spacing w:val="-3"/>
          <w:u w:val="single"/>
        </w:rPr>
        <w:t xml:space="preserve"> </w:t>
      </w:r>
      <w:r>
        <w:rPr>
          <w:u w:val="single"/>
        </w:rPr>
        <w:t>Inc.</w:t>
      </w:r>
    </w:p>
    <w:p w14:paraId="76B2E950" w14:textId="77777777" w:rsidR="007C5B54" w:rsidRDefault="00000000">
      <w:pPr>
        <w:pStyle w:val="BodyText"/>
      </w:pPr>
      <w:r>
        <w:rPr>
          <w:u w:val="single"/>
        </w:rPr>
        <w:t>(Ross-Simons</w:t>
      </w:r>
      <w:r>
        <w:rPr>
          <w:spacing w:val="-1"/>
          <w:u w:val="single"/>
        </w:rPr>
        <w:t xml:space="preserve"> </w:t>
      </w:r>
      <w:r>
        <w:rPr>
          <w:u w:val="single"/>
        </w:rPr>
        <w:t>II)</w:t>
      </w:r>
      <w:r>
        <w:t>,</w:t>
      </w:r>
      <w:r>
        <w:rPr>
          <w:spacing w:val="-1"/>
        </w:rPr>
        <w:t xml:space="preserve"> </w:t>
      </w:r>
      <w:r>
        <w:t>217</w:t>
      </w:r>
      <w:r>
        <w:rPr>
          <w:spacing w:val="1"/>
        </w:rPr>
        <w:t xml:space="preserve"> </w:t>
      </w:r>
      <w:r>
        <w:t>F.3d</w:t>
      </w:r>
      <w:r>
        <w:rPr>
          <w:spacing w:val="-1"/>
        </w:rPr>
        <w:t xml:space="preserve"> </w:t>
      </w:r>
      <w:r>
        <w:t>8,</w:t>
      </w:r>
      <w:r>
        <w:rPr>
          <w:spacing w:val="-1"/>
        </w:rPr>
        <w:t xml:space="preserve"> </w:t>
      </w:r>
      <w:r>
        <w:t>13 (1st</w:t>
      </w:r>
      <w:r>
        <w:rPr>
          <w:spacing w:val="-1"/>
        </w:rPr>
        <w:t xml:space="preserve"> </w:t>
      </w:r>
      <w:r>
        <w:t>Cir.</w:t>
      </w:r>
      <w:r>
        <w:rPr>
          <w:spacing w:val="-1"/>
        </w:rPr>
        <w:t xml:space="preserve"> </w:t>
      </w:r>
      <w:r>
        <w:t>2000)</w:t>
      </w:r>
      <w:r>
        <w:rPr>
          <w:spacing w:val="-2"/>
        </w:rPr>
        <w:t xml:space="preserve"> </w:t>
      </w:r>
      <w:r>
        <w:t xml:space="preserve">(quoting </w:t>
      </w:r>
      <w:r>
        <w:rPr>
          <w:u w:val="single"/>
        </w:rPr>
        <w:t>Ross-Simons</w:t>
      </w:r>
      <w:r>
        <w:rPr>
          <w:spacing w:val="-1"/>
          <w:u w:val="single"/>
        </w:rPr>
        <w:t xml:space="preserve"> </w:t>
      </w:r>
      <w:r>
        <w:rPr>
          <w:u w:val="single"/>
        </w:rPr>
        <w:t>I</w:t>
      </w:r>
      <w:r>
        <w:t>,</w:t>
      </w:r>
      <w:r>
        <w:rPr>
          <w:spacing w:val="-1"/>
        </w:rPr>
        <w:t xml:space="preserve"> </w:t>
      </w:r>
      <w:r>
        <w:t>102</w:t>
      </w:r>
      <w:r>
        <w:rPr>
          <w:spacing w:val="-1"/>
        </w:rPr>
        <w:t xml:space="preserve"> </w:t>
      </w:r>
      <w:r>
        <w:t>F.3d</w:t>
      </w:r>
      <w:r>
        <w:rPr>
          <w:spacing w:val="-1"/>
        </w:rPr>
        <w:t xml:space="preserve"> </w:t>
      </w:r>
      <w:r>
        <w:t>at</w:t>
      </w:r>
      <w:r>
        <w:rPr>
          <w:spacing w:val="-1"/>
        </w:rPr>
        <w:t xml:space="preserve"> </w:t>
      </w:r>
      <w:r>
        <w:t xml:space="preserve">19); </w:t>
      </w:r>
      <w:r>
        <w:rPr>
          <w:spacing w:val="-5"/>
          <w:u w:val="single"/>
        </w:rPr>
        <w:t>see</w:t>
      </w:r>
    </w:p>
    <w:p w14:paraId="48AD9EAB" w14:textId="77777777" w:rsidR="007C5B54" w:rsidRDefault="007C5B54">
      <w:pPr>
        <w:pStyle w:val="BodyText"/>
        <w:ind w:left="0"/>
      </w:pPr>
    </w:p>
    <w:p w14:paraId="47ACE2A8" w14:textId="77777777" w:rsidR="007C5B54" w:rsidRDefault="00000000">
      <w:pPr>
        <w:pStyle w:val="BodyText"/>
      </w:pPr>
      <w:r>
        <w:rPr>
          <w:u w:val="single"/>
        </w:rPr>
        <w:t>also</w:t>
      </w:r>
      <w:r>
        <w:rPr>
          <w:spacing w:val="-1"/>
          <w:u w:val="single"/>
        </w:rPr>
        <w:t xml:space="preserve"> </w:t>
      </w:r>
      <w:r>
        <w:rPr>
          <w:u w:val="single"/>
        </w:rPr>
        <w:t>e.g.</w:t>
      </w:r>
      <w:r>
        <w:t>,</w:t>
      </w:r>
      <w:r>
        <w:rPr>
          <w:spacing w:val="-1"/>
        </w:rPr>
        <w:t xml:space="preserve"> </w:t>
      </w:r>
      <w:r>
        <w:rPr>
          <w:u w:val="single"/>
        </w:rPr>
        <w:t>Weinberger</w:t>
      </w:r>
      <w:r>
        <w:rPr>
          <w:spacing w:val="-1"/>
          <w:u w:val="single"/>
        </w:rPr>
        <w:t xml:space="preserve"> </w:t>
      </w:r>
      <w:r>
        <w:rPr>
          <w:u w:val="single"/>
        </w:rPr>
        <w:t>v. Romero-Barcelo</w:t>
      </w:r>
      <w:r>
        <w:t>, 456</w:t>
      </w:r>
      <w:r>
        <w:rPr>
          <w:spacing w:val="-1"/>
        </w:rPr>
        <w:t xml:space="preserve"> </w:t>
      </w:r>
      <w:r>
        <w:t>U.S.</w:t>
      </w:r>
      <w:r>
        <w:rPr>
          <w:spacing w:val="-1"/>
        </w:rPr>
        <w:t xml:space="preserve"> </w:t>
      </w:r>
      <w:r>
        <w:t>305,</w:t>
      </w:r>
      <w:r>
        <w:rPr>
          <w:spacing w:val="-1"/>
        </w:rPr>
        <w:t xml:space="preserve"> </w:t>
      </w:r>
      <w:r>
        <w:t>312</w:t>
      </w:r>
      <w:r>
        <w:rPr>
          <w:spacing w:val="-1"/>
        </w:rPr>
        <w:t xml:space="preserve"> </w:t>
      </w:r>
      <w:r>
        <w:t>(1982)</w:t>
      </w:r>
      <w:r>
        <w:rPr>
          <w:spacing w:val="58"/>
        </w:rPr>
        <w:t xml:space="preserve"> </w:t>
      </w:r>
      <w:r>
        <w:t>(“The</w:t>
      </w:r>
      <w:r>
        <w:rPr>
          <w:spacing w:val="-2"/>
        </w:rPr>
        <w:t xml:space="preserve"> </w:t>
      </w:r>
      <w:r>
        <w:t>Court</w:t>
      </w:r>
      <w:r>
        <w:rPr>
          <w:spacing w:val="-1"/>
        </w:rPr>
        <w:t xml:space="preserve"> </w:t>
      </w:r>
      <w:r>
        <w:t>has</w:t>
      </w:r>
      <w:r>
        <w:rPr>
          <w:spacing w:val="-1"/>
        </w:rPr>
        <w:t xml:space="preserve"> </w:t>
      </w:r>
      <w:r>
        <w:rPr>
          <w:spacing w:val="-2"/>
        </w:rPr>
        <w:t>repeatedly</w:t>
      </w:r>
    </w:p>
    <w:p w14:paraId="4E802D62" w14:textId="77777777" w:rsidR="007C5B54" w:rsidRDefault="007C5B54">
      <w:pPr>
        <w:pStyle w:val="BodyText"/>
        <w:ind w:left="0"/>
      </w:pPr>
    </w:p>
    <w:p w14:paraId="2659E717" w14:textId="77777777" w:rsidR="007C5B54" w:rsidRDefault="00000000">
      <w:pPr>
        <w:pStyle w:val="BodyText"/>
        <w:spacing w:line="480" w:lineRule="auto"/>
        <w:ind w:right="178"/>
      </w:pPr>
      <w:r>
        <w:t>held that the basis for injunctive relief in the federal courts has always been irreparable injury and</w:t>
      </w:r>
      <w:r>
        <w:rPr>
          <w:spacing w:val="-3"/>
        </w:rPr>
        <w:t xml:space="preserve"> </w:t>
      </w:r>
      <w:r>
        <w:t>the</w:t>
      </w:r>
      <w:r>
        <w:rPr>
          <w:spacing w:val="-3"/>
        </w:rPr>
        <w:t xml:space="preserve"> </w:t>
      </w:r>
      <w:r>
        <w:t>inadequacy</w:t>
      </w:r>
      <w:r>
        <w:rPr>
          <w:spacing w:val="-3"/>
        </w:rPr>
        <w:t xml:space="preserve"> </w:t>
      </w:r>
      <w:r>
        <w:t>of</w:t>
      </w:r>
      <w:r>
        <w:rPr>
          <w:spacing w:val="-3"/>
        </w:rPr>
        <w:t xml:space="preserve"> </w:t>
      </w:r>
      <w:r>
        <w:t>legal</w:t>
      </w:r>
      <w:r>
        <w:rPr>
          <w:spacing w:val="-3"/>
        </w:rPr>
        <w:t xml:space="preserve"> </w:t>
      </w:r>
      <w:r>
        <w:t>remedies.”);</w:t>
      </w:r>
      <w:r>
        <w:rPr>
          <w:spacing w:val="-3"/>
        </w:rPr>
        <w:t xml:space="preserve"> </w:t>
      </w:r>
      <w:r>
        <w:rPr>
          <w:u w:val="single"/>
        </w:rPr>
        <w:t>K-Mart</w:t>
      </w:r>
      <w:r>
        <w:rPr>
          <w:spacing w:val="-2"/>
          <w:u w:val="single"/>
        </w:rPr>
        <w:t xml:space="preserve"> </w:t>
      </w:r>
      <w:r>
        <w:rPr>
          <w:u w:val="single"/>
        </w:rPr>
        <w:t>Corp.</w:t>
      </w:r>
      <w:r>
        <w:t>,</w:t>
      </w:r>
      <w:r>
        <w:rPr>
          <w:spacing w:val="-3"/>
        </w:rPr>
        <w:t xml:space="preserve"> </w:t>
      </w:r>
      <w:r>
        <w:t>875</w:t>
      </w:r>
      <w:r>
        <w:rPr>
          <w:spacing w:val="-3"/>
        </w:rPr>
        <w:t xml:space="preserve"> </w:t>
      </w:r>
      <w:r>
        <w:t>F.2d</w:t>
      </w:r>
      <w:r>
        <w:rPr>
          <w:spacing w:val="-3"/>
        </w:rPr>
        <w:t xml:space="preserve"> </w:t>
      </w:r>
      <w:r>
        <w:t>at</w:t>
      </w:r>
      <w:r>
        <w:rPr>
          <w:spacing w:val="-3"/>
        </w:rPr>
        <w:t xml:space="preserve"> </w:t>
      </w:r>
      <w:r>
        <w:t>915</w:t>
      </w:r>
      <w:r>
        <w:rPr>
          <w:spacing w:val="-3"/>
        </w:rPr>
        <w:t xml:space="preserve"> </w:t>
      </w:r>
      <w:r>
        <w:t>(noting</w:t>
      </w:r>
      <w:r>
        <w:rPr>
          <w:spacing w:val="-3"/>
        </w:rPr>
        <w:t xml:space="preserve"> </w:t>
      </w:r>
      <w:r>
        <w:t>“injuries</w:t>
      </w:r>
      <w:r>
        <w:rPr>
          <w:spacing w:val="-3"/>
        </w:rPr>
        <w:t xml:space="preserve"> </w:t>
      </w:r>
      <w:r>
        <w:t>to</w:t>
      </w:r>
      <w:r>
        <w:rPr>
          <w:spacing w:val="-3"/>
        </w:rPr>
        <w:t xml:space="preserve"> </w:t>
      </w:r>
      <w:r>
        <w:t>real</w:t>
      </w:r>
    </w:p>
    <w:p w14:paraId="620312B4" w14:textId="77777777" w:rsidR="007C5B54" w:rsidRDefault="00000000">
      <w:pPr>
        <w:pStyle w:val="BodyText"/>
        <w:spacing w:line="480" w:lineRule="auto"/>
        <w:ind w:right="205"/>
      </w:pPr>
      <w:r>
        <w:t>estate interests” along with “harm to goodwill” are types of irreparable harm that “frequently come</w:t>
      </w:r>
      <w:r>
        <w:rPr>
          <w:spacing w:val="-3"/>
        </w:rPr>
        <w:t xml:space="preserve"> </w:t>
      </w:r>
      <w:r>
        <w:t>within</w:t>
      </w:r>
      <w:r>
        <w:rPr>
          <w:spacing w:val="-3"/>
        </w:rPr>
        <w:t xml:space="preserve"> </w:t>
      </w:r>
      <w:r>
        <w:t>the</w:t>
      </w:r>
      <w:r>
        <w:rPr>
          <w:spacing w:val="-4"/>
        </w:rPr>
        <w:t xml:space="preserve"> </w:t>
      </w:r>
      <w:r>
        <w:t>ken</w:t>
      </w:r>
      <w:r>
        <w:rPr>
          <w:spacing w:val="-3"/>
        </w:rPr>
        <w:t xml:space="preserve"> </w:t>
      </w:r>
      <w:r>
        <w:t>of</w:t>
      </w:r>
      <w:r>
        <w:rPr>
          <w:spacing w:val="-3"/>
        </w:rPr>
        <w:t xml:space="preserve"> </w:t>
      </w:r>
      <w:r>
        <w:t>the</w:t>
      </w:r>
      <w:r>
        <w:rPr>
          <w:spacing w:val="-4"/>
        </w:rPr>
        <w:t xml:space="preserve"> </w:t>
      </w:r>
      <w:r>
        <w:t>chancellor”);</w:t>
      </w:r>
      <w:r>
        <w:rPr>
          <w:spacing w:val="-3"/>
        </w:rPr>
        <w:t xml:space="preserve"> </w:t>
      </w:r>
      <w:r>
        <w:rPr>
          <w:u w:val="single"/>
        </w:rPr>
        <w:t>Danielson</w:t>
      </w:r>
      <w:r>
        <w:rPr>
          <w:spacing w:val="-3"/>
          <w:u w:val="single"/>
        </w:rPr>
        <w:t xml:space="preserve"> </w:t>
      </w:r>
      <w:r>
        <w:rPr>
          <w:u w:val="single"/>
        </w:rPr>
        <w:t>v.</w:t>
      </w:r>
      <w:r>
        <w:rPr>
          <w:spacing w:val="-3"/>
          <w:u w:val="single"/>
        </w:rPr>
        <w:t xml:space="preserve"> </w:t>
      </w:r>
      <w:r>
        <w:rPr>
          <w:u w:val="single"/>
        </w:rPr>
        <w:t>Local</w:t>
      </w:r>
      <w:r>
        <w:rPr>
          <w:spacing w:val="-3"/>
          <w:u w:val="single"/>
        </w:rPr>
        <w:t xml:space="preserve"> </w:t>
      </w:r>
      <w:r>
        <w:rPr>
          <w:u w:val="single"/>
        </w:rPr>
        <w:t>275,</w:t>
      </w:r>
      <w:r>
        <w:rPr>
          <w:spacing w:val="-3"/>
          <w:u w:val="single"/>
        </w:rPr>
        <w:t xml:space="preserve"> </w:t>
      </w:r>
      <w:r>
        <w:rPr>
          <w:u w:val="single"/>
        </w:rPr>
        <w:t>Laborers</w:t>
      </w:r>
      <w:r>
        <w:rPr>
          <w:spacing w:val="-2"/>
          <w:u w:val="single"/>
        </w:rPr>
        <w:t xml:space="preserve"> </w:t>
      </w:r>
      <w:r>
        <w:rPr>
          <w:u w:val="single"/>
        </w:rPr>
        <w:t>Int’l</w:t>
      </w:r>
      <w:r>
        <w:rPr>
          <w:spacing w:val="-3"/>
          <w:u w:val="single"/>
        </w:rPr>
        <w:t xml:space="preserve"> </w:t>
      </w:r>
      <w:r>
        <w:rPr>
          <w:u w:val="single"/>
        </w:rPr>
        <w:t>Union</w:t>
      </w:r>
      <w:r>
        <w:t>,</w:t>
      </w:r>
      <w:r>
        <w:rPr>
          <w:spacing w:val="-3"/>
        </w:rPr>
        <w:t xml:space="preserve"> </w:t>
      </w:r>
      <w:r>
        <w:t>479</w:t>
      </w:r>
      <w:r>
        <w:rPr>
          <w:spacing w:val="-1"/>
        </w:rPr>
        <w:t xml:space="preserve"> </w:t>
      </w:r>
      <w:r>
        <w:t>F.2d</w:t>
      </w:r>
    </w:p>
    <w:p w14:paraId="2AF169D2" w14:textId="77777777" w:rsidR="007C5B54" w:rsidRDefault="00000000">
      <w:pPr>
        <w:pStyle w:val="BodyText"/>
        <w:spacing w:before="1" w:line="480" w:lineRule="auto"/>
        <w:ind w:right="178"/>
      </w:pPr>
      <w:r>
        <w:t>1033,</w:t>
      </w:r>
      <w:r>
        <w:rPr>
          <w:spacing w:val="-3"/>
        </w:rPr>
        <w:t xml:space="preserve"> </w:t>
      </w:r>
      <w:r>
        <w:t>1037</w:t>
      </w:r>
      <w:r>
        <w:rPr>
          <w:spacing w:val="-3"/>
        </w:rPr>
        <w:t xml:space="preserve"> </w:t>
      </w:r>
      <w:r>
        <w:t>(2d</w:t>
      </w:r>
      <w:r>
        <w:rPr>
          <w:spacing w:val="-3"/>
        </w:rPr>
        <w:t xml:space="preserve"> </w:t>
      </w:r>
      <w:r>
        <w:t>Cir.</w:t>
      </w:r>
      <w:r>
        <w:rPr>
          <w:spacing w:val="-3"/>
        </w:rPr>
        <w:t xml:space="preserve"> </w:t>
      </w:r>
      <w:r>
        <w:t>1973)</w:t>
      </w:r>
      <w:r>
        <w:rPr>
          <w:spacing w:val="-4"/>
        </w:rPr>
        <w:t xml:space="preserve"> </w:t>
      </w:r>
      <w:r>
        <w:t>(“Irreparable</w:t>
      </w:r>
      <w:r>
        <w:rPr>
          <w:spacing w:val="-4"/>
        </w:rPr>
        <w:t xml:space="preserve"> </w:t>
      </w:r>
      <w:r>
        <w:t>injury</w:t>
      </w:r>
      <w:r>
        <w:rPr>
          <w:spacing w:val="-3"/>
        </w:rPr>
        <w:t xml:space="preserve"> </w:t>
      </w:r>
      <w:r>
        <w:t>is</w:t>
      </w:r>
      <w:r>
        <w:rPr>
          <w:spacing w:val="-3"/>
        </w:rPr>
        <w:t xml:space="preserve"> </w:t>
      </w:r>
      <w:r>
        <w:t>suffered</w:t>
      </w:r>
      <w:r>
        <w:rPr>
          <w:spacing w:val="-3"/>
        </w:rPr>
        <w:t xml:space="preserve"> </w:t>
      </w:r>
      <w:r>
        <w:t>where</w:t>
      </w:r>
      <w:r>
        <w:rPr>
          <w:spacing w:val="-5"/>
        </w:rPr>
        <w:t xml:space="preserve"> </w:t>
      </w:r>
      <w:r>
        <w:t>monetary</w:t>
      </w:r>
      <w:r>
        <w:rPr>
          <w:spacing w:val="-2"/>
        </w:rPr>
        <w:t xml:space="preserve"> </w:t>
      </w:r>
      <w:r>
        <w:t>damages</w:t>
      </w:r>
      <w:r>
        <w:rPr>
          <w:spacing w:val="-3"/>
        </w:rPr>
        <w:t xml:space="preserve"> </w:t>
      </w:r>
      <w:r>
        <w:t>are</w:t>
      </w:r>
      <w:r>
        <w:rPr>
          <w:spacing w:val="-5"/>
        </w:rPr>
        <w:t xml:space="preserve"> </w:t>
      </w:r>
      <w:r>
        <w:t>difficult to ascertain or are inadequate.”).</w:t>
      </w:r>
    </w:p>
    <w:p w14:paraId="0A755C62" w14:textId="77777777" w:rsidR="007C5B54" w:rsidRDefault="007C5B54">
      <w:pPr>
        <w:spacing w:line="480" w:lineRule="auto"/>
        <w:sectPr w:rsidR="007C5B54">
          <w:headerReference w:type="default" r:id="rId121"/>
          <w:footerReference w:type="default" r:id="rId122"/>
          <w:pgSz w:w="12240" w:h="15840"/>
          <w:pgMar w:top="1320" w:right="1340" w:bottom="980" w:left="1340" w:header="232" w:footer="785" w:gutter="0"/>
          <w:cols w:space="720"/>
        </w:sectPr>
      </w:pPr>
    </w:p>
    <w:p w14:paraId="5365CCD4" w14:textId="77777777" w:rsidR="007C5B54" w:rsidRDefault="00000000">
      <w:pPr>
        <w:pStyle w:val="BodyText"/>
        <w:spacing w:before="101" w:line="480" w:lineRule="auto"/>
        <w:ind w:right="199" w:firstLine="719"/>
      </w:pPr>
      <w:r>
        <w:lastRenderedPageBreak/>
        <w:t>As made clear by the declarations in support of a preliminary injunction against the implementation</w:t>
      </w:r>
      <w:r>
        <w:rPr>
          <w:spacing w:val="-3"/>
        </w:rPr>
        <w:t xml:space="preserve"> </w:t>
      </w:r>
      <w:r>
        <w:t>of</w:t>
      </w:r>
      <w:r>
        <w:rPr>
          <w:spacing w:val="-3"/>
        </w:rPr>
        <w:t xml:space="preserve"> </w:t>
      </w:r>
      <w:r>
        <w:t>the</w:t>
      </w:r>
      <w:r>
        <w:rPr>
          <w:spacing w:val="-4"/>
        </w:rPr>
        <w:t xml:space="preserve"> </w:t>
      </w:r>
      <w:r>
        <w:t>Rate</w:t>
      </w:r>
      <w:r>
        <w:rPr>
          <w:spacing w:val="-3"/>
        </w:rPr>
        <w:t xml:space="preserve"> </w:t>
      </w:r>
      <w:r>
        <w:t>Change</w:t>
      </w:r>
      <w:r>
        <w:rPr>
          <w:spacing w:val="-4"/>
        </w:rPr>
        <w:t xml:space="preserve"> </w:t>
      </w:r>
      <w:r>
        <w:t>Notice,</w:t>
      </w:r>
      <w:r>
        <w:rPr>
          <w:spacing w:val="-3"/>
        </w:rPr>
        <w:t xml:space="preserve"> </w:t>
      </w:r>
      <w:r>
        <w:t>the</w:t>
      </w:r>
      <w:r>
        <w:rPr>
          <w:spacing w:val="-2"/>
        </w:rPr>
        <w:t xml:space="preserve"> </w:t>
      </w:r>
      <w:r>
        <w:t>risk</w:t>
      </w:r>
      <w:r>
        <w:rPr>
          <w:spacing w:val="-3"/>
        </w:rPr>
        <w:t xml:space="preserve"> </w:t>
      </w:r>
      <w:r>
        <w:t>of</w:t>
      </w:r>
      <w:r>
        <w:rPr>
          <w:spacing w:val="-4"/>
        </w:rPr>
        <w:t xml:space="preserve"> </w:t>
      </w:r>
      <w:r>
        <w:t>harm</w:t>
      </w:r>
      <w:r>
        <w:rPr>
          <w:spacing w:val="-3"/>
        </w:rPr>
        <w:t xml:space="preserve"> </w:t>
      </w:r>
      <w:r>
        <w:t>to</w:t>
      </w:r>
      <w:r>
        <w:rPr>
          <w:spacing w:val="-3"/>
        </w:rPr>
        <w:t xml:space="preserve"> </w:t>
      </w:r>
      <w:r>
        <w:t>research</w:t>
      </w:r>
      <w:r>
        <w:rPr>
          <w:spacing w:val="-3"/>
        </w:rPr>
        <w:t xml:space="preserve"> </w:t>
      </w:r>
      <w:r>
        <w:t>institutions</w:t>
      </w:r>
      <w:r>
        <w:rPr>
          <w:spacing w:val="-3"/>
        </w:rPr>
        <w:t xml:space="preserve"> </w:t>
      </w:r>
      <w:r>
        <w:t>and</w:t>
      </w:r>
      <w:r>
        <w:rPr>
          <w:spacing w:val="-3"/>
        </w:rPr>
        <w:t xml:space="preserve"> </w:t>
      </w:r>
      <w:r>
        <w:t>beyond is immediate, devastating, and irreparable.</w:t>
      </w:r>
    </w:p>
    <w:p w14:paraId="036FC7D2" w14:textId="77777777" w:rsidR="007C5B54" w:rsidRPr="00DE004D" w:rsidRDefault="00000000" w:rsidP="00675DB1">
      <w:pPr>
        <w:pStyle w:val="Heading3"/>
        <w:rPr>
          <w:rFonts w:ascii="Times New Roman" w:hAnsi="Times New Roman" w:cs="Times New Roman"/>
          <w:b/>
          <w:bCs/>
          <w:color w:val="auto"/>
        </w:rPr>
      </w:pPr>
      <w:r w:rsidRPr="00DE004D">
        <w:rPr>
          <w:rFonts w:ascii="Times New Roman" w:hAnsi="Times New Roman" w:cs="Times New Roman"/>
          <w:b/>
          <w:bCs/>
          <w:color w:val="auto"/>
        </w:rPr>
        <w:t>Imminent,</w:t>
      </w:r>
      <w:r w:rsidRPr="00DE004D">
        <w:rPr>
          <w:rFonts w:ascii="Times New Roman" w:hAnsi="Times New Roman" w:cs="Times New Roman"/>
          <w:b/>
          <w:bCs/>
          <w:color w:val="auto"/>
          <w:spacing w:val="-3"/>
        </w:rPr>
        <w:t xml:space="preserve"> </w:t>
      </w:r>
      <w:r w:rsidRPr="00DE004D">
        <w:rPr>
          <w:rFonts w:ascii="Times New Roman" w:hAnsi="Times New Roman" w:cs="Times New Roman"/>
          <w:b/>
          <w:bCs/>
          <w:color w:val="auto"/>
        </w:rPr>
        <w:t>Dangerous,</w:t>
      </w:r>
      <w:r w:rsidRPr="00DE004D">
        <w:rPr>
          <w:rFonts w:ascii="Times New Roman" w:hAnsi="Times New Roman" w:cs="Times New Roman"/>
          <w:b/>
          <w:bCs/>
          <w:color w:val="auto"/>
          <w:spacing w:val="-4"/>
        </w:rPr>
        <w:t xml:space="preserve"> </w:t>
      </w:r>
      <w:r w:rsidRPr="00DE004D">
        <w:rPr>
          <w:rFonts w:ascii="Times New Roman" w:hAnsi="Times New Roman" w:cs="Times New Roman"/>
          <w:b/>
          <w:bCs/>
          <w:color w:val="auto"/>
        </w:rPr>
        <w:t>and</w:t>
      </w:r>
      <w:r w:rsidRPr="00DE004D">
        <w:rPr>
          <w:rFonts w:ascii="Times New Roman" w:hAnsi="Times New Roman" w:cs="Times New Roman"/>
          <w:b/>
          <w:bCs/>
          <w:color w:val="auto"/>
          <w:spacing w:val="-2"/>
        </w:rPr>
        <w:t xml:space="preserve"> </w:t>
      </w:r>
      <w:r w:rsidRPr="00DE004D">
        <w:rPr>
          <w:rFonts w:ascii="Times New Roman" w:hAnsi="Times New Roman" w:cs="Times New Roman"/>
          <w:b/>
          <w:bCs/>
          <w:color w:val="auto"/>
        </w:rPr>
        <w:t>Irreparable</w:t>
      </w:r>
      <w:r w:rsidRPr="00DE004D">
        <w:rPr>
          <w:rFonts w:ascii="Times New Roman" w:hAnsi="Times New Roman" w:cs="Times New Roman"/>
          <w:b/>
          <w:bCs/>
          <w:color w:val="auto"/>
          <w:spacing w:val="-2"/>
        </w:rPr>
        <w:t xml:space="preserve"> </w:t>
      </w:r>
      <w:r w:rsidRPr="00DE004D">
        <w:rPr>
          <w:rFonts w:ascii="Times New Roman" w:hAnsi="Times New Roman" w:cs="Times New Roman"/>
          <w:b/>
          <w:bCs/>
          <w:color w:val="auto"/>
          <w:spacing w:val="-4"/>
        </w:rPr>
        <w:t>Harms</w:t>
      </w:r>
    </w:p>
    <w:p w14:paraId="72517EDB" w14:textId="77777777" w:rsidR="007C5B54" w:rsidRDefault="007C5B54">
      <w:pPr>
        <w:pStyle w:val="BodyText"/>
        <w:ind w:left="0"/>
        <w:rPr>
          <w:b/>
        </w:rPr>
      </w:pPr>
    </w:p>
    <w:p w14:paraId="3B7C80E9" w14:textId="77777777" w:rsidR="007C5B54" w:rsidRDefault="00000000">
      <w:pPr>
        <w:pStyle w:val="BodyText"/>
        <w:spacing w:line="480" w:lineRule="auto"/>
        <w:ind w:right="224" w:firstLine="719"/>
      </w:pPr>
      <w:r>
        <w:t xml:space="preserve">Although the </w:t>
      </w:r>
      <w:proofErr w:type="gramStart"/>
      <w:r>
        <w:t>harms</w:t>
      </w:r>
      <w:proofErr w:type="gramEnd"/>
      <w:r>
        <w:t xml:space="preserve"> resulting from the Rate Change Notice </w:t>
      </w:r>
      <w:proofErr w:type="gramStart"/>
      <w:r>
        <w:t>are</w:t>
      </w:r>
      <w:proofErr w:type="gramEnd"/>
      <w:r>
        <w:t xml:space="preserve"> many, not all </w:t>
      </w:r>
      <w:proofErr w:type="gramStart"/>
      <w:r>
        <w:t>harms are</w:t>
      </w:r>
      <w:proofErr w:type="gramEnd"/>
      <w:r>
        <w:t xml:space="preserve"> irreparable.</w:t>
      </w:r>
      <w:r>
        <w:rPr>
          <w:spacing w:val="40"/>
        </w:rPr>
        <w:t xml:space="preserve"> </w:t>
      </w:r>
      <w:r>
        <w:t>With that said, Plaintiffs identify several irreparable harms in their declarations. First, the suspension of ongoing clinical trials and the resulting threats to patients’ lives represents</w:t>
      </w:r>
      <w:r>
        <w:rPr>
          <w:spacing w:val="-1"/>
        </w:rPr>
        <w:t xml:space="preserve"> </w:t>
      </w:r>
      <w:r>
        <w:t>a</w:t>
      </w:r>
      <w:r>
        <w:rPr>
          <w:spacing w:val="-1"/>
        </w:rPr>
        <w:t xml:space="preserve"> </w:t>
      </w:r>
      <w:r>
        <w:t>dire</w:t>
      </w:r>
      <w:r>
        <w:rPr>
          <w:spacing w:val="-1"/>
        </w:rPr>
        <w:t xml:space="preserve"> </w:t>
      </w:r>
      <w:r>
        <w:t>risk</w:t>
      </w:r>
      <w:r>
        <w:rPr>
          <w:spacing w:val="-1"/>
        </w:rPr>
        <w:t xml:space="preserve"> </w:t>
      </w:r>
      <w:r>
        <w:t>of</w:t>
      </w:r>
      <w:r>
        <w:rPr>
          <w:spacing w:val="-2"/>
        </w:rPr>
        <w:t xml:space="preserve"> </w:t>
      </w:r>
      <w:r>
        <w:t>a quintessentially</w:t>
      </w:r>
      <w:r>
        <w:rPr>
          <w:spacing w:val="-1"/>
        </w:rPr>
        <w:t xml:space="preserve"> </w:t>
      </w:r>
      <w:r>
        <w:t>irreparable</w:t>
      </w:r>
      <w:r>
        <w:rPr>
          <w:spacing w:val="-1"/>
        </w:rPr>
        <w:t xml:space="preserve"> </w:t>
      </w:r>
      <w:r>
        <w:t>nature.</w:t>
      </w:r>
      <w:r>
        <w:rPr>
          <w:spacing w:val="40"/>
        </w:rPr>
        <w:t xml:space="preserve"> </w:t>
      </w:r>
      <w:r>
        <w:t>Second,</w:t>
      </w:r>
      <w:r>
        <w:rPr>
          <w:spacing w:val="-1"/>
        </w:rPr>
        <w:t xml:space="preserve"> </w:t>
      </w:r>
      <w:r>
        <w:t>the</w:t>
      </w:r>
      <w:r>
        <w:rPr>
          <w:spacing w:val="-2"/>
        </w:rPr>
        <w:t xml:space="preserve"> </w:t>
      </w:r>
      <w:r>
        <w:t>threats</w:t>
      </w:r>
      <w:r>
        <w:rPr>
          <w:spacing w:val="-1"/>
        </w:rPr>
        <w:t xml:space="preserve"> </w:t>
      </w:r>
      <w:r>
        <w:t>to</w:t>
      </w:r>
      <w:r>
        <w:rPr>
          <w:spacing w:val="-1"/>
        </w:rPr>
        <w:t xml:space="preserve"> </w:t>
      </w:r>
      <w:r>
        <w:t>non-human, yet</w:t>
      </w:r>
      <w:r>
        <w:rPr>
          <w:spacing w:val="-3"/>
        </w:rPr>
        <w:t xml:space="preserve"> </w:t>
      </w:r>
      <w:r>
        <w:t>still</w:t>
      </w:r>
      <w:r>
        <w:rPr>
          <w:spacing w:val="-3"/>
        </w:rPr>
        <w:t xml:space="preserve"> </w:t>
      </w:r>
      <w:r>
        <w:t>essential,</w:t>
      </w:r>
      <w:r>
        <w:rPr>
          <w:spacing w:val="-3"/>
        </w:rPr>
        <w:t xml:space="preserve"> </w:t>
      </w:r>
      <w:r>
        <w:t>research</w:t>
      </w:r>
      <w:r>
        <w:rPr>
          <w:spacing w:val="-3"/>
        </w:rPr>
        <w:t xml:space="preserve"> </w:t>
      </w:r>
      <w:r>
        <w:t>subjects</w:t>
      </w:r>
      <w:r>
        <w:rPr>
          <w:spacing w:val="-3"/>
        </w:rPr>
        <w:t xml:space="preserve"> </w:t>
      </w:r>
      <w:r>
        <w:t>similarly</w:t>
      </w:r>
      <w:r>
        <w:rPr>
          <w:spacing w:val="-3"/>
        </w:rPr>
        <w:t xml:space="preserve"> </w:t>
      </w:r>
      <w:proofErr w:type="gramStart"/>
      <w:r>
        <w:t>rings</w:t>
      </w:r>
      <w:proofErr w:type="gramEnd"/>
      <w:r>
        <w:rPr>
          <w:spacing w:val="-3"/>
        </w:rPr>
        <w:t xml:space="preserve"> </w:t>
      </w:r>
      <w:r>
        <w:t>in</w:t>
      </w:r>
      <w:r>
        <w:rPr>
          <w:spacing w:val="-3"/>
        </w:rPr>
        <w:t xml:space="preserve"> </w:t>
      </w:r>
      <w:r>
        <w:t>irreparability.</w:t>
      </w:r>
      <w:r>
        <w:rPr>
          <w:spacing w:val="40"/>
        </w:rPr>
        <w:t xml:space="preserve"> </w:t>
      </w:r>
      <w:r>
        <w:t>Finally,</w:t>
      </w:r>
      <w:r>
        <w:rPr>
          <w:spacing w:val="-3"/>
        </w:rPr>
        <w:t xml:space="preserve"> </w:t>
      </w:r>
      <w:r>
        <w:t>the</w:t>
      </w:r>
      <w:r>
        <w:rPr>
          <w:spacing w:val="-4"/>
        </w:rPr>
        <w:t xml:space="preserve"> </w:t>
      </w:r>
      <w:r>
        <w:t>potential</w:t>
      </w:r>
      <w:r>
        <w:rPr>
          <w:spacing w:val="-3"/>
        </w:rPr>
        <w:t xml:space="preserve"> </w:t>
      </w:r>
      <w:r>
        <w:t>loss</w:t>
      </w:r>
      <w:r>
        <w:rPr>
          <w:spacing w:val="-3"/>
        </w:rPr>
        <w:t xml:space="preserve"> </w:t>
      </w:r>
      <w:r>
        <w:t>of human capital and talent to virtually every Plaintiff poses yet another harm incapable of run-of</w:t>
      </w:r>
      <w:proofErr w:type="gramStart"/>
      <w:r>
        <w:t>- the</w:t>
      </w:r>
      <w:proofErr w:type="gramEnd"/>
      <w:r>
        <w:t>-mill legal relief.</w:t>
      </w:r>
      <w:r>
        <w:rPr>
          <w:spacing w:val="40"/>
        </w:rPr>
        <w:t xml:space="preserve"> </w:t>
      </w:r>
      <w:r>
        <w:t>Because each of these harms, discussed in detail below, cannot be adequately remedied once inflicted the Court finds Plaintiffs have met their burden of demonstrating irreparable harm.</w:t>
      </w:r>
    </w:p>
    <w:p w14:paraId="326A2D1B" w14:textId="77777777" w:rsidR="007C5B54" w:rsidRDefault="00000000">
      <w:pPr>
        <w:pStyle w:val="BodyText"/>
        <w:spacing w:before="1" w:line="480" w:lineRule="auto"/>
        <w:ind w:firstLine="719"/>
      </w:pPr>
      <w:r>
        <w:t>The</w:t>
      </w:r>
      <w:r>
        <w:rPr>
          <w:spacing w:val="-5"/>
        </w:rPr>
        <w:t xml:space="preserve"> </w:t>
      </w:r>
      <w:r>
        <w:t>first,</w:t>
      </w:r>
      <w:r>
        <w:rPr>
          <w:spacing w:val="-3"/>
        </w:rPr>
        <w:t xml:space="preserve"> </w:t>
      </w:r>
      <w:r>
        <w:t>and</w:t>
      </w:r>
      <w:r>
        <w:rPr>
          <w:spacing w:val="-3"/>
        </w:rPr>
        <w:t xml:space="preserve"> </w:t>
      </w:r>
      <w:r>
        <w:t>most</w:t>
      </w:r>
      <w:r>
        <w:rPr>
          <w:spacing w:val="-3"/>
        </w:rPr>
        <w:t xml:space="preserve"> </w:t>
      </w:r>
      <w:r>
        <w:t>pressing,</w:t>
      </w:r>
      <w:r>
        <w:rPr>
          <w:spacing w:val="-3"/>
        </w:rPr>
        <w:t xml:space="preserve"> </w:t>
      </w:r>
      <w:r>
        <w:t>irreparable</w:t>
      </w:r>
      <w:r>
        <w:rPr>
          <w:spacing w:val="-3"/>
        </w:rPr>
        <w:t xml:space="preserve"> </w:t>
      </w:r>
      <w:r>
        <w:t>harm</w:t>
      </w:r>
      <w:r>
        <w:rPr>
          <w:spacing w:val="-3"/>
        </w:rPr>
        <w:t xml:space="preserve"> </w:t>
      </w:r>
      <w:r>
        <w:t>is</w:t>
      </w:r>
      <w:r>
        <w:rPr>
          <w:spacing w:val="-3"/>
        </w:rPr>
        <w:t xml:space="preserve"> </w:t>
      </w:r>
      <w:r>
        <w:t>the</w:t>
      </w:r>
      <w:r>
        <w:rPr>
          <w:spacing w:val="-4"/>
        </w:rPr>
        <w:t xml:space="preserve"> </w:t>
      </w:r>
      <w:r>
        <w:t>suspension</w:t>
      </w:r>
      <w:r>
        <w:rPr>
          <w:spacing w:val="-3"/>
        </w:rPr>
        <w:t xml:space="preserve"> </w:t>
      </w:r>
      <w:r>
        <w:t>of</w:t>
      </w:r>
      <w:r>
        <w:rPr>
          <w:spacing w:val="-3"/>
        </w:rPr>
        <w:t xml:space="preserve"> </w:t>
      </w:r>
      <w:r>
        <w:t>ongoing</w:t>
      </w:r>
      <w:r>
        <w:rPr>
          <w:spacing w:val="-3"/>
        </w:rPr>
        <w:t xml:space="preserve"> </w:t>
      </w:r>
      <w:r>
        <w:t>research</w:t>
      </w:r>
      <w:r>
        <w:rPr>
          <w:spacing w:val="-3"/>
        </w:rPr>
        <w:t xml:space="preserve"> </w:t>
      </w:r>
      <w:r>
        <w:t>and risk to patients’ lives.</w:t>
      </w:r>
      <w:r>
        <w:rPr>
          <w:spacing w:val="40"/>
        </w:rPr>
        <w:t xml:space="preserve"> </w:t>
      </w:r>
      <w:r>
        <w:t>Institutions across the country described the immediate suspension of research, and more specifically, clinical trials, should the Court fail to grant a preliminary injunction in this case.</w:t>
      </w:r>
      <w:r>
        <w:rPr>
          <w:spacing w:val="40"/>
        </w:rPr>
        <w:t xml:space="preserve"> </w:t>
      </w:r>
      <w:r>
        <w:rPr>
          <w:u w:val="single"/>
        </w:rPr>
        <w:t>E.g.</w:t>
      </w:r>
      <w:r>
        <w:t xml:space="preserve">, </w:t>
      </w:r>
      <w:r>
        <w:rPr>
          <w:u w:val="single"/>
        </w:rPr>
        <w:t>States</w:t>
      </w:r>
      <w:r>
        <w:t xml:space="preserve"> [</w:t>
      </w:r>
      <w:proofErr w:type="spellStart"/>
      <w:r>
        <w:t>Dkt</w:t>
      </w:r>
      <w:proofErr w:type="spellEnd"/>
      <w:r>
        <w:t>. 6-34, Declaration of Dr. Greg Hirth, of Brown</w:t>
      </w:r>
    </w:p>
    <w:p w14:paraId="2E514312" w14:textId="77777777" w:rsidR="007C5B54" w:rsidRDefault="00000000">
      <w:pPr>
        <w:pStyle w:val="BodyText"/>
        <w:tabs>
          <w:tab w:val="left" w:leader="dot" w:pos="7733"/>
        </w:tabs>
        <w:spacing w:line="480" w:lineRule="auto"/>
        <w:ind w:right="120"/>
      </w:pPr>
      <w:r>
        <w:t>University</w:t>
      </w:r>
      <w:proofErr w:type="gramStart"/>
      <w:r>
        <w:t>] (“</w:t>
      </w:r>
      <w:proofErr w:type="gramEnd"/>
      <w:r>
        <w:t>There is no simpler way to put it: At a 15% indirect cost rate, many of Brown’s current research projects and clinical trials will be forced to cease abruptly.</w:t>
      </w:r>
      <w:r>
        <w:tab/>
        <w:t>Even</w:t>
      </w:r>
      <w:r>
        <w:rPr>
          <w:spacing w:val="-15"/>
        </w:rPr>
        <w:t xml:space="preserve"> </w:t>
      </w:r>
      <w:r>
        <w:t>a</w:t>
      </w:r>
      <w:r>
        <w:rPr>
          <w:spacing w:val="-15"/>
        </w:rPr>
        <w:t xml:space="preserve"> </w:t>
      </w:r>
      <w:r>
        <w:t>temporary</w:t>
      </w:r>
    </w:p>
    <w:p w14:paraId="7E86D058" w14:textId="77777777" w:rsidR="007C5B54" w:rsidRDefault="00000000">
      <w:pPr>
        <w:pStyle w:val="BodyText"/>
        <w:spacing w:before="1" w:line="480" w:lineRule="auto"/>
      </w:pPr>
      <w:r>
        <w:t>interruption of work would threaten clinical trials that supply lifesaving medicine and risk derailing</w:t>
      </w:r>
      <w:r>
        <w:rPr>
          <w:spacing w:val="-3"/>
        </w:rPr>
        <w:t xml:space="preserve"> </w:t>
      </w:r>
      <w:r>
        <w:t>years</w:t>
      </w:r>
      <w:r>
        <w:rPr>
          <w:spacing w:val="-3"/>
        </w:rPr>
        <w:t xml:space="preserve"> </w:t>
      </w:r>
      <w:r>
        <w:t>of</w:t>
      </w:r>
      <w:r>
        <w:rPr>
          <w:spacing w:val="-5"/>
        </w:rPr>
        <w:t xml:space="preserve"> </w:t>
      </w:r>
      <w:r>
        <w:t>careful</w:t>
      </w:r>
      <w:r>
        <w:rPr>
          <w:spacing w:val="-3"/>
        </w:rPr>
        <w:t xml:space="preserve"> </w:t>
      </w:r>
      <w:r>
        <w:t>progress</w:t>
      </w:r>
      <w:r>
        <w:rPr>
          <w:spacing w:val="-3"/>
        </w:rPr>
        <w:t xml:space="preserve"> </w:t>
      </w:r>
      <w:r>
        <w:t>and</w:t>
      </w:r>
      <w:r>
        <w:rPr>
          <w:spacing w:val="-2"/>
        </w:rPr>
        <w:t xml:space="preserve"> </w:t>
      </w:r>
      <w:r>
        <w:t>efforts</w:t>
      </w:r>
      <w:r>
        <w:rPr>
          <w:spacing w:val="-3"/>
        </w:rPr>
        <w:t xml:space="preserve"> </w:t>
      </w:r>
      <w:r>
        <w:t>directed</w:t>
      </w:r>
      <w:r>
        <w:rPr>
          <w:spacing w:val="-3"/>
        </w:rPr>
        <w:t xml:space="preserve"> </w:t>
      </w:r>
      <w:r>
        <w:t>towards</w:t>
      </w:r>
      <w:r>
        <w:rPr>
          <w:spacing w:val="-3"/>
        </w:rPr>
        <w:t xml:space="preserve"> </w:t>
      </w:r>
      <w:r>
        <w:t>major</w:t>
      </w:r>
      <w:r>
        <w:rPr>
          <w:spacing w:val="-3"/>
        </w:rPr>
        <w:t xml:space="preserve"> </w:t>
      </w:r>
      <w:r>
        <w:t>health</w:t>
      </w:r>
      <w:r>
        <w:rPr>
          <w:spacing w:val="-3"/>
        </w:rPr>
        <w:t xml:space="preserve"> </w:t>
      </w:r>
      <w:r>
        <w:t>challenges.”);</w:t>
      </w:r>
      <w:r>
        <w:rPr>
          <w:spacing w:val="-3"/>
        </w:rPr>
        <w:t xml:space="preserve"> </w:t>
      </w:r>
      <w:r>
        <w:rPr>
          <w:u w:val="single"/>
        </w:rPr>
        <w:t>States</w:t>
      </w:r>
    </w:p>
    <w:p w14:paraId="14F3B2C3" w14:textId="77777777" w:rsidR="007C5B54" w:rsidRDefault="00000000">
      <w:pPr>
        <w:pStyle w:val="BodyText"/>
        <w:spacing w:line="480" w:lineRule="auto"/>
      </w:pPr>
      <w:r>
        <w:t>[</w:t>
      </w:r>
      <w:proofErr w:type="spellStart"/>
      <w:r>
        <w:t>Dkt</w:t>
      </w:r>
      <w:proofErr w:type="spellEnd"/>
      <w:r>
        <w:t xml:space="preserve">. 6-36, Declaration of Bharat </w:t>
      </w:r>
      <w:proofErr w:type="spellStart"/>
      <w:r>
        <w:t>Ramratnam</w:t>
      </w:r>
      <w:proofErr w:type="spellEnd"/>
      <w:r>
        <w:t>, M.D., of Lifespan Corporation d/b/a Brown University</w:t>
      </w:r>
      <w:r>
        <w:rPr>
          <w:spacing w:val="-3"/>
        </w:rPr>
        <w:t xml:space="preserve"> </w:t>
      </w:r>
      <w:r>
        <w:t>Health</w:t>
      </w:r>
      <w:proofErr w:type="gramStart"/>
      <w:r>
        <w:t>]</w:t>
      </w:r>
      <w:r>
        <w:rPr>
          <w:spacing w:val="-4"/>
        </w:rPr>
        <w:t xml:space="preserve"> </w:t>
      </w:r>
      <w:r>
        <w:t>(“</w:t>
      </w:r>
      <w:proofErr w:type="gramEnd"/>
      <w:r>
        <w:t>Additionally,</w:t>
      </w:r>
      <w:r>
        <w:rPr>
          <w:spacing w:val="-2"/>
        </w:rPr>
        <w:t xml:space="preserve"> </w:t>
      </w:r>
      <w:r>
        <w:t>[the</w:t>
      </w:r>
      <w:r>
        <w:rPr>
          <w:spacing w:val="-5"/>
        </w:rPr>
        <w:t xml:space="preserve"> </w:t>
      </w:r>
      <w:r>
        <w:t>Rate</w:t>
      </w:r>
      <w:r>
        <w:rPr>
          <w:spacing w:val="-3"/>
        </w:rPr>
        <w:t xml:space="preserve"> </w:t>
      </w:r>
      <w:r>
        <w:t>Change</w:t>
      </w:r>
      <w:r>
        <w:rPr>
          <w:spacing w:val="-4"/>
        </w:rPr>
        <w:t xml:space="preserve"> </w:t>
      </w:r>
      <w:r>
        <w:t>Notice]</w:t>
      </w:r>
      <w:r>
        <w:rPr>
          <w:spacing w:val="-3"/>
        </w:rPr>
        <w:t xml:space="preserve"> </w:t>
      </w:r>
      <w:r>
        <w:t>will</w:t>
      </w:r>
      <w:r>
        <w:rPr>
          <w:spacing w:val="-3"/>
        </w:rPr>
        <w:t xml:space="preserve"> </w:t>
      </w:r>
      <w:r>
        <w:t>hinder</w:t>
      </w:r>
      <w:r>
        <w:rPr>
          <w:spacing w:val="-5"/>
        </w:rPr>
        <w:t xml:space="preserve"> </w:t>
      </w:r>
      <w:r>
        <w:t>the</w:t>
      </w:r>
      <w:r>
        <w:rPr>
          <w:spacing w:val="-4"/>
        </w:rPr>
        <w:t xml:space="preserve"> </w:t>
      </w:r>
      <w:r>
        <w:t>purchase</w:t>
      </w:r>
      <w:r>
        <w:rPr>
          <w:spacing w:val="-4"/>
        </w:rPr>
        <w:t xml:space="preserve"> </w:t>
      </w:r>
      <w:r>
        <w:t>of</w:t>
      </w:r>
      <w:r>
        <w:rPr>
          <w:spacing w:val="-3"/>
        </w:rPr>
        <w:t xml:space="preserve"> </w:t>
      </w:r>
      <w:r>
        <w:t>supplies</w:t>
      </w:r>
    </w:p>
    <w:p w14:paraId="641DA0CE" w14:textId="77777777" w:rsidR="007C5B54" w:rsidRDefault="007C5B54">
      <w:pPr>
        <w:spacing w:line="480" w:lineRule="auto"/>
        <w:sectPr w:rsidR="007C5B54">
          <w:headerReference w:type="default" r:id="rId123"/>
          <w:footerReference w:type="default" r:id="rId124"/>
          <w:pgSz w:w="12240" w:h="15840"/>
          <w:pgMar w:top="1320" w:right="1340" w:bottom="980" w:left="1340" w:header="232" w:footer="785" w:gutter="0"/>
          <w:cols w:space="720"/>
        </w:sectPr>
      </w:pPr>
    </w:p>
    <w:p w14:paraId="5FAEE0FE" w14:textId="77777777" w:rsidR="007C5B54" w:rsidRDefault="00000000">
      <w:pPr>
        <w:pStyle w:val="BodyText"/>
        <w:spacing w:before="101" w:line="480" w:lineRule="auto"/>
        <w:ind w:right="178"/>
      </w:pPr>
      <w:r>
        <w:lastRenderedPageBreak/>
        <w:t>for clinical trials from national and local vendors.</w:t>
      </w:r>
      <w:r>
        <w:rPr>
          <w:spacing w:val="40"/>
        </w:rPr>
        <w:t xml:space="preserve"> </w:t>
      </w:r>
      <w:r>
        <w:t>As [a] result, this will lead to the premature closure of clinical trials leading to layoffs in nursing staff.</w:t>
      </w:r>
      <w:r>
        <w:rPr>
          <w:spacing w:val="40"/>
        </w:rPr>
        <w:t xml:space="preserve"> </w:t>
      </w:r>
      <w:r>
        <w:t>The overall impact will be the greatest</w:t>
      </w:r>
      <w:r>
        <w:rPr>
          <w:spacing w:val="-4"/>
        </w:rPr>
        <w:t xml:space="preserve"> </w:t>
      </w:r>
      <w:r>
        <w:t>on</w:t>
      </w:r>
      <w:r>
        <w:rPr>
          <w:spacing w:val="-4"/>
        </w:rPr>
        <w:t xml:space="preserve"> </w:t>
      </w:r>
      <w:r>
        <w:t>patient</w:t>
      </w:r>
      <w:r>
        <w:rPr>
          <w:spacing w:val="-2"/>
        </w:rPr>
        <w:t xml:space="preserve"> </w:t>
      </w:r>
      <w:r>
        <w:t>care</w:t>
      </w:r>
      <w:r>
        <w:rPr>
          <w:spacing w:val="-5"/>
        </w:rPr>
        <w:t xml:space="preserve"> </w:t>
      </w:r>
      <w:r>
        <w:t>with</w:t>
      </w:r>
      <w:r>
        <w:rPr>
          <w:spacing w:val="-4"/>
        </w:rPr>
        <w:t xml:space="preserve"> </w:t>
      </w:r>
      <w:r>
        <w:t>potentially</w:t>
      </w:r>
      <w:r>
        <w:rPr>
          <w:spacing w:val="-4"/>
        </w:rPr>
        <w:t xml:space="preserve"> </w:t>
      </w:r>
      <w:r>
        <w:t>life-saving</w:t>
      </w:r>
      <w:r>
        <w:rPr>
          <w:spacing w:val="-4"/>
        </w:rPr>
        <w:t xml:space="preserve"> </w:t>
      </w:r>
      <w:r>
        <w:t>treatments</w:t>
      </w:r>
      <w:r>
        <w:rPr>
          <w:spacing w:val="-4"/>
        </w:rPr>
        <w:t xml:space="preserve"> </w:t>
      </w:r>
      <w:r>
        <w:t>withdrawn</w:t>
      </w:r>
      <w:r>
        <w:rPr>
          <w:spacing w:val="-3"/>
        </w:rPr>
        <w:t xml:space="preserve"> </w:t>
      </w:r>
      <w:r>
        <w:t>from</w:t>
      </w:r>
      <w:r>
        <w:rPr>
          <w:spacing w:val="-4"/>
        </w:rPr>
        <w:t xml:space="preserve"> </w:t>
      </w:r>
      <w:r>
        <w:t>individuals</w:t>
      </w:r>
      <w:r>
        <w:rPr>
          <w:spacing w:val="-4"/>
        </w:rPr>
        <w:t xml:space="preserve"> </w:t>
      </w:r>
      <w:r>
        <w:t xml:space="preserve">who have failed all other treatments.” (emphasis </w:t>
      </w:r>
      <w:proofErr w:type="gramStart"/>
      <w:r>
        <w:t>removed))</w:t>
      </w:r>
      <w:proofErr w:type="gramEnd"/>
      <w:r>
        <w:t xml:space="preserve">; </w:t>
      </w:r>
      <w:r>
        <w:rPr>
          <w:u w:val="single"/>
        </w:rPr>
        <w:t>States</w:t>
      </w:r>
      <w:r>
        <w:t xml:space="preserve"> [</w:t>
      </w:r>
      <w:proofErr w:type="spellStart"/>
      <w:r>
        <w:t>Dkt</w:t>
      </w:r>
      <w:proofErr w:type="spellEnd"/>
      <w:r>
        <w:t>. 82-8, Declaration of Dr.</w:t>
      </w:r>
    </w:p>
    <w:p w14:paraId="52FA482A" w14:textId="77777777" w:rsidR="007C5B54" w:rsidRDefault="00000000">
      <w:pPr>
        <w:pStyle w:val="BodyText"/>
        <w:spacing w:line="480" w:lineRule="auto"/>
        <w:ind w:right="138"/>
      </w:pPr>
      <w:r>
        <w:t>Penny Gordon-Larsen, PhD, of the University of North Carolina at Chapel Hill] (“In the event the</w:t>
      </w:r>
      <w:r>
        <w:rPr>
          <w:spacing w:val="-3"/>
        </w:rPr>
        <w:t xml:space="preserve"> </w:t>
      </w:r>
      <w:r>
        <w:t>Supplemental</w:t>
      </w:r>
      <w:r>
        <w:rPr>
          <w:spacing w:val="-3"/>
        </w:rPr>
        <w:t xml:space="preserve"> </w:t>
      </w:r>
      <w:r>
        <w:t>Guidance</w:t>
      </w:r>
      <w:r>
        <w:rPr>
          <w:spacing w:val="-4"/>
        </w:rPr>
        <w:t xml:space="preserve"> </w:t>
      </w:r>
      <w:r>
        <w:t>is</w:t>
      </w:r>
      <w:r>
        <w:rPr>
          <w:spacing w:val="-3"/>
        </w:rPr>
        <w:t xml:space="preserve"> </w:t>
      </w:r>
      <w:r>
        <w:t>implemented,</w:t>
      </w:r>
      <w:r>
        <w:rPr>
          <w:spacing w:val="-3"/>
        </w:rPr>
        <w:t xml:space="preserve"> </w:t>
      </w:r>
      <w:r>
        <w:t>UNC</w:t>
      </w:r>
      <w:r>
        <w:rPr>
          <w:spacing w:val="-1"/>
        </w:rPr>
        <w:t xml:space="preserve"> </w:t>
      </w:r>
      <w:r>
        <w:t>also</w:t>
      </w:r>
      <w:r>
        <w:rPr>
          <w:spacing w:val="-3"/>
        </w:rPr>
        <w:t xml:space="preserve"> </w:t>
      </w:r>
      <w:r>
        <w:t>anticipates,</w:t>
      </w:r>
      <w:r>
        <w:rPr>
          <w:spacing w:val="-3"/>
        </w:rPr>
        <w:t xml:space="preserve"> </w:t>
      </w:r>
      <w:r>
        <w:t>and</w:t>
      </w:r>
      <w:r>
        <w:rPr>
          <w:spacing w:val="-3"/>
        </w:rPr>
        <w:t xml:space="preserve"> </w:t>
      </w:r>
      <w:r>
        <w:t>is</w:t>
      </w:r>
      <w:r>
        <w:rPr>
          <w:spacing w:val="-3"/>
        </w:rPr>
        <w:t xml:space="preserve"> </w:t>
      </w:r>
      <w:r>
        <w:t>planning</w:t>
      </w:r>
      <w:r>
        <w:rPr>
          <w:spacing w:val="-3"/>
        </w:rPr>
        <w:t xml:space="preserve"> </w:t>
      </w:r>
      <w:r>
        <w:t>for,</w:t>
      </w:r>
      <w:r>
        <w:rPr>
          <w:spacing w:val="-3"/>
        </w:rPr>
        <w:t xml:space="preserve"> </w:t>
      </w:r>
      <w:r>
        <w:t>paused</w:t>
      </w:r>
      <w:r>
        <w:rPr>
          <w:spacing w:val="-3"/>
        </w:rPr>
        <w:t xml:space="preserve"> </w:t>
      </w:r>
      <w:r>
        <w:t>or canceled clinical trials due to an inability to maintain the facilities and regulatory support necessary for proper trial execution.</w:t>
      </w:r>
      <w:r>
        <w:rPr>
          <w:spacing w:val="40"/>
        </w:rPr>
        <w:t xml:space="preserve"> </w:t>
      </w:r>
      <w:r>
        <w:t xml:space="preserve">This would directly impact patient care in North Carolina.”); </w:t>
      </w:r>
      <w:r>
        <w:rPr>
          <w:u w:val="single"/>
        </w:rPr>
        <w:t>AAU</w:t>
      </w:r>
      <w:r>
        <w:t xml:space="preserve"> [</w:t>
      </w:r>
      <w:proofErr w:type="spellStart"/>
      <w:r>
        <w:t>Dkt</w:t>
      </w:r>
      <w:proofErr w:type="spellEnd"/>
      <w:r>
        <w:t>. 2-13, Declaration of David P. Norton, of the University of Florida in</w:t>
      </w:r>
    </w:p>
    <w:p w14:paraId="66AF4F91" w14:textId="77777777" w:rsidR="007C5B54" w:rsidRDefault="00000000">
      <w:pPr>
        <w:pStyle w:val="BodyText"/>
        <w:spacing w:before="1" w:line="480" w:lineRule="auto"/>
        <w:ind w:right="156"/>
      </w:pPr>
      <w:r>
        <w:t xml:space="preserve">Gainesville] (“The NIH’s proposal to cut indirect cost rates to 15% would end or seriously </w:t>
      </w:r>
      <w:proofErr w:type="gramStart"/>
      <w:r>
        <w:t>jeopardize[</w:t>
      </w:r>
      <w:proofErr w:type="gramEnd"/>
      <w:r>
        <w:t xml:space="preserve">:] . . . the University of Florida[’s] . . . cancer </w:t>
      </w:r>
      <w:proofErr w:type="gramStart"/>
      <w:r>
        <w:t>research[</w:t>
      </w:r>
      <w:proofErr w:type="gramEnd"/>
      <w:r>
        <w:t xml:space="preserve">] </w:t>
      </w:r>
      <w:proofErr w:type="gramStart"/>
      <w:r>
        <w:t>. . . ,</w:t>
      </w:r>
      <w:proofErr w:type="gramEnd"/>
      <w:r>
        <w:t xml:space="preserve"> clinical research aimed at providing better outcomes for persons stricken with [Parkinson’s] disease </w:t>
      </w:r>
      <w:proofErr w:type="gramStart"/>
      <w:r>
        <w:t>. . . ,</w:t>
      </w:r>
      <w:proofErr w:type="gramEnd"/>
      <w:r>
        <w:t xml:space="preserve"> [and] cutting edge</w:t>
      </w:r>
      <w:r>
        <w:rPr>
          <w:spacing w:val="-4"/>
        </w:rPr>
        <w:t xml:space="preserve"> </w:t>
      </w:r>
      <w:r>
        <w:t>genetics</w:t>
      </w:r>
      <w:r>
        <w:rPr>
          <w:spacing w:val="-4"/>
        </w:rPr>
        <w:t xml:space="preserve"> </w:t>
      </w:r>
      <w:r>
        <w:t>research</w:t>
      </w:r>
      <w:r>
        <w:rPr>
          <w:spacing w:val="-3"/>
        </w:rPr>
        <w:t xml:space="preserve"> </w:t>
      </w:r>
      <w:r>
        <w:t>[into</w:t>
      </w:r>
      <w:r>
        <w:rPr>
          <w:spacing w:val="-3"/>
        </w:rPr>
        <w:t xml:space="preserve"> </w:t>
      </w:r>
      <w:r>
        <w:t>the</w:t>
      </w:r>
      <w:r>
        <w:rPr>
          <w:spacing w:val="-4"/>
        </w:rPr>
        <w:t xml:space="preserve"> </w:t>
      </w:r>
      <w:r>
        <w:t>cause</w:t>
      </w:r>
      <w:r>
        <w:rPr>
          <w:spacing w:val="-4"/>
        </w:rPr>
        <w:t xml:space="preserve"> </w:t>
      </w:r>
      <w:r>
        <w:t>and</w:t>
      </w:r>
      <w:r>
        <w:rPr>
          <w:spacing w:val="-3"/>
        </w:rPr>
        <w:t xml:space="preserve"> </w:t>
      </w:r>
      <w:r>
        <w:t>treatment</w:t>
      </w:r>
      <w:r>
        <w:rPr>
          <w:spacing w:val="-3"/>
        </w:rPr>
        <w:t xml:space="preserve"> </w:t>
      </w:r>
      <w:r>
        <w:t>of</w:t>
      </w:r>
      <w:r>
        <w:rPr>
          <w:spacing w:val="-3"/>
        </w:rPr>
        <w:t xml:space="preserve"> </w:t>
      </w:r>
      <w:r>
        <w:t>ALS].”);</w:t>
      </w:r>
      <w:r>
        <w:rPr>
          <w:spacing w:val="-1"/>
        </w:rPr>
        <w:t xml:space="preserve"> </w:t>
      </w:r>
      <w:r>
        <w:rPr>
          <w:u w:val="single"/>
        </w:rPr>
        <w:t>AAU</w:t>
      </w:r>
      <w:r>
        <w:rPr>
          <w:spacing w:val="-1"/>
        </w:rPr>
        <w:t xml:space="preserve"> </w:t>
      </w:r>
      <w:r>
        <w:t>[</w:t>
      </w:r>
      <w:proofErr w:type="spellStart"/>
      <w:r>
        <w:t>Dkt</w:t>
      </w:r>
      <w:proofErr w:type="spellEnd"/>
      <w:r>
        <w:t>.</w:t>
      </w:r>
      <w:r>
        <w:rPr>
          <w:spacing w:val="-3"/>
        </w:rPr>
        <w:t xml:space="preserve"> </w:t>
      </w:r>
      <w:r>
        <w:t>2-21,</w:t>
      </w:r>
      <w:r>
        <w:rPr>
          <w:spacing w:val="-3"/>
        </w:rPr>
        <w:t xml:space="preserve"> </w:t>
      </w:r>
      <w:r>
        <w:t>Declaration</w:t>
      </w:r>
      <w:r>
        <w:rPr>
          <w:spacing w:val="-3"/>
        </w:rPr>
        <w:t xml:space="preserve"> </w:t>
      </w:r>
      <w:r>
        <w:t>of</w:t>
      </w:r>
    </w:p>
    <w:p w14:paraId="6E8C657C" w14:textId="77777777" w:rsidR="007C5B54" w:rsidRDefault="00000000">
      <w:pPr>
        <w:pStyle w:val="BodyText"/>
        <w:spacing w:line="480" w:lineRule="auto"/>
        <w:ind w:right="110"/>
      </w:pPr>
      <w:r>
        <w:t>Elizabeth Duggins Peloso, of the University of Pennsylvania] (“A 15 percent cap on F&amp;A costs would disrupt numerous ongoing clinical trials in cancer treatment, immunotherapy and bone marrow transplant therapy with enrolled patients, including those who have already started but not</w:t>
      </w:r>
      <w:r>
        <w:rPr>
          <w:spacing w:val="-4"/>
        </w:rPr>
        <w:t xml:space="preserve"> </w:t>
      </w:r>
      <w:r>
        <w:t>yet</w:t>
      </w:r>
      <w:r>
        <w:rPr>
          <w:spacing w:val="-4"/>
        </w:rPr>
        <w:t xml:space="preserve"> </w:t>
      </w:r>
      <w:r>
        <w:t>completed</w:t>
      </w:r>
      <w:r>
        <w:rPr>
          <w:spacing w:val="-4"/>
        </w:rPr>
        <w:t xml:space="preserve"> </w:t>
      </w:r>
      <w:r>
        <w:t>treatment.”);</w:t>
      </w:r>
      <w:r>
        <w:rPr>
          <w:spacing w:val="-5"/>
        </w:rPr>
        <w:t xml:space="preserve"> </w:t>
      </w:r>
      <w:r>
        <w:rPr>
          <w:u w:val="single"/>
        </w:rPr>
        <w:t>AAU</w:t>
      </w:r>
      <w:r>
        <w:rPr>
          <w:spacing w:val="-2"/>
        </w:rPr>
        <w:t xml:space="preserve"> </w:t>
      </w:r>
      <w:r>
        <w:t>[</w:t>
      </w:r>
      <w:proofErr w:type="spellStart"/>
      <w:r>
        <w:t>Dkt</w:t>
      </w:r>
      <w:proofErr w:type="spellEnd"/>
      <w:r>
        <w:t>.</w:t>
      </w:r>
      <w:r>
        <w:rPr>
          <w:spacing w:val="-4"/>
        </w:rPr>
        <w:t xml:space="preserve"> </w:t>
      </w:r>
      <w:r>
        <w:t>2-28,</w:t>
      </w:r>
      <w:r>
        <w:rPr>
          <w:spacing w:val="-2"/>
        </w:rPr>
        <w:t xml:space="preserve"> </w:t>
      </w:r>
      <w:r>
        <w:t>Declaration</w:t>
      </w:r>
      <w:r>
        <w:rPr>
          <w:spacing w:val="-4"/>
        </w:rPr>
        <w:t xml:space="preserve"> </w:t>
      </w:r>
      <w:r>
        <w:t>of</w:t>
      </w:r>
      <w:r>
        <w:rPr>
          <w:spacing w:val="-3"/>
        </w:rPr>
        <w:t xml:space="preserve"> </w:t>
      </w:r>
      <w:r>
        <w:t>Ishwar</w:t>
      </w:r>
      <w:r>
        <w:rPr>
          <w:spacing w:val="-4"/>
        </w:rPr>
        <w:t xml:space="preserve"> </w:t>
      </w:r>
      <w:r>
        <w:t>K.</w:t>
      </w:r>
      <w:r>
        <w:rPr>
          <w:spacing w:val="-2"/>
        </w:rPr>
        <w:t xml:space="preserve"> </w:t>
      </w:r>
      <w:r>
        <w:t>Puri,</w:t>
      </w:r>
      <w:r>
        <w:rPr>
          <w:spacing w:val="-4"/>
        </w:rPr>
        <w:t xml:space="preserve"> </w:t>
      </w:r>
      <w:r>
        <w:t>of</w:t>
      </w:r>
      <w:r>
        <w:rPr>
          <w:spacing w:val="-5"/>
        </w:rPr>
        <w:t xml:space="preserve"> </w:t>
      </w:r>
      <w:r>
        <w:t>the</w:t>
      </w:r>
      <w:r>
        <w:rPr>
          <w:spacing w:val="-4"/>
        </w:rPr>
        <w:t xml:space="preserve"> </w:t>
      </w:r>
      <w:r>
        <w:t>University</w:t>
      </w:r>
    </w:p>
    <w:p w14:paraId="1B1E30E6" w14:textId="77777777" w:rsidR="007C5B54" w:rsidRDefault="00000000">
      <w:pPr>
        <w:pStyle w:val="BodyText"/>
        <w:spacing w:line="480" w:lineRule="auto"/>
        <w:ind w:right="178"/>
      </w:pPr>
      <w:r>
        <w:t xml:space="preserve">of Southern California] (“USC anticipates the following immediate consequences of cutting the indirect cost rate to 15%: [1] Stopping/curbing clinical </w:t>
      </w:r>
      <w:proofErr w:type="gramStart"/>
      <w:r>
        <w:t>trials[</w:t>
      </w:r>
      <w:proofErr w:type="gramEnd"/>
      <w:r>
        <w:t xml:space="preserve">; 2] Closing critical [biomedical] research </w:t>
      </w:r>
      <w:proofErr w:type="gramStart"/>
      <w:r>
        <w:t>programs[</w:t>
      </w:r>
      <w:proofErr w:type="gramEnd"/>
      <w:r>
        <w:t xml:space="preserve">; </w:t>
      </w:r>
      <w:proofErr w:type="gramStart"/>
      <w:r>
        <w:t>and,</w:t>
      </w:r>
      <w:proofErr w:type="gramEnd"/>
      <w:r>
        <w:t xml:space="preserve"> 3] </w:t>
      </w:r>
      <w:proofErr w:type="spellStart"/>
      <w:proofErr w:type="gramStart"/>
      <w:r>
        <w:t>Cancell</w:t>
      </w:r>
      <w:proofErr w:type="spellEnd"/>
      <w:r>
        <w:t>[</w:t>
      </w:r>
      <w:proofErr w:type="spellStart"/>
      <w:proofErr w:type="gramEnd"/>
      <w:r>
        <w:t>ation</w:t>
      </w:r>
      <w:proofErr w:type="spellEnd"/>
      <w:r>
        <w:t xml:space="preserve"> of] Research Symposia . . . [on] Alzheimer’s disease, diabetes </w:t>
      </w:r>
      <w:proofErr w:type="gramStart"/>
      <w:r>
        <w:t>. . . ,</w:t>
      </w:r>
      <w:proofErr w:type="gramEnd"/>
      <w:r>
        <w:t xml:space="preserve"> prostate cancer, addiction, and many other issues.”).</w:t>
      </w:r>
      <w:r>
        <w:rPr>
          <w:spacing w:val="40"/>
        </w:rPr>
        <w:t xml:space="preserve"> </w:t>
      </w:r>
      <w:r>
        <w:t>The lives that will certainly be</w:t>
      </w:r>
      <w:r>
        <w:rPr>
          <w:spacing w:val="-3"/>
        </w:rPr>
        <w:t xml:space="preserve"> </w:t>
      </w:r>
      <w:r>
        <w:t>lost</w:t>
      </w:r>
      <w:r>
        <w:rPr>
          <w:spacing w:val="-1"/>
        </w:rPr>
        <w:t xml:space="preserve"> </w:t>
      </w:r>
      <w:r>
        <w:t>from</w:t>
      </w:r>
      <w:r>
        <w:rPr>
          <w:spacing w:val="-2"/>
        </w:rPr>
        <w:t xml:space="preserve"> </w:t>
      </w:r>
      <w:r>
        <w:t>a</w:t>
      </w:r>
      <w:r>
        <w:rPr>
          <w:spacing w:val="-2"/>
        </w:rPr>
        <w:t xml:space="preserve"> </w:t>
      </w:r>
      <w:r>
        <w:t>pause</w:t>
      </w:r>
      <w:r>
        <w:rPr>
          <w:spacing w:val="-3"/>
        </w:rPr>
        <w:t xml:space="preserve"> </w:t>
      </w:r>
      <w:r>
        <w:t>in</w:t>
      </w:r>
      <w:r>
        <w:rPr>
          <w:spacing w:val="-2"/>
        </w:rPr>
        <w:t xml:space="preserve"> </w:t>
      </w:r>
      <w:r>
        <w:t>these</w:t>
      </w:r>
      <w:r>
        <w:rPr>
          <w:spacing w:val="-3"/>
        </w:rPr>
        <w:t xml:space="preserve"> </w:t>
      </w:r>
      <w:r>
        <w:t>trials cannot</w:t>
      </w:r>
      <w:r>
        <w:rPr>
          <w:spacing w:val="-2"/>
        </w:rPr>
        <w:t xml:space="preserve"> </w:t>
      </w:r>
      <w:r>
        <w:t>be</w:t>
      </w:r>
      <w:r>
        <w:rPr>
          <w:spacing w:val="-3"/>
        </w:rPr>
        <w:t xml:space="preserve"> </w:t>
      </w:r>
      <w:r>
        <w:t>replaced.</w:t>
      </w:r>
      <w:r>
        <w:rPr>
          <w:spacing w:val="40"/>
        </w:rPr>
        <w:t xml:space="preserve"> </w:t>
      </w:r>
      <w:r>
        <w:t>That</w:t>
      </w:r>
      <w:r>
        <w:rPr>
          <w:spacing w:val="-2"/>
        </w:rPr>
        <w:t xml:space="preserve"> </w:t>
      </w:r>
      <w:r>
        <w:t>is</w:t>
      </w:r>
      <w:r>
        <w:rPr>
          <w:spacing w:val="-2"/>
        </w:rPr>
        <w:t xml:space="preserve"> </w:t>
      </w:r>
      <w:r>
        <w:t>not</w:t>
      </w:r>
      <w:r>
        <w:rPr>
          <w:spacing w:val="-2"/>
        </w:rPr>
        <w:t xml:space="preserve"> </w:t>
      </w:r>
      <w:r>
        <w:t>an</w:t>
      </w:r>
      <w:r>
        <w:rPr>
          <w:spacing w:val="-2"/>
        </w:rPr>
        <w:t xml:space="preserve"> </w:t>
      </w:r>
      <w:r>
        <w:t>opinion</w:t>
      </w:r>
      <w:r>
        <w:rPr>
          <w:spacing w:val="-2"/>
        </w:rPr>
        <w:t xml:space="preserve"> </w:t>
      </w:r>
      <w:r>
        <w:t>of</w:t>
      </w:r>
      <w:r>
        <w:rPr>
          <w:spacing w:val="-3"/>
        </w:rPr>
        <w:t xml:space="preserve"> </w:t>
      </w:r>
      <w:r>
        <w:t>the</w:t>
      </w:r>
      <w:r>
        <w:rPr>
          <w:spacing w:val="-2"/>
        </w:rPr>
        <w:t xml:space="preserve"> </w:t>
      </w:r>
      <w:r>
        <w:t>Court—that</w:t>
      </w:r>
    </w:p>
    <w:p w14:paraId="70469BED" w14:textId="77777777" w:rsidR="007C5B54" w:rsidRDefault="007C5B54">
      <w:pPr>
        <w:spacing w:line="480" w:lineRule="auto"/>
        <w:sectPr w:rsidR="007C5B54">
          <w:headerReference w:type="default" r:id="rId125"/>
          <w:footerReference w:type="default" r:id="rId126"/>
          <w:pgSz w:w="12240" w:h="15840"/>
          <w:pgMar w:top="1320" w:right="1340" w:bottom="980" w:left="1340" w:header="232" w:footer="785" w:gutter="0"/>
          <w:cols w:space="720"/>
        </w:sectPr>
      </w:pPr>
    </w:p>
    <w:p w14:paraId="5FD8D206" w14:textId="77777777" w:rsidR="007C5B54" w:rsidRDefault="00000000">
      <w:pPr>
        <w:pStyle w:val="BodyText"/>
        <w:spacing w:before="101" w:line="480" w:lineRule="auto"/>
        <w:ind w:right="178"/>
      </w:pPr>
      <w:r>
        <w:lastRenderedPageBreak/>
        <w:t>is</w:t>
      </w:r>
      <w:r>
        <w:rPr>
          <w:spacing w:val="-4"/>
        </w:rPr>
        <w:t xml:space="preserve"> </w:t>
      </w:r>
      <w:r>
        <w:t>the</w:t>
      </w:r>
      <w:r>
        <w:rPr>
          <w:spacing w:val="-5"/>
        </w:rPr>
        <w:t xml:space="preserve"> </w:t>
      </w:r>
      <w:r>
        <w:t>belief</w:t>
      </w:r>
      <w:r>
        <w:rPr>
          <w:spacing w:val="-4"/>
        </w:rPr>
        <w:t xml:space="preserve"> </w:t>
      </w:r>
      <w:r>
        <w:t>put</w:t>
      </w:r>
      <w:r>
        <w:rPr>
          <w:spacing w:val="-4"/>
        </w:rPr>
        <w:t xml:space="preserve"> </w:t>
      </w:r>
      <w:r>
        <w:t>forth</w:t>
      </w:r>
      <w:r>
        <w:rPr>
          <w:spacing w:val="-4"/>
        </w:rPr>
        <w:t xml:space="preserve"> </w:t>
      </w:r>
      <w:r>
        <w:t>by</w:t>
      </w:r>
      <w:r>
        <w:rPr>
          <w:spacing w:val="-2"/>
        </w:rPr>
        <w:t xml:space="preserve"> </w:t>
      </w:r>
      <w:r>
        <w:t>dozens</w:t>
      </w:r>
      <w:r>
        <w:rPr>
          <w:spacing w:val="-4"/>
        </w:rPr>
        <w:t xml:space="preserve"> </w:t>
      </w:r>
      <w:r>
        <w:t>of</w:t>
      </w:r>
      <w:r>
        <w:rPr>
          <w:spacing w:val="-4"/>
        </w:rPr>
        <w:t xml:space="preserve"> </w:t>
      </w:r>
      <w:r>
        <w:t>declarants</w:t>
      </w:r>
      <w:r>
        <w:rPr>
          <w:spacing w:val="-2"/>
        </w:rPr>
        <w:t xml:space="preserve"> </w:t>
      </w:r>
      <w:r>
        <w:t>who</w:t>
      </w:r>
      <w:r>
        <w:rPr>
          <w:spacing w:val="-3"/>
        </w:rPr>
        <w:t xml:space="preserve"> </w:t>
      </w:r>
      <w:r>
        <w:t>represent</w:t>
      </w:r>
      <w:r>
        <w:rPr>
          <w:spacing w:val="-4"/>
        </w:rPr>
        <w:t xml:space="preserve"> </w:t>
      </w:r>
      <w:r>
        <w:t>universities,</w:t>
      </w:r>
      <w:r>
        <w:rPr>
          <w:spacing w:val="-4"/>
        </w:rPr>
        <w:t xml:space="preserve"> </w:t>
      </w:r>
      <w:r>
        <w:t>research</w:t>
      </w:r>
      <w:r>
        <w:rPr>
          <w:spacing w:val="-4"/>
        </w:rPr>
        <w:t xml:space="preserve"> </w:t>
      </w:r>
      <w:r>
        <w:t>institutions, and associations whose very goals are to protect the sanctity of human life and science.</w:t>
      </w:r>
    </w:p>
    <w:p w14:paraId="1BFE24FF" w14:textId="77777777" w:rsidR="007C5B54" w:rsidRDefault="00000000">
      <w:pPr>
        <w:pStyle w:val="BodyText"/>
        <w:spacing w:line="480" w:lineRule="auto"/>
        <w:ind w:firstLine="719"/>
      </w:pPr>
      <w:r>
        <w:t>Even a temporary halt in clinical trials would be catastrophic, as “clinical trials must generally</w:t>
      </w:r>
      <w:r>
        <w:rPr>
          <w:spacing w:val="-1"/>
        </w:rPr>
        <w:t xml:space="preserve"> </w:t>
      </w:r>
      <w:r>
        <w:t>be continuous</w:t>
      </w:r>
      <w:r>
        <w:rPr>
          <w:spacing w:val="-1"/>
        </w:rPr>
        <w:t xml:space="preserve"> </w:t>
      </w:r>
      <w:r>
        <w:t>to</w:t>
      </w:r>
      <w:r>
        <w:rPr>
          <w:spacing w:val="-1"/>
        </w:rPr>
        <w:t xml:space="preserve"> </w:t>
      </w:r>
      <w:r>
        <w:t>be</w:t>
      </w:r>
      <w:r>
        <w:rPr>
          <w:spacing w:val="-2"/>
        </w:rPr>
        <w:t xml:space="preserve"> </w:t>
      </w:r>
      <w:r>
        <w:t>effective,</w:t>
      </w:r>
      <w:r>
        <w:rPr>
          <w:spacing w:val="-1"/>
        </w:rPr>
        <w:t xml:space="preserve"> </w:t>
      </w:r>
      <w:r>
        <w:t>due</w:t>
      </w:r>
      <w:r>
        <w:rPr>
          <w:spacing w:val="-2"/>
        </w:rPr>
        <w:t xml:space="preserve"> </w:t>
      </w:r>
      <w:r>
        <w:t>to</w:t>
      </w:r>
      <w:r>
        <w:rPr>
          <w:spacing w:val="-1"/>
        </w:rPr>
        <w:t xml:space="preserve"> </w:t>
      </w:r>
      <w:r>
        <w:t>concerns</w:t>
      </w:r>
      <w:r>
        <w:rPr>
          <w:spacing w:val="-1"/>
        </w:rPr>
        <w:t xml:space="preserve"> </w:t>
      </w:r>
      <w:r>
        <w:t>for</w:t>
      </w:r>
      <w:r>
        <w:rPr>
          <w:spacing w:val="-1"/>
        </w:rPr>
        <w:t xml:space="preserve"> </w:t>
      </w:r>
      <w:r>
        <w:t>both</w:t>
      </w:r>
      <w:r>
        <w:rPr>
          <w:spacing w:val="-1"/>
        </w:rPr>
        <w:t xml:space="preserve"> </w:t>
      </w:r>
      <w:r>
        <w:t>patient</w:t>
      </w:r>
      <w:r>
        <w:rPr>
          <w:spacing w:val="-1"/>
        </w:rPr>
        <w:t xml:space="preserve"> </w:t>
      </w:r>
      <w:r>
        <w:t>care</w:t>
      </w:r>
      <w:r>
        <w:rPr>
          <w:spacing w:val="-2"/>
        </w:rPr>
        <w:t xml:space="preserve"> </w:t>
      </w:r>
      <w:r>
        <w:t>and</w:t>
      </w:r>
      <w:r>
        <w:rPr>
          <w:spacing w:val="-1"/>
        </w:rPr>
        <w:t xml:space="preserve"> </w:t>
      </w:r>
      <w:r>
        <w:t>trial</w:t>
      </w:r>
      <w:r>
        <w:rPr>
          <w:spacing w:val="-1"/>
        </w:rPr>
        <w:t xml:space="preserve"> </w:t>
      </w:r>
      <w:r>
        <w:t xml:space="preserve">validity.” </w:t>
      </w:r>
      <w:r>
        <w:rPr>
          <w:u w:val="single"/>
        </w:rPr>
        <w:t>States</w:t>
      </w:r>
      <w:r>
        <w:rPr>
          <w:spacing w:val="-4"/>
        </w:rPr>
        <w:t xml:space="preserve"> </w:t>
      </w:r>
      <w:r>
        <w:t>[</w:t>
      </w:r>
      <w:proofErr w:type="spellStart"/>
      <w:r>
        <w:t>Dkt</w:t>
      </w:r>
      <w:proofErr w:type="spellEnd"/>
      <w:r>
        <w:t>.</w:t>
      </w:r>
      <w:r>
        <w:rPr>
          <w:spacing w:val="-1"/>
        </w:rPr>
        <w:t xml:space="preserve"> </w:t>
      </w:r>
      <w:r>
        <w:t>6-34,</w:t>
      </w:r>
      <w:r>
        <w:rPr>
          <w:spacing w:val="-1"/>
        </w:rPr>
        <w:t xml:space="preserve"> </w:t>
      </w:r>
      <w:r>
        <w:t>Declaration</w:t>
      </w:r>
      <w:r>
        <w:rPr>
          <w:spacing w:val="-2"/>
        </w:rPr>
        <w:t xml:space="preserve"> </w:t>
      </w:r>
      <w:r>
        <w:t>of</w:t>
      </w:r>
      <w:r>
        <w:rPr>
          <w:spacing w:val="-2"/>
        </w:rPr>
        <w:t xml:space="preserve"> </w:t>
      </w:r>
      <w:r>
        <w:t>Dr.</w:t>
      </w:r>
      <w:r>
        <w:rPr>
          <w:spacing w:val="-1"/>
        </w:rPr>
        <w:t xml:space="preserve"> </w:t>
      </w:r>
      <w:r>
        <w:t>Greg Hirth, of</w:t>
      </w:r>
      <w:r>
        <w:rPr>
          <w:spacing w:val="-1"/>
        </w:rPr>
        <w:t xml:space="preserve"> </w:t>
      </w:r>
      <w:r>
        <w:t>Brown</w:t>
      </w:r>
      <w:r>
        <w:rPr>
          <w:spacing w:val="-1"/>
        </w:rPr>
        <w:t xml:space="preserve"> </w:t>
      </w:r>
      <w:r>
        <w:t>University].</w:t>
      </w:r>
      <w:r>
        <w:rPr>
          <w:spacing w:val="57"/>
        </w:rPr>
        <w:t xml:space="preserve"> </w:t>
      </w:r>
      <w:r>
        <w:t>Because</w:t>
      </w:r>
      <w:r>
        <w:rPr>
          <w:spacing w:val="2"/>
        </w:rPr>
        <w:t xml:space="preserve"> </w:t>
      </w:r>
      <w:r>
        <w:t>clinical</w:t>
      </w:r>
      <w:r>
        <w:rPr>
          <w:spacing w:val="-1"/>
        </w:rPr>
        <w:t xml:space="preserve"> </w:t>
      </w:r>
      <w:r>
        <w:rPr>
          <w:spacing w:val="-2"/>
        </w:rPr>
        <w:t>“trials</w:t>
      </w:r>
    </w:p>
    <w:p w14:paraId="7FDE04ED" w14:textId="77777777" w:rsidR="007C5B54" w:rsidRDefault="00000000">
      <w:pPr>
        <w:pStyle w:val="BodyText"/>
        <w:spacing w:line="480" w:lineRule="auto"/>
        <w:ind w:right="119"/>
      </w:pPr>
      <w:r>
        <w:t>take</w:t>
      </w:r>
      <w:r>
        <w:rPr>
          <w:spacing w:val="-4"/>
        </w:rPr>
        <w:t xml:space="preserve"> </w:t>
      </w:r>
      <w:r>
        <w:t>years</w:t>
      </w:r>
      <w:r>
        <w:rPr>
          <w:spacing w:val="-2"/>
        </w:rPr>
        <w:t xml:space="preserve"> </w:t>
      </w:r>
      <w:r>
        <w:t>to</w:t>
      </w:r>
      <w:r>
        <w:rPr>
          <w:spacing w:val="-2"/>
        </w:rPr>
        <w:t xml:space="preserve"> </w:t>
      </w:r>
      <w:r>
        <w:t>set</w:t>
      </w:r>
      <w:r>
        <w:rPr>
          <w:spacing w:val="-2"/>
        </w:rPr>
        <w:t xml:space="preserve"> </w:t>
      </w:r>
      <w:r>
        <w:t>up,</w:t>
      </w:r>
      <w:r>
        <w:rPr>
          <w:spacing w:val="-2"/>
        </w:rPr>
        <w:t xml:space="preserve"> </w:t>
      </w:r>
      <w:r>
        <w:t>create,</w:t>
      </w:r>
      <w:r>
        <w:rPr>
          <w:spacing w:val="-2"/>
        </w:rPr>
        <w:t xml:space="preserve"> </w:t>
      </w:r>
      <w:r>
        <w:t>and</w:t>
      </w:r>
      <w:r>
        <w:rPr>
          <w:spacing w:val="-2"/>
        </w:rPr>
        <w:t xml:space="preserve"> </w:t>
      </w:r>
      <w:proofErr w:type="gramStart"/>
      <w:r>
        <w:t>perform[</w:t>
      </w:r>
      <w:proofErr w:type="gramEnd"/>
      <w:r>
        <w:t>,]”</w:t>
      </w:r>
      <w:r>
        <w:rPr>
          <w:spacing w:val="-3"/>
        </w:rPr>
        <w:t xml:space="preserve"> </w:t>
      </w:r>
      <w:r>
        <w:t>a</w:t>
      </w:r>
      <w:r>
        <w:rPr>
          <w:spacing w:val="-1"/>
        </w:rPr>
        <w:t xml:space="preserve"> </w:t>
      </w:r>
      <w:r>
        <w:t>freeze</w:t>
      </w:r>
      <w:r>
        <w:rPr>
          <w:spacing w:val="-3"/>
        </w:rPr>
        <w:t xml:space="preserve"> </w:t>
      </w:r>
      <w:r>
        <w:t>in</w:t>
      </w:r>
      <w:r>
        <w:rPr>
          <w:spacing w:val="-2"/>
        </w:rPr>
        <w:t xml:space="preserve"> </w:t>
      </w:r>
      <w:r>
        <w:t>F&amp;A</w:t>
      </w:r>
      <w:r>
        <w:rPr>
          <w:spacing w:val="-3"/>
        </w:rPr>
        <w:t xml:space="preserve"> </w:t>
      </w:r>
      <w:r>
        <w:t>costs</w:t>
      </w:r>
      <w:r>
        <w:rPr>
          <w:spacing w:val="-2"/>
        </w:rPr>
        <w:t xml:space="preserve"> </w:t>
      </w:r>
      <w:r>
        <w:t>would</w:t>
      </w:r>
      <w:r>
        <w:rPr>
          <w:spacing w:val="-2"/>
        </w:rPr>
        <w:t xml:space="preserve"> </w:t>
      </w:r>
      <w:r>
        <w:t>make</w:t>
      </w:r>
      <w:r>
        <w:rPr>
          <w:spacing w:val="-3"/>
        </w:rPr>
        <w:t xml:space="preserve"> </w:t>
      </w:r>
      <w:r>
        <w:t>it</w:t>
      </w:r>
      <w:r>
        <w:rPr>
          <w:spacing w:val="-2"/>
        </w:rPr>
        <w:t xml:space="preserve"> </w:t>
      </w:r>
      <w:r>
        <w:t>“difficult,</w:t>
      </w:r>
      <w:r>
        <w:rPr>
          <w:spacing w:val="-2"/>
        </w:rPr>
        <w:t xml:space="preserve"> </w:t>
      </w:r>
      <w:r>
        <w:t>if</w:t>
      </w:r>
      <w:r>
        <w:rPr>
          <w:spacing w:val="-2"/>
        </w:rPr>
        <w:t xml:space="preserve"> </w:t>
      </w:r>
      <w:r>
        <w:t>not impossible, to restart” ongoing clinical trials.</w:t>
      </w:r>
      <w:r>
        <w:rPr>
          <w:spacing w:val="40"/>
        </w:rPr>
        <w:t xml:space="preserve"> </w:t>
      </w:r>
      <w:r>
        <w:t>[</w:t>
      </w:r>
      <w:r>
        <w:rPr>
          <w:u w:val="single"/>
        </w:rPr>
        <w:t>Id.</w:t>
      </w:r>
      <w:r>
        <w:t>]</w:t>
      </w:r>
      <w:r>
        <w:rPr>
          <w:spacing w:val="40"/>
        </w:rPr>
        <w:t xml:space="preserve"> </w:t>
      </w:r>
      <w:r>
        <w:t>And even if trials were to resume, “the lack</w:t>
      </w:r>
    </w:p>
    <w:p w14:paraId="03700471" w14:textId="77777777" w:rsidR="007C5B54" w:rsidRDefault="00000000">
      <w:pPr>
        <w:pStyle w:val="BodyText"/>
      </w:pPr>
      <w:r>
        <w:t>of</w:t>
      </w:r>
      <w:r>
        <w:rPr>
          <w:spacing w:val="-3"/>
        </w:rPr>
        <w:t xml:space="preserve"> </w:t>
      </w:r>
      <w:r>
        <w:t>continuity</w:t>
      </w:r>
      <w:r>
        <w:rPr>
          <w:spacing w:val="-1"/>
        </w:rPr>
        <w:t xml:space="preserve"> </w:t>
      </w:r>
      <w:r>
        <w:t>[would]</w:t>
      </w:r>
      <w:r>
        <w:rPr>
          <w:spacing w:val="-2"/>
        </w:rPr>
        <w:t xml:space="preserve"> </w:t>
      </w:r>
      <w:proofErr w:type="gramStart"/>
      <w:r>
        <w:t>compromise[</w:t>
      </w:r>
      <w:proofErr w:type="gramEnd"/>
      <w:r>
        <w:t>]</w:t>
      </w:r>
      <w:r>
        <w:rPr>
          <w:spacing w:val="-2"/>
        </w:rPr>
        <w:t xml:space="preserve"> </w:t>
      </w:r>
      <w:r>
        <w:t xml:space="preserve">the scientific results </w:t>
      </w:r>
      <w:proofErr w:type="gramStart"/>
      <w:r>
        <w:t>.</w:t>
      </w:r>
      <w:r>
        <w:rPr>
          <w:spacing w:val="-1"/>
        </w:rPr>
        <w:t xml:space="preserve"> </w:t>
      </w:r>
      <w:r>
        <w:t>. .</w:t>
      </w:r>
      <w:r>
        <w:rPr>
          <w:spacing w:val="-1"/>
        </w:rPr>
        <w:t xml:space="preserve"> </w:t>
      </w:r>
      <w:r>
        <w:t>.</w:t>
      </w:r>
      <w:proofErr w:type="gramEnd"/>
      <w:r>
        <w:t>”</w:t>
      </w:r>
      <w:r>
        <w:rPr>
          <w:spacing w:val="57"/>
        </w:rPr>
        <w:t xml:space="preserve"> </w:t>
      </w:r>
      <w:r>
        <w:t>[</w:t>
      </w:r>
      <w:r>
        <w:rPr>
          <w:u w:val="single"/>
        </w:rPr>
        <w:t>Id.</w:t>
      </w:r>
      <w:r>
        <w:t>];</w:t>
      </w:r>
      <w:r>
        <w:rPr>
          <w:spacing w:val="59"/>
        </w:rPr>
        <w:t xml:space="preserve"> </w:t>
      </w:r>
      <w:r>
        <w:rPr>
          <w:u w:val="single"/>
        </w:rPr>
        <w:t>see also,</w:t>
      </w:r>
      <w:r>
        <w:rPr>
          <w:spacing w:val="-1"/>
          <w:u w:val="single"/>
        </w:rPr>
        <w:t xml:space="preserve"> </w:t>
      </w:r>
      <w:r>
        <w:rPr>
          <w:u w:val="single"/>
        </w:rPr>
        <w:t>e.g.</w:t>
      </w:r>
      <w:r>
        <w:t>,</w:t>
      </w:r>
      <w:r>
        <w:rPr>
          <w:spacing w:val="-1"/>
        </w:rPr>
        <w:t xml:space="preserve"> </w:t>
      </w:r>
      <w:r>
        <w:rPr>
          <w:u w:val="single"/>
        </w:rPr>
        <w:t>States</w:t>
      </w:r>
      <w:r>
        <w:t xml:space="preserve"> </w:t>
      </w:r>
      <w:r>
        <w:rPr>
          <w:spacing w:val="-2"/>
        </w:rPr>
        <w:t>[</w:t>
      </w:r>
      <w:proofErr w:type="spellStart"/>
      <w:r>
        <w:rPr>
          <w:spacing w:val="-2"/>
        </w:rPr>
        <w:t>Dkt</w:t>
      </w:r>
      <w:proofErr w:type="spellEnd"/>
      <w:r>
        <w:rPr>
          <w:spacing w:val="-2"/>
        </w:rPr>
        <w:t>.</w:t>
      </w:r>
    </w:p>
    <w:p w14:paraId="7B671EC4" w14:textId="77777777" w:rsidR="007C5B54" w:rsidRDefault="007C5B54">
      <w:pPr>
        <w:pStyle w:val="BodyText"/>
        <w:ind w:left="0"/>
      </w:pPr>
    </w:p>
    <w:p w14:paraId="3E143C7D" w14:textId="77777777" w:rsidR="007C5B54" w:rsidRDefault="00000000">
      <w:pPr>
        <w:pStyle w:val="BodyText"/>
        <w:spacing w:before="1" w:line="480" w:lineRule="auto"/>
        <w:ind w:right="178"/>
      </w:pPr>
      <w:r>
        <w:t>6-40, Declaration of</w:t>
      </w:r>
      <w:r>
        <w:rPr>
          <w:spacing w:val="-1"/>
        </w:rPr>
        <w:t xml:space="preserve"> </w:t>
      </w:r>
      <w:r>
        <w:t>Leslie</w:t>
      </w:r>
      <w:r>
        <w:rPr>
          <w:spacing w:val="-1"/>
        </w:rPr>
        <w:t xml:space="preserve"> </w:t>
      </w:r>
      <w:r>
        <w:t>Anne</w:t>
      </w:r>
      <w:r>
        <w:rPr>
          <w:spacing w:val="-2"/>
        </w:rPr>
        <w:t xml:space="preserve"> </w:t>
      </w:r>
      <w:r>
        <w:t>Brunelli, of Washington State</w:t>
      </w:r>
      <w:r>
        <w:rPr>
          <w:spacing w:val="-1"/>
        </w:rPr>
        <w:t xml:space="preserve"> </w:t>
      </w:r>
      <w:proofErr w:type="gramStart"/>
      <w:r>
        <w:t>University] (“[</w:t>
      </w:r>
      <w:proofErr w:type="gramEnd"/>
      <w:r>
        <w:t>T]he</w:t>
      </w:r>
      <w:r>
        <w:rPr>
          <w:spacing w:val="-1"/>
        </w:rPr>
        <w:t xml:space="preserve"> </w:t>
      </w:r>
      <w:r>
        <w:t>Sharma</w:t>
      </w:r>
      <w:r>
        <w:rPr>
          <w:spacing w:val="-2"/>
        </w:rPr>
        <w:t xml:space="preserve"> </w:t>
      </w:r>
      <w:r>
        <w:t>lab has</w:t>
      </w:r>
      <w:r>
        <w:rPr>
          <w:spacing w:val="-4"/>
        </w:rPr>
        <w:t xml:space="preserve"> </w:t>
      </w:r>
      <w:r>
        <w:t>already</w:t>
      </w:r>
      <w:r>
        <w:rPr>
          <w:spacing w:val="-4"/>
        </w:rPr>
        <w:t xml:space="preserve"> </w:t>
      </w:r>
      <w:r>
        <w:t>developed</w:t>
      </w:r>
      <w:r>
        <w:rPr>
          <w:spacing w:val="-4"/>
        </w:rPr>
        <w:t xml:space="preserve"> </w:t>
      </w:r>
      <w:r>
        <w:t>nanotherapeutics</w:t>
      </w:r>
      <w:r>
        <w:rPr>
          <w:spacing w:val="-2"/>
        </w:rPr>
        <w:t xml:space="preserve"> </w:t>
      </w:r>
      <w:r>
        <w:t>and</w:t>
      </w:r>
      <w:r>
        <w:rPr>
          <w:spacing w:val="-4"/>
        </w:rPr>
        <w:t xml:space="preserve"> </w:t>
      </w:r>
      <w:r>
        <w:t>is</w:t>
      </w:r>
      <w:r>
        <w:rPr>
          <w:spacing w:val="-4"/>
        </w:rPr>
        <w:t xml:space="preserve"> </w:t>
      </w:r>
      <w:r>
        <w:t>actively</w:t>
      </w:r>
      <w:r>
        <w:rPr>
          <w:spacing w:val="-4"/>
        </w:rPr>
        <w:t xml:space="preserve"> </w:t>
      </w:r>
      <w:r>
        <w:t>testing</w:t>
      </w:r>
      <w:r>
        <w:rPr>
          <w:spacing w:val="-4"/>
        </w:rPr>
        <w:t xml:space="preserve"> </w:t>
      </w:r>
      <w:r>
        <w:t>them</w:t>
      </w:r>
      <w:r>
        <w:rPr>
          <w:spacing w:val="-4"/>
        </w:rPr>
        <w:t xml:space="preserve"> </w:t>
      </w:r>
      <w:r>
        <w:t>on</w:t>
      </w:r>
      <w:r>
        <w:rPr>
          <w:spacing w:val="-4"/>
        </w:rPr>
        <w:t xml:space="preserve"> </w:t>
      </w:r>
      <w:r>
        <w:t>prostate</w:t>
      </w:r>
      <w:r>
        <w:rPr>
          <w:spacing w:val="-5"/>
        </w:rPr>
        <w:t xml:space="preserve"> </w:t>
      </w:r>
      <w:r>
        <w:t>cancer</w:t>
      </w:r>
      <w:r>
        <w:rPr>
          <w:spacing w:val="-3"/>
        </w:rPr>
        <w:t xml:space="preserve"> </w:t>
      </w:r>
      <w:r>
        <w:t>cells</w:t>
      </w:r>
      <w:r>
        <w:rPr>
          <w:spacing w:val="-4"/>
        </w:rPr>
        <w:t xml:space="preserve"> </w:t>
      </w:r>
      <w:r>
        <w:t>and organoids. This is time-sensitive work, and any disruption would result in immediate and potentially irreplaceable data loss on these</w:t>
      </w:r>
      <w:r>
        <w:rPr>
          <w:spacing w:val="-1"/>
        </w:rPr>
        <w:t xml:space="preserve"> </w:t>
      </w:r>
      <w:r>
        <w:t>active</w:t>
      </w:r>
      <w:r>
        <w:rPr>
          <w:spacing w:val="-1"/>
        </w:rPr>
        <w:t xml:space="preserve"> </w:t>
      </w:r>
      <w:r>
        <w:t>tests, which would delay and could ultimately eliminate the viability of the treatment they are researching.”).</w:t>
      </w:r>
      <w:r>
        <w:rPr>
          <w:spacing w:val="80"/>
        </w:rPr>
        <w:t xml:space="preserve"> </w:t>
      </w:r>
      <w:r>
        <w:t>Existing NIH-funded clinical trials represent not only significant capital investments in research equipment and animal specimens, but also an incalculable commitment to patients, who by the very nature of their condition have nowhere else to turn.</w:t>
      </w:r>
      <w:r>
        <w:rPr>
          <w:spacing w:val="40"/>
        </w:rPr>
        <w:t xml:space="preserve"> </w:t>
      </w:r>
      <w:r>
        <w:t>Human safety and scientific integrity are immeasurably compromised by NIH’s slash-and-cap approach.</w:t>
      </w:r>
      <w:r>
        <w:rPr>
          <w:spacing w:val="40"/>
        </w:rPr>
        <w:t xml:space="preserve"> </w:t>
      </w:r>
      <w:r>
        <w:t>The Court is hard pressed to think of a loss more irreparable than the loss of a life, let alone the thousands of people who are counting on clinical trials as their last hope.</w:t>
      </w:r>
      <w:r>
        <w:rPr>
          <w:spacing w:val="40"/>
        </w:rPr>
        <w:t xml:space="preserve"> </w:t>
      </w:r>
      <w:r>
        <w:t xml:space="preserve">There is no question, “there can be no do over and no redress.” </w:t>
      </w:r>
      <w:r>
        <w:rPr>
          <w:u w:val="single"/>
        </w:rPr>
        <w:t>League</w:t>
      </w:r>
      <w:r>
        <w:rPr>
          <w:spacing w:val="-1"/>
          <w:u w:val="single"/>
        </w:rPr>
        <w:t xml:space="preserve"> </w:t>
      </w:r>
      <w:r>
        <w:rPr>
          <w:u w:val="single"/>
        </w:rPr>
        <w:t>of Women Voters of U.S. v. Newby</w:t>
      </w:r>
      <w:r>
        <w:t xml:space="preserve">, 838 F.3d 1, 9 (D.C. Cir. 2016) (quoting </w:t>
      </w:r>
      <w:r>
        <w:rPr>
          <w:u w:val="single"/>
        </w:rPr>
        <w:t>League</w:t>
      </w:r>
      <w:r>
        <w:rPr>
          <w:spacing w:val="-1"/>
          <w:u w:val="single"/>
        </w:rPr>
        <w:t xml:space="preserve"> </w:t>
      </w:r>
      <w:r>
        <w:rPr>
          <w:u w:val="single"/>
        </w:rPr>
        <w:t>of</w:t>
      </w:r>
    </w:p>
    <w:p w14:paraId="296167D8" w14:textId="77777777" w:rsidR="007C5B54" w:rsidRDefault="00000000">
      <w:pPr>
        <w:pStyle w:val="BodyText"/>
        <w:spacing w:before="1"/>
      </w:pPr>
      <w:r>
        <w:rPr>
          <w:u w:val="single"/>
        </w:rPr>
        <w:t>Women</w:t>
      </w:r>
      <w:r>
        <w:rPr>
          <w:spacing w:val="-1"/>
          <w:u w:val="single"/>
        </w:rPr>
        <w:t xml:space="preserve"> </w:t>
      </w:r>
      <w:r>
        <w:rPr>
          <w:u w:val="single"/>
        </w:rPr>
        <w:t>Voters</w:t>
      </w:r>
      <w:r>
        <w:rPr>
          <w:spacing w:val="-1"/>
          <w:u w:val="single"/>
        </w:rPr>
        <w:t xml:space="preserve"> </w:t>
      </w:r>
      <w:r>
        <w:rPr>
          <w:u w:val="single"/>
        </w:rPr>
        <w:t>of</w:t>
      </w:r>
      <w:r>
        <w:rPr>
          <w:spacing w:val="-1"/>
          <w:u w:val="single"/>
        </w:rPr>
        <w:t xml:space="preserve"> </w:t>
      </w:r>
      <w:r>
        <w:rPr>
          <w:u w:val="single"/>
        </w:rPr>
        <w:t>N.C. v.</w:t>
      </w:r>
      <w:r>
        <w:rPr>
          <w:spacing w:val="-1"/>
          <w:u w:val="single"/>
        </w:rPr>
        <w:t xml:space="preserve"> </w:t>
      </w:r>
      <w:r>
        <w:rPr>
          <w:u w:val="single"/>
        </w:rPr>
        <w:t>North</w:t>
      </w:r>
      <w:r>
        <w:rPr>
          <w:spacing w:val="-1"/>
          <w:u w:val="single"/>
        </w:rPr>
        <w:t xml:space="preserve"> </w:t>
      </w:r>
      <w:r>
        <w:rPr>
          <w:u w:val="single"/>
        </w:rPr>
        <w:t>Carolina</w:t>
      </w:r>
      <w:r>
        <w:t>, 769</w:t>
      </w:r>
      <w:r>
        <w:rPr>
          <w:spacing w:val="-1"/>
        </w:rPr>
        <w:t xml:space="preserve"> </w:t>
      </w:r>
      <w:r>
        <w:t>F.3d</w:t>
      </w:r>
      <w:r>
        <w:rPr>
          <w:spacing w:val="-1"/>
        </w:rPr>
        <w:t xml:space="preserve"> </w:t>
      </w:r>
      <w:r>
        <w:t>224, 247</w:t>
      </w:r>
      <w:r>
        <w:rPr>
          <w:spacing w:val="-1"/>
        </w:rPr>
        <w:t xml:space="preserve"> </w:t>
      </w:r>
      <w:r>
        <w:t>(4th</w:t>
      </w:r>
      <w:r>
        <w:rPr>
          <w:spacing w:val="-1"/>
        </w:rPr>
        <w:t xml:space="preserve"> </w:t>
      </w:r>
      <w:r>
        <w:t>Cir. 2014));</w:t>
      </w:r>
      <w:r>
        <w:rPr>
          <w:spacing w:val="-1"/>
        </w:rPr>
        <w:t xml:space="preserve"> </w:t>
      </w:r>
      <w:r>
        <w:rPr>
          <w:u w:val="single"/>
        </w:rPr>
        <w:t>see</w:t>
      </w:r>
      <w:r>
        <w:rPr>
          <w:spacing w:val="-2"/>
          <w:u w:val="single"/>
        </w:rPr>
        <w:t xml:space="preserve"> </w:t>
      </w:r>
      <w:r>
        <w:rPr>
          <w:u w:val="single"/>
        </w:rPr>
        <w:t>also</w:t>
      </w:r>
      <w:r>
        <w:t xml:space="preserve"> </w:t>
      </w:r>
      <w:r>
        <w:rPr>
          <w:spacing w:val="-2"/>
          <w:u w:val="single"/>
        </w:rPr>
        <w:t>States</w:t>
      </w:r>
    </w:p>
    <w:p w14:paraId="18D99A8B" w14:textId="77777777" w:rsidR="007C5B54" w:rsidRDefault="007C5B54">
      <w:pPr>
        <w:pStyle w:val="BodyText"/>
        <w:ind w:left="0"/>
      </w:pPr>
    </w:p>
    <w:p w14:paraId="6F0A8E80" w14:textId="77777777" w:rsidR="007C5B54" w:rsidRDefault="00000000">
      <w:pPr>
        <w:pStyle w:val="BodyText"/>
      </w:pPr>
      <w:r>
        <w:t>[</w:t>
      </w:r>
      <w:proofErr w:type="spellStart"/>
      <w:r>
        <w:t>Dkt</w:t>
      </w:r>
      <w:proofErr w:type="spellEnd"/>
      <w:r>
        <w:t>.</w:t>
      </w:r>
      <w:r>
        <w:rPr>
          <w:spacing w:val="-1"/>
        </w:rPr>
        <w:t xml:space="preserve"> </w:t>
      </w:r>
      <w:r>
        <w:t>6-7,</w:t>
      </w:r>
      <w:r>
        <w:rPr>
          <w:spacing w:val="-1"/>
        </w:rPr>
        <w:t xml:space="preserve"> </w:t>
      </w:r>
      <w:r>
        <w:t>Declaration</w:t>
      </w:r>
      <w:r>
        <w:rPr>
          <w:spacing w:val="-1"/>
        </w:rPr>
        <w:t xml:space="preserve"> </w:t>
      </w:r>
      <w:r>
        <w:t>of Ken A.</w:t>
      </w:r>
      <w:r>
        <w:rPr>
          <w:spacing w:val="-1"/>
        </w:rPr>
        <w:t xml:space="preserve"> </w:t>
      </w:r>
      <w:r>
        <w:t>Dill,</w:t>
      </w:r>
      <w:r>
        <w:rPr>
          <w:spacing w:val="1"/>
        </w:rPr>
        <w:t xml:space="preserve"> </w:t>
      </w:r>
      <w:r>
        <w:t>Ph.D.,</w:t>
      </w:r>
      <w:r>
        <w:rPr>
          <w:spacing w:val="-2"/>
        </w:rPr>
        <w:t xml:space="preserve"> </w:t>
      </w:r>
      <w:r>
        <w:t>of</w:t>
      </w:r>
      <w:r>
        <w:rPr>
          <w:spacing w:val="-1"/>
        </w:rPr>
        <w:t xml:space="preserve"> </w:t>
      </w:r>
      <w:r>
        <w:t>the</w:t>
      </w:r>
      <w:r>
        <w:rPr>
          <w:spacing w:val="-2"/>
        </w:rPr>
        <w:t xml:space="preserve"> </w:t>
      </w:r>
      <w:r>
        <w:t>State</w:t>
      </w:r>
      <w:r>
        <w:rPr>
          <w:spacing w:val="-2"/>
        </w:rPr>
        <w:t xml:space="preserve"> </w:t>
      </w:r>
      <w:r>
        <w:t>University</w:t>
      </w:r>
      <w:r>
        <w:rPr>
          <w:spacing w:val="-1"/>
        </w:rPr>
        <w:t xml:space="preserve"> </w:t>
      </w:r>
      <w:r>
        <w:t>of</w:t>
      </w:r>
      <w:r>
        <w:rPr>
          <w:spacing w:val="-1"/>
        </w:rPr>
        <w:t xml:space="preserve"> </w:t>
      </w:r>
      <w:r>
        <w:t>New York</w:t>
      </w:r>
      <w:proofErr w:type="gramStart"/>
      <w:r>
        <w:t>]</w:t>
      </w:r>
      <w:r>
        <w:rPr>
          <w:spacing w:val="-1"/>
        </w:rPr>
        <w:t xml:space="preserve"> </w:t>
      </w:r>
      <w:r>
        <w:t>(“</w:t>
      </w:r>
      <w:proofErr w:type="gramEnd"/>
      <w:r>
        <w:t>It</w:t>
      </w:r>
      <w:r>
        <w:rPr>
          <w:spacing w:val="-1"/>
        </w:rPr>
        <w:t xml:space="preserve"> </w:t>
      </w:r>
      <w:r>
        <w:t>is</w:t>
      </w:r>
      <w:r>
        <w:rPr>
          <w:spacing w:val="-1"/>
        </w:rPr>
        <w:t xml:space="preserve"> </w:t>
      </w:r>
      <w:r>
        <w:t xml:space="preserve">not </w:t>
      </w:r>
      <w:r>
        <w:rPr>
          <w:spacing w:val="-5"/>
        </w:rPr>
        <w:t>an</w:t>
      </w:r>
    </w:p>
    <w:p w14:paraId="0309B3B3" w14:textId="77777777" w:rsidR="007C5B54" w:rsidRDefault="007C5B54">
      <w:pPr>
        <w:sectPr w:rsidR="007C5B54">
          <w:headerReference w:type="default" r:id="rId127"/>
          <w:footerReference w:type="default" r:id="rId128"/>
          <w:pgSz w:w="12240" w:h="15840"/>
          <w:pgMar w:top="1320" w:right="1340" w:bottom="980" w:left="1340" w:header="232" w:footer="785" w:gutter="0"/>
          <w:cols w:space="720"/>
        </w:sectPr>
      </w:pPr>
    </w:p>
    <w:p w14:paraId="263F7C6C" w14:textId="77777777" w:rsidR="007C5B54" w:rsidRDefault="00000000">
      <w:pPr>
        <w:pStyle w:val="BodyText"/>
        <w:spacing w:before="101" w:line="480" w:lineRule="auto"/>
        <w:ind w:right="205"/>
      </w:pPr>
      <w:r>
        <w:lastRenderedPageBreak/>
        <w:t>exaggeration</w:t>
      </w:r>
      <w:r>
        <w:rPr>
          <w:spacing w:val="-3"/>
        </w:rPr>
        <w:t xml:space="preserve"> </w:t>
      </w:r>
      <w:r>
        <w:t>to</w:t>
      </w:r>
      <w:r>
        <w:rPr>
          <w:spacing w:val="-3"/>
        </w:rPr>
        <w:t xml:space="preserve"> </w:t>
      </w:r>
      <w:r>
        <w:t>say</w:t>
      </w:r>
      <w:r>
        <w:rPr>
          <w:spacing w:val="-3"/>
        </w:rPr>
        <w:t xml:space="preserve"> </w:t>
      </w:r>
      <w:r>
        <w:t>that</w:t>
      </w:r>
      <w:r>
        <w:rPr>
          <w:spacing w:val="-3"/>
        </w:rPr>
        <w:t xml:space="preserve"> </w:t>
      </w:r>
      <w:r>
        <w:t>the</w:t>
      </w:r>
      <w:r>
        <w:rPr>
          <w:spacing w:val="-3"/>
        </w:rPr>
        <w:t xml:space="preserve"> </w:t>
      </w:r>
      <w:r>
        <w:t>true</w:t>
      </w:r>
      <w:r>
        <w:rPr>
          <w:spacing w:val="-4"/>
        </w:rPr>
        <w:t xml:space="preserve"> </w:t>
      </w:r>
      <w:r>
        <w:t>cost</w:t>
      </w:r>
      <w:r>
        <w:rPr>
          <w:spacing w:val="-3"/>
        </w:rPr>
        <w:t xml:space="preserve"> </w:t>
      </w:r>
      <w:r>
        <w:t>of</w:t>
      </w:r>
      <w:r>
        <w:rPr>
          <w:spacing w:val="-3"/>
        </w:rPr>
        <w:t xml:space="preserve"> </w:t>
      </w:r>
      <w:r>
        <w:t>the</w:t>
      </w:r>
      <w:r>
        <w:rPr>
          <w:spacing w:val="-2"/>
        </w:rPr>
        <w:t xml:space="preserve"> </w:t>
      </w:r>
      <w:r>
        <w:t>NIH’s</w:t>
      </w:r>
      <w:r>
        <w:rPr>
          <w:spacing w:val="-4"/>
        </w:rPr>
        <w:t xml:space="preserve"> </w:t>
      </w:r>
      <w:r>
        <w:t>decision</w:t>
      </w:r>
      <w:r>
        <w:rPr>
          <w:spacing w:val="-3"/>
        </w:rPr>
        <w:t xml:space="preserve"> </w:t>
      </w:r>
      <w:r>
        <w:t>may</w:t>
      </w:r>
      <w:r>
        <w:rPr>
          <w:spacing w:val="-3"/>
        </w:rPr>
        <w:t xml:space="preserve"> </w:t>
      </w:r>
      <w:r>
        <w:t>be</w:t>
      </w:r>
      <w:r>
        <w:rPr>
          <w:spacing w:val="-5"/>
        </w:rPr>
        <w:t xml:space="preserve"> </w:t>
      </w:r>
      <w:r>
        <w:t>that</w:t>
      </w:r>
      <w:r>
        <w:rPr>
          <w:spacing w:val="-3"/>
        </w:rPr>
        <w:t xml:space="preserve"> </w:t>
      </w:r>
      <w:r>
        <w:t>thousands</w:t>
      </w:r>
      <w:r>
        <w:rPr>
          <w:spacing w:val="-4"/>
        </w:rPr>
        <w:t xml:space="preserve"> </w:t>
      </w:r>
      <w:r>
        <w:t>of</w:t>
      </w:r>
      <w:r>
        <w:rPr>
          <w:spacing w:val="-3"/>
        </w:rPr>
        <w:t xml:space="preserve"> </w:t>
      </w:r>
      <w:r>
        <w:t>American lives are needlessly degraded or sacrificed.”).</w:t>
      </w:r>
    </w:p>
    <w:p w14:paraId="6C94FD05" w14:textId="77777777" w:rsidR="007C5B54" w:rsidRDefault="00000000">
      <w:pPr>
        <w:pStyle w:val="BodyText"/>
        <w:spacing w:line="480" w:lineRule="auto"/>
        <w:ind w:right="178" w:firstLine="719"/>
      </w:pPr>
      <w:r>
        <w:t>The</w:t>
      </w:r>
      <w:r>
        <w:rPr>
          <w:spacing w:val="-5"/>
        </w:rPr>
        <w:t xml:space="preserve"> </w:t>
      </w:r>
      <w:r>
        <w:t>Court</w:t>
      </w:r>
      <w:r>
        <w:rPr>
          <w:spacing w:val="-3"/>
        </w:rPr>
        <w:t xml:space="preserve"> </w:t>
      </w:r>
      <w:r>
        <w:t>not</w:t>
      </w:r>
      <w:r>
        <w:rPr>
          <w:spacing w:val="-3"/>
        </w:rPr>
        <w:t xml:space="preserve"> </w:t>
      </w:r>
      <w:r>
        <w:t>only</w:t>
      </w:r>
      <w:r>
        <w:rPr>
          <w:spacing w:val="-3"/>
        </w:rPr>
        <w:t xml:space="preserve"> </w:t>
      </w:r>
      <w:r>
        <w:t>considers</w:t>
      </w:r>
      <w:r>
        <w:rPr>
          <w:spacing w:val="-3"/>
        </w:rPr>
        <w:t xml:space="preserve"> </w:t>
      </w:r>
      <w:r>
        <w:t>the</w:t>
      </w:r>
      <w:r>
        <w:rPr>
          <w:spacing w:val="-4"/>
        </w:rPr>
        <w:t xml:space="preserve"> </w:t>
      </w:r>
      <w:r>
        <w:t>harm</w:t>
      </w:r>
      <w:r>
        <w:rPr>
          <w:spacing w:val="-3"/>
        </w:rPr>
        <w:t xml:space="preserve"> </w:t>
      </w:r>
      <w:r>
        <w:t>to</w:t>
      </w:r>
      <w:r>
        <w:rPr>
          <w:spacing w:val="-3"/>
        </w:rPr>
        <w:t xml:space="preserve"> </w:t>
      </w:r>
      <w:r>
        <w:t>research,</w:t>
      </w:r>
      <w:r>
        <w:rPr>
          <w:spacing w:val="-3"/>
        </w:rPr>
        <w:t xml:space="preserve"> </w:t>
      </w:r>
      <w:r>
        <w:t>and</w:t>
      </w:r>
      <w:r>
        <w:rPr>
          <w:spacing w:val="-3"/>
        </w:rPr>
        <w:t xml:space="preserve"> </w:t>
      </w:r>
      <w:r>
        <w:t>by</w:t>
      </w:r>
      <w:r>
        <w:rPr>
          <w:spacing w:val="-3"/>
        </w:rPr>
        <w:t xml:space="preserve"> </w:t>
      </w:r>
      <w:r>
        <w:t>extension,</w:t>
      </w:r>
      <w:r>
        <w:rPr>
          <w:spacing w:val="-3"/>
        </w:rPr>
        <w:t xml:space="preserve"> </w:t>
      </w:r>
      <w:r>
        <w:t>to</w:t>
      </w:r>
      <w:r>
        <w:rPr>
          <w:spacing w:val="-3"/>
        </w:rPr>
        <w:t xml:space="preserve"> </w:t>
      </w:r>
      <w:r>
        <w:t>human</w:t>
      </w:r>
      <w:r>
        <w:rPr>
          <w:spacing w:val="-3"/>
        </w:rPr>
        <w:t xml:space="preserve"> </w:t>
      </w:r>
      <w:r>
        <w:t>life;</w:t>
      </w:r>
      <w:r>
        <w:rPr>
          <w:spacing w:val="-3"/>
        </w:rPr>
        <w:t xml:space="preserve"> </w:t>
      </w:r>
      <w:r>
        <w:t>the lives of animals that are essential to research in advance of human trials are also put at risk by the indirect rate cut.</w:t>
      </w:r>
      <w:r>
        <w:rPr>
          <w:spacing w:val="40"/>
        </w:rPr>
        <w:t xml:space="preserve"> </w:t>
      </w:r>
      <w:r>
        <w:t>For example, at Washington State University,</w:t>
      </w:r>
    </w:p>
    <w:p w14:paraId="2ABBAC18" w14:textId="77777777" w:rsidR="007C5B54" w:rsidRDefault="00000000">
      <w:pPr>
        <w:pStyle w:val="BodyText"/>
        <w:tabs>
          <w:tab w:val="left" w:leader="dot" w:pos="2017"/>
        </w:tabs>
        <w:ind w:left="820" w:right="839"/>
        <w:rPr>
          <w:i/>
        </w:rPr>
      </w:pPr>
      <w:proofErr w:type="gramStart"/>
      <w:r>
        <w:t>[w]</w:t>
      </w:r>
      <w:proofErr w:type="spellStart"/>
      <w:r>
        <w:t>ithout</w:t>
      </w:r>
      <w:proofErr w:type="spellEnd"/>
      <w:proofErr w:type="gramEnd"/>
      <w:r>
        <w:t xml:space="preserve"> funds for animal care through the Office of the Campus Veterinarian, combined with the loss of </w:t>
      </w:r>
      <w:proofErr w:type="gramStart"/>
      <w:r>
        <w:t>indirect[</w:t>
      </w:r>
      <w:proofErr w:type="gramEnd"/>
      <w:r>
        <w:t xml:space="preserve"> costs] for the research projects themselves within CVM, research animal colonies will have to be severely reduced or eliminated.</w:t>
      </w:r>
      <w:r>
        <w:rPr>
          <w:spacing w:val="-1"/>
        </w:rPr>
        <w:t xml:space="preserve"> </w:t>
      </w:r>
      <w:r>
        <w:t>The</w:t>
      </w:r>
      <w:r>
        <w:rPr>
          <w:spacing w:val="-2"/>
        </w:rPr>
        <w:t xml:space="preserve"> </w:t>
      </w:r>
      <w:r>
        <w:t>loss</w:t>
      </w:r>
      <w:r>
        <w:rPr>
          <w:spacing w:val="-1"/>
        </w:rPr>
        <w:t xml:space="preserve"> </w:t>
      </w:r>
      <w:r>
        <w:t>of</w:t>
      </w:r>
      <w:r>
        <w:rPr>
          <w:spacing w:val="-1"/>
        </w:rPr>
        <w:t xml:space="preserve"> </w:t>
      </w:r>
      <w:r>
        <w:t>life</w:t>
      </w:r>
      <w:r>
        <w:rPr>
          <w:spacing w:val="-3"/>
        </w:rPr>
        <w:t xml:space="preserve"> </w:t>
      </w:r>
      <w:r>
        <w:t>would</w:t>
      </w:r>
      <w:r>
        <w:rPr>
          <w:spacing w:val="-1"/>
        </w:rPr>
        <w:t xml:space="preserve"> </w:t>
      </w:r>
      <w:r>
        <w:t>be</w:t>
      </w:r>
      <w:r>
        <w:rPr>
          <w:spacing w:val="-2"/>
        </w:rPr>
        <w:t xml:space="preserve"> </w:t>
      </w:r>
      <w:r>
        <w:t>massive:</w:t>
      </w:r>
      <w:r>
        <w:rPr>
          <w:spacing w:val="-1"/>
        </w:rPr>
        <w:t xml:space="preserve"> </w:t>
      </w:r>
      <w:r>
        <w:t>in 2023,</w:t>
      </w:r>
      <w:r>
        <w:rPr>
          <w:spacing w:val="-1"/>
        </w:rPr>
        <w:t xml:space="preserve"> </w:t>
      </w:r>
      <w:r>
        <w:t>WSU</w:t>
      </w:r>
      <w:r>
        <w:rPr>
          <w:spacing w:val="-1"/>
        </w:rPr>
        <w:t xml:space="preserve"> </w:t>
      </w:r>
      <w:r>
        <w:t>accounted</w:t>
      </w:r>
      <w:r>
        <w:rPr>
          <w:spacing w:val="-1"/>
        </w:rPr>
        <w:t xml:space="preserve"> </w:t>
      </w:r>
      <w:r>
        <w:t>for</w:t>
      </w:r>
      <w:r>
        <w:rPr>
          <w:spacing w:val="-1"/>
        </w:rPr>
        <w:t xml:space="preserve"> </w:t>
      </w:r>
      <w:r>
        <w:t>use</w:t>
      </w:r>
      <w:r>
        <w:rPr>
          <w:spacing w:val="-3"/>
        </w:rPr>
        <w:t xml:space="preserve"> </w:t>
      </w:r>
      <w:r>
        <w:t xml:space="preserve">of 90,000 animals of which 50% were fish and 39% were mice. The remaining 11% include amphibians, reptiles, birds and other mammals. The results would be </w:t>
      </w:r>
      <w:r>
        <w:rPr>
          <w:spacing w:val="-2"/>
        </w:rPr>
        <w:t>horrific</w:t>
      </w:r>
      <w:r>
        <w:tab/>
        <w:t>WSU</w:t>
      </w:r>
      <w:r>
        <w:rPr>
          <w:spacing w:val="-3"/>
        </w:rPr>
        <w:t xml:space="preserve"> </w:t>
      </w:r>
      <w:r>
        <w:t>cares</w:t>
      </w:r>
      <w:r>
        <w:rPr>
          <w:spacing w:val="-4"/>
        </w:rPr>
        <w:t xml:space="preserve"> </w:t>
      </w:r>
      <w:r>
        <w:t>for</w:t>
      </w:r>
      <w:r>
        <w:rPr>
          <w:spacing w:val="-4"/>
        </w:rPr>
        <w:t xml:space="preserve"> </w:t>
      </w:r>
      <w:r>
        <w:t>valuable</w:t>
      </w:r>
      <w:r>
        <w:rPr>
          <w:spacing w:val="-4"/>
        </w:rPr>
        <w:t xml:space="preserve"> </w:t>
      </w:r>
      <w:r>
        <w:rPr>
          <w:i/>
        </w:rPr>
        <w:t>gene-edited</w:t>
      </w:r>
      <w:r>
        <w:rPr>
          <w:i/>
          <w:spacing w:val="-4"/>
        </w:rPr>
        <w:t xml:space="preserve"> </w:t>
      </w:r>
      <w:r>
        <w:rPr>
          <w:i/>
        </w:rPr>
        <w:t>strains</w:t>
      </w:r>
      <w:r>
        <w:rPr>
          <w:i/>
          <w:spacing w:val="-4"/>
        </w:rPr>
        <w:t xml:space="preserve"> </w:t>
      </w:r>
      <w:r>
        <w:rPr>
          <w:i/>
        </w:rPr>
        <w:t>of</w:t>
      </w:r>
      <w:r>
        <w:rPr>
          <w:i/>
          <w:spacing w:val="-4"/>
        </w:rPr>
        <w:t xml:space="preserve"> </w:t>
      </w:r>
      <w:r>
        <w:rPr>
          <w:i/>
        </w:rPr>
        <w:t>cattle,</w:t>
      </w:r>
      <w:r>
        <w:rPr>
          <w:i/>
          <w:spacing w:val="-4"/>
        </w:rPr>
        <w:t xml:space="preserve"> </w:t>
      </w:r>
      <w:r>
        <w:rPr>
          <w:i/>
        </w:rPr>
        <w:t>rodents</w:t>
      </w:r>
      <w:r>
        <w:rPr>
          <w:i/>
          <w:spacing w:val="-4"/>
        </w:rPr>
        <w:t xml:space="preserve"> </w:t>
      </w:r>
      <w:r>
        <w:rPr>
          <w:i/>
        </w:rPr>
        <w:t>and</w:t>
      </w:r>
      <w:r>
        <w:rPr>
          <w:i/>
          <w:spacing w:val="-4"/>
        </w:rPr>
        <w:t xml:space="preserve"> </w:t>
      </w:r>
      <w:r>
        <w:rPr>
          <w:i/>
        </w:rPr>
        <w:t>fish</w:t>
      </w:r>
    </w:p>
    <w:p w14:paraId="7CC5D12F" w14:textId="77777777" w:rsidR="007C5B54" w:rsidRDefault="00000000">
      <w:pPr>
        <w:spacing w:before="1"/>
        <w:ind w:left="820" w:right="849"/>
        <w:rPr>
          <w:sz w:val="24"/>
        </w:rPr>
      </w:pPr>
      <w:r>
        <w:rPr>
          <w:i/>
          <w:sz w:val="24"/>
        </w:rPr>
        <w:t>which are irreplaceable</w:t>
      </w:r>
      <w:r>
        <w:rPr>
          <w:sz w:val="24"/>
        </w:rPr>
        <w:t xml:space="preserve">, and elimination of animal colonies will take potentially years to replace even the ones that are capable of replacement. Even if some funding could be later restored, </w:t>
      </w:r>
      <w:r>
        <w:rPr>
          <w:i/>
          <w:sz w:val="24"/>
        </w:rPr>
        <w:t>the massive loss of animal life cannot be easily replaced, and some projects are unlikely to restart</w:t>
      </w:r>
      <w:r>
        <w:rPr>
          <w:sz w:val="24"/>
        </w:rPr>
        <w:t>. Moreover, the loss of the animal population would require layoffs of professional animal care and veterinary</w:t>
      </w:r>
      <w:r>
        <w:rPr>
          <w:spacing w:val="-3"/>
          <w:sz w:val="24"/>
        </w:rPr>
        <w:t xml:space="preserve"> </w:t>
      </w:r>
      <w:r>
        <w:rPr>
          <w:sz w:val="24"/>
        </w:rPr>
        <w:t>staff</w:t>
      </w:r>
      <w:r>
        <w:rPr>
          <w:spacing w:val="-5"/>
          <w:sz w:val="24"/>
        </w:rPr>
        <w:t xml:space="preserve"> </w:t>
      </w:r>
      <w:r>
        <w:rPr>
          <w:sz w:val="24"/>
        </w:rPr>
        <w:t>that</w:t>
      </w:r>
      <w:r>
        <w:rPr>
          <w:spacing w:val="-3"/>
          <w:sz w:val="24"/>
        </w:rPr>
        <w:t xml:space="preserve"> </w:t>
      </w:r>
      <w:r>
        <w:rPr>
          <w:sz w:val="24"/>
        </w:rPr>
        <w:t>are</w:t>
      </w:r>
      <w:r>
        <w:rPr>
          <w:spacing w:val="-5"/>
          <w:sz w:val="24"/>
        </w:rPr>
        <w:t xml:space="preserve"> </w:t>
      </w:r>
      <w:r>
        <w:rPr>
          <w:sz w:val="24"/>
        </w:rPr>
        <w:t>nearly</w:t>
      </w:r>
      <w:r>
        <w:rPr>
          <w:spacing w:val="-3"/>
          <w:sz w:val="24"/>
        </w:rPr>
        <w:t xml:space="preserve"> </w:t>
      </w:r>
      <w:r>
        <w:rPr>
          <w:sz w:val="24"/>
        </w:rPr>
        <w:t>impossible</w:t>
      </w:r>
      <w:r>
        <w:rPr>
          <w:spacing w:val="-3"/>
          <w:sz w:val="24"/>
        </w:rPr>
        <w:t xml:space="preserve"> </w:t>
      </w:r>
      <w:r>
        <w:rPr>
          <w:sz w:val="24"/>
        </w:rPr>
        <w:t>to</w:t>
      </w:r>
      <w:r>
        <w:rPr>
          <w:spacing w:val="-3"/>
          <w:sz w:val="24"/>
        </w:rPr>
        <w:t xml:space="preserve"> </w:t>
      </w:r>
      <w:r>
        <w:rPr>
          <w:sz w:val="24"/>
        </w:rPr>
        <w:t>replace,</w:t>
      </w:r>
      <w:r>
        <w:rPr>
          <w:spacing w:val="-3"/>
          <w:sz w:val="24"/>
        </w:rPr>
        <w:t xml:space="preserve"> </w:t>
      </w:r>
      <w:r>
        <w:rPr>
          <w:sz w:val="24"/>
        </w:rPr>
        <w:t>given</w:t>
      </w:r>
      <w:r>
        <w:rPr>
          <w:spacing w:val="-3"/>
          <w:sz w:val="24"/>
        </w:rPr>
        <w:t xml:space="preserve"> </w:t>
      </w:r>
      <w:r>
        <w:rPr>
          <w:sz w:val="24"/>
        </w:rPr>
        <w:t>the</w:t>
      </w:r>
      <w:r>
        <w:rPr>
          <w:spacing w:val="-2"/>
          <w:sz w:val="24"/>
        </w:rPr>
        <w:t xml:space="preserve"> </w:t>
      </w:r>
      <w:r>
        <w:rPr>
          <w:sz w:val="24"/>
        </w:rPr>
        <w:t>current</w:t>
      </w:r>
      <w:r>
        <w:rPr>
          <w:spacing w:val="-3"/>
          <w:sz w:val="24"/>
        </w:rPr>
        <w:t xml:space="preserve"> </w:t>
      </w:r>
      <w:r>
        <w:rPr>
          <w:sz w:val="24"/>
        </w:rPr>
        <w:t>disparity</w:t>
      </w:r>
      <w:r>
        <w:rPr>
          <w:spacing w:val="-3"/>
          <w:sz w:val="24"/>
        </w:rPr>
        <w:t xml:space="preserve"> </w:t>
      </w:r>
      <w:r>
        <w:rPr>
          <w:sz w:val="24"/>
        </w:rPr>
        <w:t>in opportunities in veterinary medicine that are available in the private sector.</w:t>
      </w:r>
    </w:p>
    <w:p w14:paraId="4BF6E851" w14:textId="77777777" w:rsidR="007C5B54" w:rsidRDefault="007C5B54">
      <w:pPr>
        <w:pStyle w:val="BodyText"/>
        <w:ind w:left="0"/>
      </w:pPr>
    </w:p>
    <w:p w14:paraId="5A3B4929" w14:textId="77777777" w:rsidR="007C5B54" w:rsidRDefault="00000000">
      <w:pPr>
        <w:pStyle w:val="BodyText"/>
      </w:pPr>
      <w:r>
        <w:rPr>
          <w:u w:val="single"/>
        </w:rPr>
        <w:t>States</w:t>
      </w:r>
      <w:r>
        <w:rPr>
          <w:spacing w:val="-3"/>
        </w:rPr>
        <w:t xml:space="preserve"> </w:t>
      </w:r>
      <w:r>
        <w:t>[</w:t>
      </w:r>
      <w:proofErr w:type="spellStart"/>
      <w:r>
        <w:t>Dkt</w:t>
      </w:r>
      <w:proofErr w:type="spellEnd"/>
      <w:r>
        <w:t>.</w:t>
      </w:r>
      <w:r>
        <w:rPr>
          <w:spacing w:val="-1"/>
        </w:rPr>
        <w:t xml:space="preserve"> </w:t>
      </w:r>
      <w:r>
        <w:t>6-40,</w:t>
      </w:r>
      <w:r>
        <w:rPr>
          <w:spacing w:val="-1"/>
        </w:rPr>
        <w:t xml:space="preserve"> </w:t>
      </w:r>
      <w:r>
        <w:t>Declaration</w:t>
      </w:r>
      <w:r>
        <w:rPr>
          <w:spacing w:val="-1"/>
        </w:rPr>
        <w:t xml:space="preserve"> </w:t>
      </w:r>
      <w:r>
        <w:t>of</w:t>
      </w:r>
      <w:r>
        <w:rPr>
          <w:spacing w:val="-2"/>
        </w:rPr>
        <w:t xml:space="preserve"> </w:t>
      </w:r>
      <w:r>
        <w:t>Leslie</w:t>
      </w:r>
      <w:r>
        <w:rPr>
          <w:spacing w:val="-2"/>
        </w:rPr>
        <w:t xml:space="preserve"> </w:t>
      </w:r>
      <w:r>
        <w:t>Anne</w:t>
      </w:r>
      <w:r>
        <w:rPr>
          <w:spacing w:val="-3"/>
        </w:rPr>
        <w:t xml:space="preserve"> </w:t>
      </w:r>
      <w:r>
        <w:t>Brunelli,</w:t>
      </w:r>
      <w:r>
        <w:rPr>
          <w:spacing w:val="-1"/>
        </w:rPr>
        <w:t xml:space="preserve"> </w:t>
      </w:r>
      <w:r>
        <w:t>of</w:t>
      </w:r>
      <w:r>
        <w:rPr>
          <w:spacing w:val="-1"/>
        </w:rPr>
        <w:t xml:space="preserve"> </w:t>
      </w:r>
      <w:r>
        <w:t>Washington</w:t>
      </w:r>
      <w:r>
        <w:rPr>
          <w:spacing w:val="-1"/>
        </w:rPr>
        <w:t xml:space="preserve"> </w:t>
      </w:r>
      <w:r>
        <w:t>State</w:t>
      </w:r>
      <w:r>
        <w:rPr>
          <w:spacing w:val="-1"/>
        </w:rPr>
        <w:t xml:space="preserve"> </w:t>
      </w:r>
      <w:r>
        <w:rPr>
          <w:spacing w:val="-2"/>
        </w:rPr>
        <w:t>University]</w:t>
      </w:r>
    </w:p>
    <w:p w14:paraId="2F728CA7" w14:textId="77777777" w:rsidR="007C5B54" w:rsidRDefault="007C5B54">
      <w:pPr>
        <w:pStyle w:val="BodyText"/>
        <w:ind w:left="0"/>
      </w:pPr>
    </w:p>
    <w:p w14:paraId="588AA594" w14:textId="77777777" w:rsidR="007C5B54" w:rsidRDefault="00000000">
      <w:pPr>
        <w:pStyle w:val="BodyText"/>
        <w:spacing w:line="480" w:lineRule="auto"/>
        <w:ind w:right="110"/>
      </w:pPr>
      <w:r>
        <w:t>(emphasis added).</w:t>
      </w:r>
      <w:r>
        <w:rPr>
          <w:spacing w:val="40"/>
        </w:rPr>
        <w:t xml:space="preserve"> </w:t>
      </w:r>
      <w:r>
        <w:t>At the University of Washington, which operates one of only seven National Primate</w:t>
      </w:r>
      <w:r>
        <w:rPr>
          <w:spacing w:val="-3"/>
        </w:rPr>
        <w:t xml:space="preserve"> </w:t>
      </w:r>
      <w:r>
        <w:t>Research</w:t>
      </w:r>
      <w:r>
        <w:rPr>
          <w:spacing w:val="-3"/>
        </w:rPr>
        <w:t xml:space="preserve"> </w:t>
      </w:r>
      <w:r>
        <w:t>Centers,</w:t>
      </w:r>
      <w:r>
        <w:rPr>
          <w:spacing w:val="-3"/>
        </w:rPr>
        <w:t xml:space="preserve"> </w:t>
      </w:r>
      <w:r>
        <w:t>“[t]he</w:t>
      </w:r>
      <w:r>
        <w:rPr>
          <w:spacing w:val="-4"/>
        </w:rPr>
        <w:t xml:space="preserve"> </w:t>
      </w:r>
      <w:r>
        <w:t>cut</w:t>
      </w:r>
      <w:r>
        <w:rPr>
          <w:spacing w:val="-3"/>
        </w:rPr>
        <w:t xml:space="preserve"> </w:t>
      </w:r>
      <w:r>
        <w:t>in</w:t>
      </w:r>
      <w:r>
        <w:rPr>
          <w:spacing w:val="-1"/>
        </w:rPr>
        <w:t xml:space="preserve"> </w:t>
      </w:r>
      <w:r>
        <w:t>IDC</w:t>
      </w:r>
      <w:r>
        <w:rPr>
          <w:spacing w:val="-3"/>
        </w:rPr>
        <w:t xml:space="preserve"> </w:t>
      </w:r>
      <w:r>
        <w:t>rates</w:t>
      </w:r>
      <w:r>
        <w:rPr>
          <w:spacing w:val="-2"/>
        </w:rPr>
        <w:t xml:space="preserve"> </w:t>
      </w:r>
      <w:r>
        <w:t>will</w:t>
      </w:r>
      <w:r>
        <w:rPr>
          <w:spacing w:val="-3"/>
        </w:rPr>
        <w:t xml:space="preserve"> </w:t>
      </w:r>
      <w:r>
        <w:t>cripple</w:t>
      </w:r>
      <w:r>
        <w:rPr>
          <w:spacing w:val="-2"/>
        </w:rPr>
        <w:t xml:space="preserve"> </w:t>
      </w:r>
      <w:r>
        <w:t>[the</w:t>
      </w:r>
      <w:r>
        <w:rPr>
          <w:spacing w:val="-5"/>
        </w:rPr>
        <w:t xml:space="preserve"> </w:t>
      </w:r>
      <w:r>
        <w:t>Research</w:t>
      </w:r>
      <w:r>
        <w:rPr>
          <w:spacing w:val="-3"/>
        </w:rPr>
        <w:t xml:space="preserve"> </w:t>
      </w:r>
      <w:r>
        <w:t>Center]’s</w:t>
      </w:r>
      <w:r>
        <w:rPr>
          <w:spacing w:val="-4"/>
        </w:rPr>
        <w:t xml:space="preserve"> </w:t>
      </w:r>
      <w:r>
        <w:t>life-saving research,” as it is “required to shut down facilities, directly impacting the 170 individuals employed by the Center. In addition, with other NPRCs impacted, there will be animals that cannot</w:t>
      </w:r>
      <w:r>
        <w:rPr>
          <w:spacing w:val="-3"/>
        </w:rPr>
        <w:t xml:space="preserve"> </w:t>
      </w:r>
      <w:r>
        <w:t>be</w:t>
      </w:r>
      <w:r>
        <w:rPr>
          <w:spacing w:val="-3"/>
        </w:rPr>
        <w:t xml:space="preserve"> </w:t>
      </w:r>
      <w:r>
        <w:t>sold</w:t>
      </w:r>
      <w:r>
        <w:rPr>
          <w:spacing w:val="-3"/>
        </w:rPr>
        <w:t xml:space="preserve"> </w:t>
      </w:r>
      <w:r>
        <w:t>or</w:t>
      </w:r>
      <w:r>
        <w:rPr>
          <w:spacing w:val="-3"/>
        </w:rPr>
        <w:t xml:space="preserve"> </w:t>
      </w:r>
      <w:r>
        <w:t>relocated</w:t>
      </w:r>
      <w:r>
        <w:rPr>
          <w:spacing w:val="-3"/>
        </w:rPr>
        <w:t xml:space="preserve"> </w:t>
      </w:r>
      <w:r>
        <w:t>to</w:t>
      </w:r>
      <w:r>
        <w:rPr>
          <w:spacing w:val="-3"/>
        </w:rPr>
        <w:t xml:space="preserve"> </w:t>
      </w:r>
      <w:r>
        <w:t>other</w:t>
      </w:r>
      <w:r>
        <w:rPr>
          <w:spacing w:val="-3"/>
        </w:rPr>
        <w:t xml:space="preserve"> </w:t>
      </w:r>
      <w:r>
        <w:t>research</w:t>
      </w:r>
      <w:r>
        <w:rPr>
          <w:spacing w:val="-2"/>
        </w:rPr>
        <w:t xml:space="preserve"> </w:t>
      </w:r>
      <w:r>
        <w:t>facilities.</w:t>
      </w:r>
      <w:r>
        <w:rPr>
          <w:spacing w:val="-3"/>
        </w:rPr>
        <w:t xml:space="preserve"> </w:t>
      </w:r>
      <w:r>
        <w:t>There</w:t>
      </w:r>
      <w:r>
        <w:rPr>
          <w:spacing w:val="-5"/>
        </w:rPr>
        <w:t xml:space="preserve"> </w:t>
      </w:r>
      <w:r>
        <w:t>is</w:t>
      </w:r>
      <w:r>
        <w:rPr>
          <w:spacing w:val="-3"/>
        </w:rPr>
        <w:t xml:space="preserve"> </w:t>
      </w:r>
      <w:r>
        <w:t>limited</w:t>
      </w:r>
      <w:r>
        <w:rPr>
          <w:spacing w:val="-3"/>
        </w:rPr>
        <w:t xml:space="preserve"> </w:t>
      </w:r>
      <w:r>
        <w:t>sanctuary</w:t>
      </w:r>
      <w:r>
        <w:rPr>
          <w:spacing w:val="-3"/>
        </w:rPr>
        <w:t xml:space="preserve"> </w:t>
      </w:r>
      <w:r>
        <w:t>space</w:t>
      </w:r>
      <w:r>
        <w:rPr>
          <w:spacing w:val="-4"/>
        </w:rPr>
        <w:t xml:space="preserve"> </w:t>
      </w:r>
      <w:r>
        <w:t>available, and the UW would not be able to cover the</w:t>
      </w:r>
      <w:r>
        <w:rPr>
          <w:spacing w:val="-1"/>
        </w:rPr>
        <w:t xml:space="preserve"> </w:t>
      </w:r>
      <w:r>
        <w:t>high costs associated with lifetime sanctuary care, so these animals would have to be euthanized.”</w:t>
      </w:r>
      <w:r>
        <w:rPr>
          <w:spacing w:val="40"/>
        </w:rPr>
        <w:t xml:space="preserve"> </w:t>
      </w:r>
      <w:r>
        <w:rPr>
          <w:u w:val="single"/>
        </w:rPr>
        <w:t>States</w:t>
      </w:r>
      <w:r>
        <w:t xml:space="preserve"> [</w:t>
      </w:r>
      <w:proofErr w:type="spellStart"/>
      <w:r>
        <w:t>Dkt</w:t>
      </w:r>
      <w:proofErr w:type="spellEnd"/>
      <w:r>
        <w:t>. 6-39, Declaration of Mari Ostendorf,</w:t>
      </w:r>
    </w:p>
    <w:p w14:paraId="59FF0079" w14:textId="77777777" w:rsidR="007C5B54" w:rsidRDefault="00000000">
      <w:pPr>
        <w:pStyle w:val="BodyText"/>
        <w:spacing w:before="1" w:line="480" w:lineRule="auto"/>
      </w:pPr>
      <w:r>
        <w:t>of</w:t>
      </w:r>
      <w:r>
        <w:rPr>
          <w:spacing w:val="-4"/>
        </w:rPr>
        <w:t xml:space="preserve"> </w:t>
      </w:r>
      <w:r>
        <w:t>the</w:t>
      </w:r>
      <w:r>
        <w:rPr>
          <w:spacing w:val="-3"/>
        </w:rPr>
        <w:t xml:space="preserve"> </w:t>
      </w:r>
      <w:r>
        <w:t>University</w:t>
      </w:r>
      <w:r>
        <w:rPr>
          <w:spacing w:val="-3"/>
        </w:rPr>
        <w:t xml:space="preserve"> </w:t>
      </w:r>
      <w:r>
        <w:t>of</w:t>
      </w:r>
      <w:r>
        <w:rPr>
          <w:spacing w:val="-3"/>
        </w:rPr>
        <w:t xml:space="preserve"> </w:t>
      </w:r>
      <w:r>
        <w:t>Washington].</w:t>
      </w:r>
      <w:r>
        <w:rPr>
          <w:spacing w:val="40"/>
        </w:rPr>
        <w:t xml:space="preserve"> </w:t>
      </w:r>
      <w:r>
        <w:t>As</w:t>
      </w:r>
      <w:r>
        <w:rPr>
          <w:spacing w:val="-4"/>
        </w:rPr>
        <w:t xml:space="preserve"> </w:t>
      </w:r>
      <w:r>
        <w:t>a</w:t>
      </w:r>
      <w:r>
        <w:rPr>
          <w:spacing w:val="-5"/>
        </w:rPr>
        <w:t xml:space="preserve"> </w:t>
      </w:r>
      <w:r>
        <w:t>result,</w:t>
      </w:r>
      <w:r>
        <w:rPr>
          <w:spacing w:val="-3"/>
        </w:rPr>
        <w:t xml:space="preserve"> </w:t>
      </w:r>
      <w:r>
        <w:t>the</w:t>
      </w:r>
      <w:r>
        <w:rPr>
          <w:spacing w:val="-2"/>
        </w:rPr>
        <w:t xml:space="preserve"> </w:t>
      </w:r>
      <w:r>
        <w:t>Center’s</w:t>
      </w:r>
      <w:r>
        <w:rPr>
          <w:spacing w:val="-4"/>
        </w:rPr>
        <w:t xml:space="preserve"> </w:t>
      </w:r>
      <w:r>
        <w:t>“pioneering</w:t>
      </w:r>
      <w:r>
        <w:rPr>
          <w:spacing w:val="-3"/>
        </w:rPr>
        <w:t xml:space="preserve"> </w:t>
      </w:r>
      <w:r>
        <w:t>biomedical</w:t>
      </w:r>
      <w:r>
        <w:rPr>
          <w:spacing w:val="-3"/>
        </w:rPr>
        <w:t xml:space="preserve"> </w:t>
      </w:r>
      <w:r>
        <w:t>advances</w:t>
      </w:r>
      <w:r>
        <w:rPr>
          <w:spacing w:val="-3"/>
        </w:rPr>
        <w:t xml:space="preserve"> </w:t>
      </w:r>
      <w:r>
        <w:t xml:space="preserve">that benefit human health . . . will be crippled from loss of NIH funding.” </w:t>
      </w:r>
      <w:r>
        <w:rPr>
          <w:u w:val="single"/>
        </w:rPr>
        <w:t>Id.</w:t>
      </w:r>
      <w:r>
        <w:rPr>
          <w:spacing w:val="40"/>
        </w:rPr>
        <w:t xml:space="preserve"> </w:t>
      </w:r>
      <w:r>
        <w:t>Several other</w:t>
      </w:r>
    </w:p>
    <w:p w14:paraId="26C1F667" w14:textId="77777777" w:rsidR="007C5B54" w:rsidRDefault="00000000">
      <w:pPr>
        <w:pStyle w:val="BodyText"/>
      </w:pPr>
      <w:r>
        <w:t>institutions</w:t>
      </w:r>
      <w:r>
        <w:rPr>
          <w:spacing w:val="-1"/>
        </w:rPr>
        <w:t xml:space="preserve"> </w:t>
      </w:r>
      <w:r>
        <w:t>also</w:t>
      </w:r>
      <w:r>
        <w:rPr>
          <w:spacing w:val="-2"/>
        </w:rPr>
        <w:t xml:space="preserve"> </w:t>
      </w:r>
      <w:r>
        <w:t>identified</w:t>
      </w:r>
      <w:r>
        <w:rPr>
          <w:spacing w:val="-1"/>
        </w:rPr>
        <w:t xml:space="preserve"> </w:t>
      </w:r>
      <w:r>
        <w:t>the</w:t>
      </w:r>
      <w:r>
        <w:rPr>
          <w:spacing w:val="-1"/>
        </w:rPr>
        <w:t xml:space="preserve"> </w:t>
      </w:r>
      <w:r>
        <w:t>need</w:t>
      </w:r>
      <w:r>
        <w:rPr>
          <w:spacing w:val="-1"/>
        </w:rPr>
        <w:t xml:space="preserve"> </w:t>
      </w:r>
      <w:r>
        <w:t>to</w:t>
      </w:r>
      <w:r>
        <w:rPr>
          <w:spacing w:val="-1"/>
        </w:rPr>
        <w:t xml:space="preserve"> </w:t>
      </w:r>
      <w:r>
        <w:t>euthanize</w:t>
      </w:r>
      <w:r>
        <w:rPr>
          <w:spacing w:val="-2"/>
        </w:rPr>
        <w:t xml:space="preserve"> </w:t>
      </w:r>
      <w:r>
        <w:t>animals,</w:t>
      </w:r>
      <w:r>
        <w:rPr>
          <w:spacing w:val="-1"/>
        </w:rPr>
        <w:t xml:space="preserve"> </w:t>
      </w:r>
      <w:r>
        <w:t>including</w:t>
      </w:r>
      <w:r>
        <w:rPr>
          <w:spacing w:val="-1"/>
        </w:rPr>
        <w:t xml:space="preserve"> </w:t>
      </w:r>
      <w:r>
        <w:t>those</w:t>
      </w:r>
      <w:r>
        <w:rPr>
          <w:spacing w:val="-2"/>
        </w:rPr>
        <w:t xml:space="preserve"> </w:t>
      </w:r>
      <w:r>
        <w:t>that</w:t>
      </w:r>
      <w:r>
        <w:rPr>
          <w:spacing w:val="-1"/>
        </w:rPr>
        <w:t xml:space="preserve"> </w:t>
      </w:r>
      <w:r>
        <w:t>are currently</w:t>
      </w:r>
      <w:r>
        <w:rPr>
          <w:spacing w:val="-1"/>
        </w:rPr>
        <w:t xml:space="preserve"> </w:t>
      </w:r>
      <w:r>
        <w:t>key</w:t>
      </w:r>
      <w:r>
        <w:rPr>
          <w:spacing w:val="-1"/>
        </w:rPr>
        <w:t xml:space="preserve"> </w:t>
      </w:r>
      <w:r>
        <w:rPr>
          <w:spacing w:val="-5"/>
        </w:rPr>
        <w:t>to</w:t>
      </w:r>
    </w:p>
    <w:p w14:paraId="7A169C17" w14:textId="77777777" w:rsidR="007C5B54" w:rsidRDefault="007C5B54">
      <w:pPr>
        <w:sectPr w:rsidR="007C5B54">
          <w:headerReference w:type="default" r:id="rId129"/>
          <w:footerReference w:type="default" r:id="rId130"/>
          <w:pgSz w:w="12240" w:h="15840"/>
          <w:pgMar w:top="1320" w:right="1340" w:bottom="980" w:left="1340" w:header="232" w:footer="785" w:gutter="0"/>
          <w:cols w:space="720"/>
        </w:sectPr>
      </w:pPr>
    </w:p>
    <w:p w14:paraId="506F13EB" w14:textId="77777777" w:rsidR="007C5B54" w:rsidRDefault="00000000">
      <w:pPr>
        <w:pStyle w:val="BodyText"/>
        <w:spacing w:before="101"/>
      </w:pPr>
      <w:r>
        <w:lastRenderedPageBreak/>
        <w:t>on-going</w:t>
      </w:r>
      <w:r>
        <w:rPr>
          <w:spacing w:val="-4"/>
        </w:rPr>
        <w:t xml:space="preserve"> </w:t>
      </w:r>
      <w:r>
        <w:t>research, as</w:t>
      </w:r>
      <w:r>
        <w:rPr>
          <w:spacing w:val="-2"/>
        </w:rPr>
        <w:t xml:space="preserve"> </w:t>
      </w:r>
      <w:r>
        <w:t>an</w:t>
      </w:r>
      <w:r>
        <w:rPr>
          <w:spacing w:val="1"/>
        </w:rPr>
        <w:t xml:space="preserve"> </w:t>
      </w:r>
      <w:r>
        <w:t>immediate</w:t>
      </w:r>
      <w:r>
        <w:rPr>
          <w:spacing w:val="-2"/>
        </w:rPr>
        <w:t xml:space="preserve"> </w:t>
      </w:r>
      <w:r>
        <w:t>consequence.</w:t>
      </w:r>
      <w:r>
        <w:rPr>
          <w:spacing w:val="61"/>
        </w:rPr>
        <w:t xml:space="preserve"> </w:t>
      </w:r>
      <w:r>
        <w:rPr>
          <w:u w:val="single"/>
        </w:rPr>
        <w:t>See,</w:t>
      </w:r>
      <w:r>
        <w:rPr>
          <w:spacing w:val="-2"/>
          <w:u w:val="single"/>
        </w:rPr>
        <w:t xml:space="preserve"> </w:t>
      </w:r>
      <w:r>
        <w:rPr>
          <w:u w:val="single"/>
        </w:rPr>
        <w:t>e.g.</w:t>
      </w:r>
      <w:r>
        <w:t>,</w:t>
      </w:r>
      <w:r>
        <w:rPr>
          <w:spacing w:val="-2"/>
        </w:rPr>
        <w:t xml:space="preserve"> </w:t>
      </w:r>
      <w:r>
        <w:rPr>
          <w:u w:val="single"/>
        </w:rPr>
        <w:t>AAU</w:t>
      </w:r>
      <w:r>
        <w:rPr>
          <w:spacing w:val="1"/>
        </w:rPr>
        <w:t xml:space="preserve"> </w:t>
      </w:r>
      <w:r>
        <w:t>[</w:t>
      </w:r>
      <w:proofErr w:type="spellStart"/>
      <w:r>
        <w:t>Dkt</w:t>
      </w:r>
      <w:proofErr w:type="spellEnd"/>
      <w:r>
        <w:t>.</w:t>
      </w:r>
      <w:r>
        <w:rPr>
          <w:spacing w:val="-2"/>
        </w:rPr>
        <w:t xml:space="preserve"> </w:t>
      </w:r>
      <w:r>
        <w:t>2-21,</w:t>
      </w:r>
      <w:r>
        <w:rPr>
          <w:spacing w:val="-2"/>
        </w:rPr>
        <w:t xml:space="preserve"> </w:t>
      </w:r>
      <w:r>
        <w:t>Declaration</w:t>
      </w:r>
      <w:r>
        <w:rPr>
          <w:spacing w:val="-1"/>
        </w:rPr>
        <w:t xml:space="preserve"> </w:t>
      </w:r>
      <w:r>
        <w:rPr>
          <w:spacing w:val="-5"/>
        </w:rPr>
        <w:t>of</w:t>
      </w:r>
    </w:p>
    <w:p w14:paraId="505BF80F" w14:textId="77777777" w:rsidR="007C5B54" w:rsidRDefault="00000000">
      <w:pPr>
        <w:pStyle w:val="BodyText"/>
        <w:spacing w:before="276" w:line="480" w:lineRule="auto"/>
        <w:ind w:right="178"/>
      </w:pPr>
      <w:r>
        <w:t>Elizabeth</w:t>
      </w:r>
      <w:r>
        <w:rPr>
          <w:spacing w:val="-4"/>
        </w:rPr>
        <w:t xml:space="preserve"> </w:t>
      </w:r>
      <w:r>
        <w:t>Duggins</w:t>
      </w:r>
      <w:r>
        <w:rPr>
          <w:spacing w:val="-4"/>
        </w:rPr>
        <w:t xml:space="preserve"> </w:t>
      </w:r>
      <w:r>
        <w:t>Peloso,</w:t>
      </w:r>
      <w:r>
        <w:rPr>
          <w:spacing w:val="-4"/>
        </w:rPr>
        <w:t xml:space="preserve"> </w:t>
      </w:r>
      <w:r>
        <w:t>of</w:t>
      </w:r>
      <w:r>
        <w:rPr>
          <w:spacing w:val="-4"/>
        </w:rPr>
        <w:t xml:space="preserve"> </w:t>
      </w:r>
      <w:r>
        <w:t>the</w:t>
      </w:r>
      <w:r>
        <w:rPr>
          <w:spacing w:val="-6"/>
        </w:rPr>
        <w:t xml:space="preserve"> </w:t>
      </w:r>
      <w:r>
        <w:t>University</w:t>
      </w:r>
      <w:r>
        <w:rPr>
          <w:spacing w:val="-4"/>
        </w:rPr>
        <w:t xml:space="preserve"> </w:t>
      </w:r>
      <w:r>
        <w:t>of</w:t>
      </w:r>
      <w:r>
        <w:rPr>
          <w:spacing w:val="-4"/>
        </w:rPr>
        <w:t xml:space="preserve"> </w:t>
      </w:r>
      <w:r>
        <w:t>Pennsylvania]</w:t>
      </w:r>
      <w:r>
        <w:rPr>
          <w:spacing w:val="-3"/>
        </w:rPr>
        <w:t xml:space="preserve"> </w:t>
      </w:r>
      <w:r>
        <w:t>(“F&amp;A</w:t>
      </w:r>
      <w:r>
        <w:rPr>
          <w:spacing w:val="-4"/>
        </w:rPr>
        <w:t xml:space="preserve"> </w:t>
      </w:r>
      <w:r>
        <w:t>costs</w:t>
      </w:r>
      <w:r>
        <w:rPr>
          <w:spacing w:val="-1"/>
        </w:rPr>
        <w:t xml:space="preserve"> </w:t>
      </w:r>
      <w:r>
        <w:t>are</w:t>
      </w:r>
      <w:r>
        <w:rPr>
          <w:spacing w:val="-6"/>
        </w:rPr>
        <w:t xml:space="preserve"> </w:t>
      </w:r>
      <w:r>
        <w:t>crucial</w:t>
      </w:r>
      <w:r>
        <w:rPr>
          <w:spacing w:val="-4"/>
        </w:rPr>
        <w:t xml:space="preserve"> </w:t>
      </w:r>
      <w:r>
        <w:t>in</w:t>
      </w:r>
      <w:r>
        <w:rPr>
          <w:spacing w:val="-4"/>
        </w:rPr>
        <w:t xml:space="preserve"> </w:t>
      </w:r>
      <w:r>
        <w:t>clinical trials with live subjects.</w:t>
      </w:r>
      <w:r>
        <w:rPr>
          <w:spacing w:val="40"/>
        </w:rPr>
        <w:t xml:space="preserve"> </w:t>
      </w:r>
      <w:r>
        <w:t xml:space="preserve">In one of the studies mentioned [], where researchers are developing therapies for HIV, autoimmune disease, and cancer, researchers utilize F&amp;A funds to support 16,000 mice, which includes the cost of 5,333 cages, 11 mice caretakers, 4 cage wash technicians, 3 veterinary technicians, 1 veterinarian, cage equipment costs, feed, bedding, enrichment, water bottles for all animals, and regulatory and facility support.”); </w:t>
      </w:r>
      <w:r>
        <w:rPr>
          <w:u w:val="single"/>
        </w:rPr>
        <w:t>id.</w:t>
      </w:r>
      <w:r>
        <w:t xml:space="preserve"> [</w:t>
      </w:r>
      <w:proofErr w:type="spellStart"/>
      <w:r>
        <w:t>Dkt</w:t>
      </w:r>
      <w:proofErr w:type="spellEnd"/>
      <w:r>
        <w:t>. 2-28,</w:t>
      </w:r>
    </w:p>
    <w:p w14:paraId="7348418B" w14:textId="77777777" w:rsidR="007C5B54" w:rsidRDefault="00000000">
      <w:pPr>
        <w:pStyle w:val="BodyText"/>
        <w:spacing w:line="480" w:lineRule="auto"/>
      </w:pPr>
      <w:r>
        <w:t>Declaration</w:t>
      </w:r>
      <w:r>
        <w:rPr>
          <w:spacing w:val="-3"/>
        </w:rPr>
        <w:t xml:space="preserve"> </w:t>
      </w:r>
      <w:r>
        <w:t>of</w:t>
      </w:r>
      <w:r>
        <w:rPr>
          <w:spacing w:val="-2"/>
        </w:rPr>
        <w:t xml:space="preserve"> </w:t>
      </w:r>
      <w:r>
        <w:t>Ishwar</w:t>
      </w:r>
      <w:r>
        <w:rPr>
          <w:spacing w:val="-3"/>
        </w:rPr>
        <w:t xml:space="preserve"> </w:t>
      </w:r>
      <w:r>
        <w:t>K.</w:t>
      </w:r>
      <w:r>
        <w:rPr>
          <w:spacing w:val="-1"/>
        </w:rPr>
        <w:t xml:space="preserve"> </w:t>
      </w:r>
      <w:r>
        <w:t>Puri,</w:t>
      </w:r>
      <w:r>
        <w:rPr>
          <w:spacing w:val="-3"/>
        </w:rPr>
        <w:t xml:space="preserve"> </w:t>
      </w:r>
      <w:r>
        <w:t>of</w:t>
      </w:r>
      <w:r>
        <w:rPr>
          <w:spacing w:val="-4"/>
        </w:rPr>
        <w:t xml:space="preserve"> </w:t>
      </w:r>
      <w:r>
        <w:t>the</w:t>
      </w:r>
      <w:r>
        <w:rPr>
          <w:spacing w:val="-3"/>
        </w:rPr>
        <w:t xml:space="preserve"> </w:t>
      </w:r>
      <w:r>
        <w:t>University</w:t>
      </w:r>
      <w:r>
        <w:rPr>
          <w:spacing w:val="-3"/>
        </w:rPr>
        <w:t xml:space="preserve"> </w:t>
      </w:r>
      <w:r>
        <w:t>of</w:t>
      </w:r>
      <w:r>
        <w:rPr>
          <w:spacing w:val="-2"/>
        </w:rPr>
        <w:t xml:space="preserve"> </w:t>
      </w:r>
      <w:r>
        <w:t>Southern</w:t>
      </w:r>
      <w:r>
        <w:rPr>
          <w:spacing w:val="-3"/>
        </w:rPr>
        <w:t xml:space="preserve"> </w:t>
      </w:r>
      <w:r>
        <w:t>California]</w:t>
      </w:r>
      <w:r>
        <w:rPr>
          <w:spacing w:val="-5"/>
        </w:rPr>
        <w:t xml:space="preserve"> </w:t>
      </w:r>
      <w:r>
        <w:t>(“NIH’s</w:t>
      </w:r>
      <w:r>
        <w:rPr>
          <w:spacing w:val="-4"/>
        </w:rPr>
        <w:t xml:space="preserve"> </w:t>
      </w:r>
      <w:r>
        <w:t>proposal</w:t>
      </w:r>
      <w:r>
        <w:rPr>
          <w:spacing w:val="-3"/>
        </w:rPr>
        <w:t xml:space="preserve"> </w:t>
      </w:r>
      <w:r>
        <w:t>to</w:t>
      </w:r>
      <w:r>
        <w:rPr>
          <w:spacing w:val="-3"/>
        </w:rPr>
        <w:t xml:space="preserve"> </w:t>
      </w:r>
      <w:r>
        <w:t>cut indirect cost rates to 15% would seriously jeopardize” “Aging and Alzheimer’s disease</w:t>
      </w:r>
    </w:p>
    <w:p w14:paraId="3607797E" w14:textId="77777777" w:rsidR="007C5B54" w:rsidRDefault="00000000">
      <w:pPr>
        <w:pStyle w:val="BodyText"/>
        <w:tabs>
          <w:tab w:val="left" w:leader="dot" w:pos="6182"/>
        </w:tabs>
        <w:spacing w:before="1"/>
      </w:pPr>
      <w:r>
        <w:t>research</w:t>
      </w:r>
      <w:r>
        <w:rPr>
          <w:spacing w:val="-2"/>
        </w:rPr>
        <w:t xml:space="preserve"> </w:t>
      </w:r>
      <w:r>
        <w:t>.</w:t>
      </w:r>
      <w:r>
        <w:rPr>
          <w:spacing w:val="-1"/>
        </w:rPr>
        <w:t xml:space="preserve"> </w:t>
      </w:r>
      <w:r>
        <w:t>.</w:t>
      </w:r>
      <w:r>
        <w:rPr>
          <w:spacing w:val="-2"/>
        </w:rPr>
        <w:t xml:space="preserve"> </w:t>
      </w:r>
      <w:r>
        <w:t>.</w:t>
      </w:r>
      <w:r>
        <w:rPr>
          <w:spacing w:val="-1"/>
        </w:rPr>
        <w:t xml:space="preserve"> </w:t>
      </w:r>
      <w:r>
        <w:t>[conducted with]</w:t>
      </w:r>
      <w:r>
        <w:rPr>
          <w:spacing w:val="-2"/>
        </w:rPr>
        <w:t xml:space="preserve"> </w:t>
      </w:r>
      <w:r>
        <w:t>genetically</w:t>
      </w:r>
      <w:r>
        <w:rPr>
          <w:spacing w:val="-1"/>
        </w:rPr>
        <w:t xml:space="preserve"> </w:t>
      </w:r>
      <w:r>
        <w:t>engineered</w:t>
      </w:r>
      <w:r>
        <w:rPr>
          <w:spacing w:val="-1"/>
        </w:rPr>
        <w:t xml:space="preserve"> </w:t>
      </w:r>
      <w:r>
        <w:rPr>
          <w:spacing w:val="-4"/>
        </w:rPr>
        <w:t>mice</w:t>
      </w:r>
      <w:r>
        <w:tab/>
      </w:r>
      <w:r>
        <w:rPr>
          <w:spacing w:val="-5"/>
        </w:rPr>
        <w:t>”).</w:t>
      </w:r>
    </w:p>
    <w:p w14:paraId="57CCA453" w14:textId="77777777" w:rsidR="007C5B54" w:rsidRDefault="00000000">
      <w:pPr>
        <w:pStyle w:val="BodyText"/>
        <w:tabs>
          <w:tab w:val="left" w:leader="dot" w:pos="7778"/>
        </w:tabs>
        <w:spacing w:before="276" w:line="480" w:lineRule="auto"/>
        <w:ind w:right="193" w:firstLine="719"/>
      </w:pPr>
      <w:r>
        <w:t xml:space="preserve">For essentially </w:t>
      </w:r>
      <w:proofErr w:type="gramStart"/>
      <w:r>
        <w:t>all of</w:t>
      </w:r>
      <w:proofErr w:type="gramEnd"/>
      <w:r>
        <w:t xml:space="preserve"> the Plaintiff institutions, there are myriad other immediate consequences</w:t>
      </w:r>
      <w:r>
        <w:rPr>
          <w:spacing w:val="-4"/>
        </w:rPr>
        <w:t xml:space="preserve"> </w:t>
      </w:r>
      <w:r>
        <w:t>that</w:t>
      </w:r>
      <w:r>
        <w:rPr>
          <w:spacing w:val="-4"/>
        </w:rPr>
        <w:t xml:space="preserve"> </w:t>
      </w:r>
      <w:r>
        <w:t>will</w:t>
      </w:r>
      <w:r>
        <w:rPr>
          <w:spacing w:val="-4"/>
        </w:rPr>
        <w:t xml:space="preserve"> </w:t>
      </w:r>
      <w:r>
        <w:t>make</w:t>
      </w:r>
      <w:r>
        <w:rPr>
          <w:spacing w:val="-5"/>
        </w:rPr>
        <w:t xml:space="preserve"> </w:t>
      </w:r>
      <w:r>
        <w:t>it</w:t>
      </w:r>
      <w:r>
        <w:rPr>
          <w:spacing w:val="-4"/>
        </w:rPr>
        <w:t xml:space="preserve"> </w:t>
      </w:r>
      <w:r>
        <w:t>harder</w:t>
      </w:r>
      <w:r>
        <w:rPr>
          <w:spacing w:val="-4"/>
        </w:rPr>
        <w:t xml:space="preserve"> </w:t>
      </w:r>
      <w:r>
        <w:t>to</w:t>
      </w:r>
      <w:r>
        <w:rPr>
          <w:spacing w:val="-4"/>
        </w:rPr>
        <w:t xml:space="preserve"> </w:t>
      </w:r>
      <w:r>
        <w:t>fulfill</w:t>
      </w:r>
      <w:r>
        <w:rPr>
          <w:spacing w:val="-4"/>
        </w:rPr>
        <w:t xml:space="preserve"> </w:t>
      </w:r>
      <w:r>
        <w:t>their</w:t>
      </w:r>
      <w:r>
        <w:rPr>
          <w:spacing w:val="-5"/>
        </w:rPr>
        <w:t xml:space="preserve"> </w:t>
      </w:r>
      <w:r>
        <w:t>purpose.</w:t>
      </w:r>
      <w:r>
        <w:rPr>
          <w:spacing w:val="40"/>
        </w:rPr>
        <w:t xml:space="preserve"> </w:t>
      </w:r>
      <w:r>
        <w:t>“[O]</w:t>
      </w:r>
      <w:proofErr w:type="spellStart"/>
      <w:r>
        <w:t>bstacles</w:t>
      </w:r>
      <w:proofErr w:type="spellEnd"/>
      <w:r>
        <w:rPr>
          <w:spacing w:val="-2"/>
        </w:rPr>
        <w:t xml:space="preserve"> </w:t>
      </w:r>
      <w:r>
        <w:t>[that]</w:t>
      </w:r>
      <w:r>
        <w:rPr>
          <w:spacing w:val="-4"/>
        </w:rPr>
        <w:t xml:space="preserve"> </w:t>
      </w:r>
      <w:r>
        <w:t>unquestionably make it more difficult for the [plaintiff] to accomplish [its] primary mission</w:t>
      </w:r>
      <w:r>
        <w:tab/>
        <w:t>provide injury</w:t>
      </w:r>
    </w:p>
    <w:p w14:paraId="60C8DDEA" w14:textId="77777777" w:rsidR="007C5B54" w:rsidRDefault="00000000">
      <w:pPr>
        <w:pStyle w:val="BodyText"/>
      </w:pPr>
      <w:r>
        <w:t>for</w:t>
      </w:r>
      <w:r>
        <w:rPr>
          <w:spacing w:val="-5"/>
        </w:rPr>
        <w:t xml:space="preserve"> </w:t>
      </w:r>
      <w:r>
        <w:t>purposes</w:t>
      </w:r>
      <w:r>
        <w:rPr>
          <w:spacing w:val="-1"/>
        </w:rPr>
        <w:t xml:space="preserve"> </w:t>
      </w:r>
      <w:r>
        <w:t>. .</w:t>
      </w:r>
      <w:r>
        <w:rPr>
          <w:spacing w:val="-1"/>
        </w:rPr>
        <w:t xml:space="preserve"> </w:t>
      </w:r>
      <w:r>
        <w:t>. [of]</w:t>
      </w:r>
      <w:r>
        <w:rPr>
          <w:spacing w:val="-3"/>
        </w:rPr>
        <w:t xml:space="preserve"> </w:t>
      </w:r>
      <w:r>
        <w:t>irreparable</w:t>
      </w:r>
      <w:r>
        <w:rPr>
          <w:spacing w:val="-1"/>
        </w:rPr>
        <w:t xml:space="preserve"> </w:t>
      </w:r>
      <w:r>
        <w:t>harm.”</w:t>
      </w:r>
      <w:r>
        <w:rPr>
          <w:spacing w:val="59"/>
        </w:rPr>
        <w:t xml:space="preserve"> </w:t>
      </w:r>
      <w:r>
        <w:rPr>
          <w:u w:val="single"/>
        </w:rPr>
        <w:t>Newby</w:t>
      </w:r>
      <w:r>
        <w:t>,</w:t>
      </w:r>
      <w:r>
        <w:rPr>
          <w:spacing w:val="2"/>
        </w:rPr>
        <w:t xml:space="preserve"> </w:t>
      </w:r>
      <w:r>
        <w:t>838</w:t>
      </w:r>
      <w:r>
        <w:rPr>
          <w:spacing w:val="-1"/>
        </w:rPr>
        <w:t xml:space="preserve"> </w:t>
      </w:r>
      <w:r>
        <w:t>F.3d</w:t>
      </w:r>
      <w:r>
        <w:rPr>
          <w:spacing w:val="-1"/>
        </w:rPr>
        <w:t xml:space="preserve"> </w:t>
      </w:r>
      <w:r>
        <w:t>at 9</w:t>
      </w:r>
      <w:r>
        <w:rPr>
          <w:spacing w:val="-1"/>
        </w:rPr>
        <w:t xml:space="preserve"> </w:t>
      </w:r>
      <w:r>
        <w:t>(citing</w:t>
      </w:r>
      <w:r>
        <w:rPr>
          <w:spacing w:val="1"/>
        </w:rPr>
        <w:t xml:space="preserve"> </w:t>
      </w:r>
      <w:proofErr w:type="spellStart"/>
      <w:r>
        <w:rPr>
          <w:u w:val="single"/>
        </w:rPr>
        <w:t>Nat’l</w:t>
      </w:r>
      <w:proofErr w:type="spellEnd"/>
      <w:r>
        <w:rPr>
          <w:spacing w:val="-1"/>
          <w:u w:val="single"/>
        </w:rPr>
        <w:t xml:space="preserve"> </w:t>
      </w:r>
      <w:r>
        <w:rPr>
          <w:u w:val="single"/>
        </w:rPr>
        <w:t xml:space="preserve">Treasury </w:t>
      </w:r>
      <w:r>
        <w:rPr>
          <w:spacing w:val="-2"/>
          <w:u w:val="single"/>
        </w:rPr>
        <w:t>Emps.</w:t>
      </w:r>
    </w:p>
    <w:p w14:paraId="14F64B14" w14:textId="77777777" w:rsidR="007C5B54" w:rsidRDefault="007C5B54">
      <w:pPr>
        <w:pStyle w:val="BodyText"/>
        <w:ind w:left="0"/>
      </w:pPr>
    </w:p>
    <w:p w14:paraId="47AAF56A" w14:textId="77777777" w:rsidR="007C5B54" w:rsidRDefault="00000000">
      <w:pPr>
        <w:pStyle w:val="BodyText"/>
      </w:pPr>
      <w:r>
        <w:rPr>
          <w:u w:val="single"/>
        </w:rPr>
        <w:t>Union</w:t>
      </w:r>
      <w:r>
        <w:rPr>
          <w:spacing w:val="-1"/>
          <w:u w:val="single"/>
        </w:rPr>
        <w:t xml:space="preserve"> </w:t>
      </w:r>
      <w:r>
        <w:rPr>
          <w:u w:val="single"/>
        </w:rPr>
        <w:t>v. United</w:t>
      </w:r>
      <w:r>
        <w:rPr>
          <w:spacing w:val="-1"/>
          <w:u w:val="single"/>
        </w:rPr>
        <w:t xml:space="preserve"> </w:t>
      </w:r>
      <w:r>
        <w:rPr>
          <w:u w:val="single"/>
        </w:rPr>
        <w:t>States</w:t>
      </w:r>
      <w:r>
        <w:t>, 101 F.3d</w:t>
      </w:r>
      <w:r>
        <w:rPr>
          <w:spacing w:val="-1"/>
        </w:rPr>
        <w:t xml:space="preserve"> </w:t>
      </w:r>
      <w:r>
        <w:t>1423, 1430</w:t>
      </w:r>
      <w:r>
        <w:rPr>
          <w:spacing w:val="-1"/>
        </w:rPr>
        <w:t xml:space="preserve"> </w:t>
      </w:r>
      <w:r>
        <w:t>(D.C. Cir. 1996)).</w:t>
      </w:r>
      <w:r>
        <w:rPr>
          <w:spacing w:val="59"/>
        </w:rPr>
        <w:t xml:space="preserve"> </w:t>
      </w:r>
      <w:r>
        <w:t>These consequences include</w:t>
      </w:r>
      <w:r>
        <w:rPr>
          <w:spacing w:val="-1"/>
        </w:rPr>
        <w:t xml:space="preserve"> </w:t>
      </w:r>
      <w:r>
        <w:rPr>
          <w:spacing w:val="-5"/>
        </w:rPr>
        <w:t>the</w:t>
      </w:r>
    </w:p>
    <w:p w14:paraId="0495B15D" w14:textId="77777777" w:rsidR="007C5B54" w:rsidRDefault="007C5B54">
      <w:pPr>
        <w:pStyle w:val="BodyText"/>
        <w:ind w:left="0"/>
      </w:pPr>
    </w:p>
    <w:p w14:paraId="7DC1E5B1" w14:textId="77777777" w:rsidR="007C5B54" w:rsidRDefault="00000000">
      <w:pPr>
        <w:pStyle w:val="BodyText"/>
        <w:spacing w:line="480" w:lineRule="auto"/>
        <w:ind w:right="178"/>
      </w:pPr>
      <w:r>
        <w:t>degradation of vital infrastructure, the loss of imperative staff necessary for research to be conducted, the loss of human capital resulting from leading scientists choosing to work elsewhere</w:t>
      </w:r>
      <w:r>
        <w:rPr>
          <w:spacing w:val="-3"/>
        </w:rPr>
        <w:t xml:space="preserve"> </w:t>
      </w:r>
      <w:r>
        <w:t>and</w:t>
      </w:r>
      <w:r>
        <w:rPr>
          <w:spacing w:val="-2"/>
        </w:rPr>
        <w:t xml:space="preserve"> </w:t>
      </w:r>
      <w:r>
        <w:t>universities</w:t>
      </w:r>
      <w:r>
        <w:rPr>
          <w:spacing w:val="-2"/>
        </w:rPr>
        <w:t xml:space="preserve"> </w:t>
      </w:r>
      <w:r>
        <w:t>admitting</w:t>
      </w:r>
      <w:r>
        <w:rPr>
          <w:spacing w:val="-2"/>
        </w:rPr>
        <w:t xml:space="preserve"> </w:t>
      </w:r>
      <w:r>
        <w:t>fewer</w:t>
      </w:r>
      <w:r>
        <w:rPr>
          <w:spacing w:val="-2"/>
        </w:rPr>
        <w:t xml:space="preserve"> </w:t>
      </w:r>
      <w:r>
        <w:t>students,</w:t>
      </w:r>
      <w:r>
        <w:rPr>
          <w:spacing w:val="-2"/>
        </w:rPr>
        <w:t xml:space="preserve"> </w:t>
      </w:r>
      <w:r>
        <w:t>and</w:t>
      </w:r>
      <w:r>
        <w:rPr>
          <w:spacing w:val="-2"/>
        </w:rPr>
        <w:t xml:space="preserve"> </w:t>
      </w:r>
      <w:r>
        <w:t>finally,</w:t>
      </w:r>
      <w:r>
        <w:rPr>
          <w:spacing w:val="-2"/>
        </w:rPr>
        <w:t xml:space="preserve"> </w:t>
      </w:r>
      <w:r>
        <w:t>the</w:t>
      </w:r>
      <w:r>
        <w:rPr>
          <w:spacing w:val="-2"/>
        </w:rPr>
        <w:t xml:space="preserve"> </w:t>
      </w:r>
      <w:r>
        <w:t>uncertainty</w:t>
      </w:r>
      <w:r>
        <w:rPr>
          <w:spacing w:val="-2"/>
        </w:rPr>
        <w:t xml:space="preserve"> </w:t>
      </w:r>
      <w:r>
        <w:t>around</w:t>
      </w:r>
      <w:r>
        <w:rPr>
          <w:spacing w:val="-3"/>
        </w:rPr>
        <w:t xml:space="preserve"> </w:t>
      </w:r>
      <w:r>
        <w:t>the ability</w:t>
      </w:r>
      <w:r>
        <w:rPr>
          <w:spacing w:val="-3"/>
        </w:rPr>
        <w:t xml:space="preserve"> </w:t>
      </w:r>
      <w:r>
        <w:t>to</w:t>
      </w:r>
      <w:r>
        <w:rPr>
          <w:spacing w:val="-1"/>
        </w:rPr>
        <w:t xml:space="preserve"> </w:t>
      </w:r>
      <w:r>
        <w:t>sustain</w:t>
      </w:r>
      <w:r>
        <w:rPr>
          <w:spacing w:val="-1"/>
        </w:rPr>
        <w:t xml:space="preserve"> </w:t>
      </w:r>
      <w:r>
        <w:t>future</w:t>
      </w:r>
      <w:r>
        <w:rPr>
          <w:spacing w:val="-2"/>
        </w:rPr>
        <w:t xml:space="preserve"> </w:t>
      </w:r>
      <w:r>
        <w:t>grant</w:t>
      </w:r>
      <w:r>
        <w:rPr>
          <w:spacing w:val="-1"/>
        </w:rPr>
        <w:t xml:space="preserve"> </w:t>
      </w:r>
      <w:r>
        <w:t>applications,</w:t>
      </w:r>
      <w:r>
        <w:rPr>
          <w:spacing w:val="-1"/>
        </w:rPr>
        <w:t xml:space="preserve"> </w:t>
      </w:r>
      <w:r>
        <w:t>resulting</w:t>
      </w:r>
      <w:r>
        <w:rPr>
          <w:spacing w:val="-1"/>
        </w:rPr>
        <w:t xml:space="preserve"> </w:t>
      </w:r>
      <w:r>
        <w:t>in the</w:t>
      </w:r>
      <w:r>
        <w:rPr>
          <w:spacing w:val="-2"/>
        </w:rPr>
        <w:t xml:space="preserve"> </w:t>
      </w:r>
      <w:r>
        <w:t>loss</w:t>
      </w:r>
      <w:r>
        <w:rPr>
          <w:spacing w:val="-1"/>
        </w:rPr>
        <w:t xml:space="preserve"> </w:t>
      </w:r>
      <w:r>
        <w:t>of</w:t>
      </w:r>
      <w:r>
        <w:rPr>
          <w:spacing w:val="-1"/>
        </w:rPr>
        <w:t xml:space="preserve"> </w:t>
      </w:r>
      <w:r>
        <w:t>direct</w:t>
      </w:r>
      <w:r>
        <w:rPr>
          <w:spacing w:val="-1"/>
        </w:rPr>
        <w:t xml:space="preserve"> </w:t>
      </w:r>
      <w:r>
        <w:t>research.</w:t>
      </w:r>
      <w:r>
        <w:rPr>
          <w:spacing w:val="62"/>
        </w:rPr>
        <w:t xml:space="preserve"> </w:t>
      </w:r>
      <w:r>
        <w:rPr>
          <w:u w:val="single"/>
        </w:rPr>
        <w:t xml:space="preserve">See, </w:t>
      </w:r>
      <w:r>
        <w:rPr>
          <w:spacing w:val="-2"/>
          <w:u w:val="single"/>
        </w:rPr>
        <w:t>e.g.</w:t>
      </w:r>
      <w:r>
        <w:rPr>
          <w:spacing w:val="-2"/>
        </w:rPr>
        <w:t>,</w:t>
      </w:r>
    </w:p>
    <w:p w14:paraId="1295BE40" w14:textId="77777777" w:rsidR="007C5B54" w:rsidRDefault="00000000">
      <w:pPr>
        <w:pStyle w:val="BodyText"/>
        <w:spacing w:before="1"/>
      </w:pPr>
      <w:r>
        <w:rPr>
          <w:u w:val="single"/>
        </w:rPr>
        <w:t>States</w:t>
      </w:r>
      <w:r>
        <w:rPr>
          <w:spacing w:val="-3"/>
        </w:rPr>
        <w:t xml:space="preserve"> </w:t>
      </w:r>
      <w:r>
        <w:t>[</w:t>
      </w:r>
      <w:proofErr w:type="spellStart"/>
      <w:r>
        <w:t>Dkt</w:t>
      </w:r>
      <w:proofErr w:type="spellEnd"/>
      <w:r>
        <w:t>.</w:t>
      </w:r>
      <w:r>
        <w:rPr>
          <w:spacing w:val="-1"/>
        </w:rPr>
        <w:t xml:space="preserve"> </w:t>
      </w:r>
      <w:r>
        <w:t>6-11,</w:t>
      </w:r>
      <w:r>
        <w:rPr>
          <w:spacing w:val="-1"/>
        </w:rPr>
        <w:t xml:space="preserve"> </w:t>
      </w:r>
      <w:r>
        <w:t>Declaration of</w:t>
      </w:r>
      <w:r>
        <w:rPr>
          <w:spacing w:val="-2"/>
        </w:rPr>
        <w:t xml:space="preserve"> </w:t>
      </w:r>
      <w:r>
        <w:t>Donald</w:t>
      </w:r>
      <w:r>
        <w:rPr>
          <w:spacing w:val="-1"/>
        </w:rPr>
        <w:t xml:space="preserve"> </w:t>
      </w:r>
      <w:r>
        <w:t>M.</w:t>
      </w:r>
      <w:r>
        <w:rPr>
          <w:spacing w:val="-1"/>
        </w:rPr>
        <w:t xml:space="preserve"> </w:t>
      </w:r>
      <w:r>
        <w:t>Elliman, Jr.,</w:t>
      </w:r>
      <w:r>
        <w:rPr>
          <w:spacing w:val="-1"/>
        </w:rPr>
        <w:t xml:space="preserve"> </w:t>
      </w:r>
      <w:r>
        <w:t>of</w:t>
      </w:r>
      <w:r>
        <w:rPr>
          <w:spacing w:val="-1"/>
        </w:rPr>
        <w:t xml:space="preserve"> </w:t>
      </w:r>
      <w:r>
        <w:t>Colorado</w:t>
      </w:r>
      <w:r>
        <w:rPr>
          <w:spacing w:val="-1"/>
        </w:rPr>
        <w:t xml:space="preserve"> </w:t>
      </w:r>
      <w:r>
        <w:t xml:space="preserve">Anschutz </w:t>
      </w:r>
      <w:r>
        <w:rPr>
          <w:spacing w:val="-2"/>
        </w:rPr>
        <w:t>Medical</w:t>
      </w:r>
    </w:p>
    <w:p w14:paraId="15B055F9" w14:textId="77777777" w:rsidR="007C5B54" w:rsidRDefault="007C5B54">
      <w:pPr>
        <w:pStyle w:val="BodyText"/>
        <w:ind w:left="0"/>
      </w:pPr>
    </w:p>
    <w:p w14:paraId="28DEF831" w14:textId="77777777" w:rsidR="007C5B54" w:rsidRDefault="00000000">
      <w:pPr>
        <w:pStyle w:val="BodyText"/>
        <w:spacing w:line="480" w:lineRule="auto"/>
      </w:pPr>
      <w:r>
        <w:t>Campus]</w:t>
      </w:r>
      <w:r>
        <w:rPr>
          <w:spacing w:val="-4"/>
        </w:rPr>
        <w:t xml:space="preserve"> </w:t>
      </w:r>
      <w:r>
        <w:t>(“The</w:t>
      </w:r>
      <w:r>
        <w:rPr>
          <w:spacing w:val="-5"/>
        </w:rPr>
        <w:t xml:space="preserve"> </w:t>
      </w:r>
      <w:r>
        <w:t>drastic</w:t>
      </w:r>
      <w:r>
        <w:rPr>
          <w:spacing w:val="-4"/>
        </w:rPr>
        <w:t xml:space="preserve"> </w:t>
      </w:r>
      <w:r>
        <w:t>cuts</w:t>
      </w:r>
      <w:r>
        <w:rPr>
          <w:spacing w:val="-4"/>
        </w:rPr>
        <w:t xml:space="preserve"> </w:t>
      </w:r>
      <w:r>
        <w:t>to</w:t>
      </w:r>
      <w:r>
        <w:rPr>
          <w:spacing w:val="-3"/>
        </w:rPr>
        <w:t xml:space="preserve"> </w:t>
      </w:r>
      <w:r>
        <w:t>NIH</w:t>
      </w:r>
      <w:r>
        <w:rPr>
          <w:spacing w:val="-2"/>
        </w:rPr>
        <w:t xml:space="preserve"> </w:t>
      </w:r>
      <w:r>
        <w:t>F&amp;A</w:t>
      </w:r>
      <w:r>
        <w:rPr>
          <w:spacing w:val="-4"/>
        </w:rPr>
        <w:t xml:space="preserve"> </w:t>
      </w:r>
      <w:r>
        <w:t>will</w:t>
      </w:r>
      <w:r>
        <w:rPr>
          <w:spacing w:val="-3"/>
        </w:rPr>
        <w:t xml:space="preserve"> </w:t>
      </w:r>
      <w:r>
        <w:t>bring</w:t>
      </w:r>
      <w:r>
        <w:rPr>
          <w:spacing w:val="-3"/>
        </w:rPr>
        <w:t xml:space="preserve"> </w:t>
      </w:r>
      <w:r>
        <w:t>the</w:t>
      </w:r>
      <w:r>
        <w:rPr>
          <w:spacing w:val="-3"/>
        </w:rPr>
        <w:t xml:space="preserve"> </w:t>
      </w:r>
      <w:r>
        <w:t>Institute’s</w:t>
      </w:r>
      <w:r>
        <w:rPr>
          <w:spacing w:val="-4"/>
        </w:rPr>
        <w:t xml:space="preserve"> </w:t>
      </w:r>
      <w:r>
        <w:t>research</w:t>
      </w:r>
      <w:r>
        <w:rPr>
          <w:spacing w:val="-1"/>
        </w:rPr>
        <w:t xml:space="preserve"> </w:t>
      </w:r>
      <w:r>
        <w:t>and</w:t>
      </w:r>
      <w:r>
        <w:rPr>
          <w:spacing w:val="-3"/>
        </w:rPr>
        <w:t xml:space="preserve"> </w:t>
      </w:r>
      <w:r>
        <w:t xml:space="preserve">community-based programs to a virtual standstill due to the loss of shared administrative staff and the specialized computing infrastructure essential for the Institute’s efforts.”); </w:t>
      </w:r>
      <w:r>
        <w:rPr>
          <w:u w:val="single"/>
        </w:rPr>
        <w:t>States</w:t>
      </w:r>
      <w:r>
        <w:t xml:space="preserve"> [</w:t>
      </w:r>
      <w:proofErr w:type="spellStart"/>
      <w:r>
        <w:t>Dkt</w:t>
      </w:r>
      <w:proofErr w:type="spellEnd"/>
      <w:r>
        <w:t>. 6-15, Declaration of</w:t>
      </w:r>
    </w:p>
    <w:p w14:paraId="0CE43543" w14:textId="77777777" w:rsidR="007C5B54" w:rsidRDefault="007C5B54">
      <w:pPr>
        <w:spacing w:line="480" w:lineRule="auto"/>
        <w:sectPr w:rsidR="007C5B54">
          <w:headerReference w:type="default" r:id="rId131"/>
          <w:footerReference w:type="default" r:id="rId132"/>
          <w:pgSz w:w="12240" w:h="15840"/>
          <w:pgMar w:top="1320" w:right="1340" w:bottom="980" w:left="1340" w:header="232" w:footer="785" w:gutter="0"/>
          <w:cols w:space="720"/>
        </w:sectPr>
      </w:pPr>
    </w:p>
    <w:p w14:paraId="29DC0D6E" w14:textId="77777777" w:rsidR="007C5B54" w:rsidRDefault="00000000">
      <w:pPr>
        <w:pStyle w:val="BodyText"/>
        <w:spacing w:before="101" w:line="480" w:lineRule="auto"/>
        <w:ind w:right="100"/>
      </w:pPr>
      <w:r>
        <w:lastRenderedPageBreak/>
        <w:t>Dr.</w:t>
      </w:r>
      <w:r>
        <w:rPr>
          <w:spacing w:val="-3"/>
        </w:rPr>
        <w:t xml:space="preserve"> </w:t>
      </w:r>
      <w:r>
        <w:t>Tony</w:t>
      </w:r>
      <w:r>
        <w:rPr>
          <w:spacing w:val="-3"/>
        </w:rPr>
        <w:t xml:space="preserve"> </w:t>
      </w:r>
      <w:r>
        <w:t>Allen,</w:t>
      </w:r>
      <w:r>
        <w:rPr>
          <w:spacing w:val="-3"/>
        </w:rPr>
        <w:t xml:space="preserve"> </w:t>
      </w:r>
      <w:r>
        <w:t>of</w:t>
      </w:r>
      <w:r>
        <w:rPr>
          <w:spacing w:val="-4"/>
        </w:rPr>
        <w:t xml:space="preserve"> </w:t>
      </w:r>
      <w:r>
        <w:t>Delaware</w:t>
      </w:r>
      <w:r>
        <w:rPr>
          <w:spacing w:val="-5"/>
        </w:rPr>
        <w:t xml:space="preserve"> </w:t>
      </w:r>
      <w:r>
        <w:t>State</w:t>
      </w:r>
      <w:r>
        <w:rPr>
          <w:spacing w:val="-4"/>
        </w:rPr>
        <w:t xml:space="preserve"> </w:t>
      </w:r>
      <w:r>
        <w:t>University]</w:t>
      </w:r>
      <w:r>
        <w:rPr>
          <w:spacing w:val="-2"/>
        </w:rPr>
        <w:t xml:space="preserve"> </w:t>
      </w:r>
      <w:r>
        <w:t>(“[T]he</w:t>
      </w:r>
      <w:r>
        <w:rPr>
          <w:spacing w:val="-4"/>
        </w:rPr>
        <w:t xml:space="preserve"> </w:t>
      </w:r>
      <w:r>
        <w:t>loss</w:t>
      </w:r>
      <w:r>
        <w:rPr>
          <w:spacing w:val="-3"/>
        </w:rPr>
        <w:t xml:space="preserve"> </w:t>
      </w:r>
      <w:r>
        <w:t>of</w:t>
      </w:r>
      <w:r>
        <w:rPr>
          <w:spacing w:val="-3"/>
        </w:rPr>
        <w:t xml:space="preserve"> </w:t>
      </w:r>
      <w:r>
        <w:t>these</w:t>
      </w:r>
      <w:r>
        <w:rPr>
          <w:spacing w:val="-4"/>
        </w:rPr>
        <w:t xml:space="preserve"> </w:t>
      </w:r>
      <w:r>
        <w:t>funds</w:t>
      </w:r>
      <w:r>
        <w:rPr>
          <w:spacing w:val="-1"/>
        </w:rPr>
        <w:t xml:space="preserve"> </w:t>
      </w:r>
      <w:r>
        <w:t>will</w:t>
      </w:r>
      <w:r>
        <w:rPr>
          <w:spacing w:val="-3"/>
        </w:rPr>
        <w:t xml:space="preserve"> </w:t>
      </w:r>
      <w:r>
        <w:t>necessitate</w:t>
      </w:r>
      <w:r>
        <w:rPr>
          <w:spacing w:val="-4"/>
        </w:rPr>
        <w:t xml:space="preserve"> </w:t>
      </w:r>
      <w:r>
        <w:t xml:space="preserve">laying- off three or more research support personnel, and reductions in or elimination of stipends for </w:t>
      </w:r>
      <w:proofErr w:type="gramStart"/>
      <w:r>
        <w:t>institutionally-supported</w:t>
      </w:r>
      <w:proofErr w:type="gramEnd"/>
      <w:r>
        <w:t xml:space="preserve"> doctoral students in DSU’s neuroscience PhD program, the only such program offered at an </w:t>
      </w:r>
      <w:proofErr w:type="gramStart"/>
      <w:r>
        <w:t>Historically-Black</w:t>
      </w:r>
      <w:proofErr w:type="gramEnd"/>
      <w:r>
        <w:t xml:space="preserve"> university.”); </w:t>
      </w:r>
      <w:r>
        <w:rPr>
          <w:u w:val="single"/>
        </w:rPr>
        <w:t>States</w:t>
      </w:r>
      <w:r>
        <w:t xml:space="preserve"> [</w:t>
      </w:r>
      <w:proofErr w:type="spellStart"/>
      <w:r>
        <w:t>Dkt</w:t>
      </w:r>
      <w:proofErr w:type="spellEnd"/>
      <w:r>
        <w:t>. 6-19, Declaration of Denise</w:t>
      </w:r>
    </w:p>
    <w:p w14:paraId="79FBF060" w14:textId="77777777" w:rsidR="007C5B54" w:rsidRDefault="00000000">
      <w:pPr>
        <w:pStyle w:val="BodyText"/>
        <w:spacing w:line="480" w:lineRule="auto"/>
      </w:pPr>
      <w:r>
        <w:t>Barton,</w:t>
      </w:r>
      <w:r>
        <w:rPr>
          <w:spacing w:val="-3"/>
        </w:rPr>
        <w:t xml:space="preserve"> </w:t>
      </w:r>
      <w:r>
        <w:t>of</w:t>
      </w:r>
      <w:r>
        <w:rPr>
          <w:spacing w:val="-4"/>
        </w:rPr>
        <w:t xml:space="preserve"> </w:t>
      </w:r>
      <w:r>
        <w:t>the</w:t>
      </w:r>
      <w:r>
        <w:rPr>
          <w:spacing w:val="-3"/>
        </w:rPr>
        <w:t xml:space="preserve"> </w:t>
      </w:r>
      <w:r>
        <w:t>University</w:t>
      </w:r>
      <w:r>
        <w:rPr>
          <w:spacing w:val="-1"/>
        </w:rPr>
        <w:t xml:space="preserve"> </w:t>
      </w:r>
      <w:r>
        <w:t>of</w:t>
      </w:r>
      <w:r>
        <w:rPr>
          <w:spacing w:val="-3"/>
        </w:rPr>
        <w:t xml:space="preserve"> </w:t>
      </w:r>
      <w:r>
        <w:t>Massachusetts]</w:t>
      </w:r>
      <w:r>
        <w:rPr>
          <w:spacing w:val="-2"/>
        </w:rPr>
        <w:t xml:space="preserve"> </w:t>
      </w:r>
      <w:r>
        <w:t>(“Loss</w:t>
      </w:r>
      <w:r>
        <w:rPr>
          <w:spacing w:val="-3"/>
        </w:rPr>
        <w:t xml:space="preserve"> </w:t>
      </w:r>
      <w:r>
        <w:t>of</w:t>
      </w:r>
      <w:r>
        <w:rPr>
          <w:spacing w:val="-2"/>
        </w:rPr>
        <w:t xml:space="preserve"> </w:t>
      </w:r>
      <w:r>
        <w:t>IDC</w:t>
      </w:r>
      <w:r>
        <w:rPr>
          <w:spacing w:val="-3"/>
        </w:rPr>
        <w:t xml:space="preserve"> </w:t>
      </w:r>
      <w:r>
        <w:t>will</w:t>
      </w:r>
      <w:r>
        <w:rPr>
          <w:spacing w:val="-3"/>
        </w:rPr>
        <w:t xml:space="preserve"> </w:t>
      </w:r>
      <w:r>
        <w:t>curtail</w:t>
      </w:r>
      <w:r>
        <w:rPr>
          <w:spacing w:val="-3"/>
        </w:rPr>
        <w:t xml:space="preserve"> </w:t>
      </w:r>
      <w:r>
        <w:t>the</w:t>
      </w:r>
      <w:r>
        <w:rPr>
          <w:spacing w:val="-4"/>
        </w:rPr>
        <w:t xml:space="preserve"> </w:t>
      </w:r>
      <w:r>
        <w:t>ability</w:t>
      </w:r>
      <w:r>
        <w:rPr>
          <w:spacing w:val="-3"/>
        </w:rPr>
        <w:t xml:space="preserve"> </w:t>
      </w:r>
      <w:r>
        <w:t>of</w:t>
      </w:r>
      <w:r>
        <w:rPr>
          <w:spacing w:val="-3"/>
        </w:rPr>
        <w:t xml:space="preserve"> </w:t>
      </w:r>
      <w:r>
        <w:t>UMass</w:t>
      </w:r>
      <w:r>
        <w:rPr>
          <w:spacing w:val="-3"/>
        </w:rPr>
        <w:t xml:space="preserve"> </w:t>
      </w:r>
      <w:r>
        <w:t xml:space="preserve">Chan Medical School to provide and keep necessary equipment in good shape. Malfunctioning equipment can produce faulty data and loss of equipment would bring research relying on that equipment to a halt, which could erase several years of progress on a project or grant.”); </w:t>
      </w:r>
      <w:r>
        <w:rPr>
          <w:u w:val="single"/>
        </w:rPr>
        <w:t>States</w:t>
      </w:r>
    </w:p>
    <w:p w14:paraId="514194A6" w14:textId="77777777" w:rsidR="007C5B54" w:rsidRDefault="00000000">
      <w:pPr>
        <w:pStyle w:val="BodyText"/>
        <w:spacing w:before="1" w:line="480" w:lineRule="auto"/>
      </w:pPr>
      <w:r>
        <w:t>[</w:t>
      </w:r>
      <w:proofErr w:type="spellStart"/>
      <w:r>
        <w:t>Dkt</w:t>
      </w:r>
      <w:proofErr w:type="spellEnd"/>
      <w:r>
        <w:t xml:space="preserve">. 6-24, Declaration of Douglas A. Gage, Ph.D., of Michigan State </w:t>
      </w:r>
      <w:proofErr w:type="gramStart"/>
      <w:r>
        <w:t>University] (“</w:t>
      </w:r>
      <w:proofErr w:type="gramEnd"/>
      <w:r>
        <w:t>MSU next anticipates</w:t>
      </w:r>
      <w:r>
        <w:rPr>
          <w:spacing w:val="-3"/>
        </w:rPr>
        <w:t xml:space="preserve"> </w:t>
      </w:r>
      <w:proofErr w:type="gramStart"/>
      <w:r>
        <w:t>to</w:t>
      </w:r>
      <w:r>
        <w:rPr>
          <w:spacing w:val="-3"/>
        </w:rPr>
        <w:t xml:space="preserve"> </w:t>
      </w:r>
      <w:r>
        <w:t>draw</w:t>
      </w:r>
      <w:proofErr w:type="gramEnd"/>
      <w:r>
        <w:rPr>
          <w:spacing w:val="-2"/>
        </w:rPr>
        <w:t xml:space="preserve"> </w:t>
      </w:r>
      <w:r>
        <w:t>funds</w:t>
      </w:r>
      <w:r>
        <w:rPr>
          <w:spacing w:val="-2"/>
        </w:rPr>
        <w:t xml:space="preserve"> </w:t>
      </w:r>
      <w:r>
        <w:t>on</w:t>
      </w:r>
      <w:r>
        <w:rPr>
          <w:spacing w:val="-3"/>
        </w:rPr>
        <w:t xml:space="preserve"> </w:t>
      </w:r>
      <w:r>
        <w:t>or</w:t>
      </w:r>
      <w:r>
        <w:rPr>
          <w:spacing w:val="-4"/>
        </w:rPr>
        <w:t xml:space="preserve"> </w:t>
      </w:r>
      <w:r>
        <w:t>around</w:t>
      </w:r>
      <w:r>
        <w:rPr>
          <w:spacing w:val="-2"/>
        </w:rPr>
        <w:t xml:space="preserve"> </w:t>
      </w:r>
      <w:r>
        <w:t>Friday,</w:t>
      </w:r>
      <w:r>
        <w:rPr>
          <w:spacing w:val="-1"/>
        </w:rPr>
        <w:t xml:space="preserve"> </w:t>
      </w:r>
      <w:r>
        <w:t>February</w:t>
      </w:r>
      <w:r>
        <w:rPr>
          <w:spacing w:val="-3"/>
        </w:rPr>
        <w:t xml:space="preserve"> </w:t>
      </w:r>
      <w:r>
        <w:t>14,</w:t>
      </w:r>
      <w:r>
        <w:rPr>
          <w:spacing w:val="-3"/>
        </w:rPr>
        <w:t xml:space="preserve"> </w:t>
      </w:r>
      <w:r>
        <w:t>2025.</w:t>
      </w:r>
      <w:r>
        <w:rPr>
          <w:spacing w:val="-3"/>
        </w:rPr>
        <w:t xml:space="preserve"> </w:t>
      </w:r>
      <w:r>
        <w:t>At</w:t>
      </w:r>
      <w:r>
        <w:rPr>
          <w:spacing w:val="-3"/>
        </w:rPr>
        <w:t xml:space="preserve"> </w:t>
      </w:r>
      <w:r>
        <w:t>that</w:t>
      </w:r>
      <w:r>
        <w:rPr>
          <w:spacing w:val="-3"/>
        </w:rPr>
        <w:t xml:space="preserve"> </w:t>
      </w:r>
      <w:r>
        <w:t>time,</w:t>
      </w:r>
      <w:r>
        <w:rPr>
          <w:spacing w:val="-3"/>
        </w:rPr>
        <w:t xml:space="preserve"> </w:t>
      </w:r>
      <w:r>
        <w:t>the</w:t>
      </w:r>
      <w:r>
        <w:rPr>
          <w:spacing w:val="-4"/>
        </w:rPr>
        <w:t xml:space="preserve"> </w:t>
      </w:r>
      <w:r>
        <w:t>reduced</w:t>
      </w:r>
      <w:r>
        <w:rPr>
          <w:spacing w:val="-1"/>
        </w:rPr>
        <w:t xml:space="preserve"> </w:t>
      </w:r>
      <w:r>
        <w:t>IDC rate</w:t>
      </w:r>
      <w:r>
        <w:rPr>
          <w:spacing w:val="-3"/>
        </w:rPr>
        <w:t xml:space="preserve"> </w:t>
      </w:r>
      <w:r>
        <w:t>will</w:t>
      </w:r>
      <w:r>
        <w:rPr>
          <w:spacing w:val="-3"/>
        </w:rPr>
        <w:t xml:space="preserve"> </w:t>
      </w:r>
      <w:r>
        <w:t>reduce</w:t>
      </w:r>
      <w:r>
        <w:rPr>
          <w:spacing w:val="-4"/>
        </w:rPr>
        <w:t xml:space="preserve"> </w:t>
      </w:r>
      <w:r>
        <w:t>reimbursement</w:t>
      </w:r>
      <w:r>
        <w:rPr>
          <w:spacing w:val="-3"/>
        </w:rPr>
        <w:t xml:space="preserve"> </w:t>
      </w:r>
      <w:r>
        <w:t>for</w:t>
      </w:r>
      <w:r>
        <w:rPr>
          <w:spacing w:val="-3"/>
        </w:rPr>
        <w:t xml:space="preserve"> </w:t>
      </w:r>
      <w:r>
        <w:t>actual</w:t>
      </w:r>
      <w:r>
        <w:rPr>
          <w:spacing w:val="-3"/>
        </w:rPr>
        <w:t xml:space="preserve"> </w:t>
      </w:r>
      <w:r>
        <w:t>expenditures</w:t>
      </w:r>
      <w:r>
        <w:rPr>
          <w:spacing w:val="-3"/>
        </w:rPr>
        <w:t xml:space="preserve"> </w:t>
      </w:r>
      <w:r>
        <w:t>incurred,</w:t>
      </w:r>
      <w:r>
        <w:rPr>
          <w:spacing w:val="-3"/>
        </w:rPr>
        <w:t xml:space="preserve"> </w:t>
      </w:r>
      <w:r>
        <w:t>and</w:t>
      </w:r>
      <w:r>
        <w:rPr>
          <w:spacing w:val="-3"/>
        </w:rPr>
        <w:t xml:space="preserve"> </w:t>
      </w:r>
      <w:r>
        <w:t>MSU</w:t>
      </w:r>
      <w:r>
        <w:rPr>
          <w:spacing w:val="-2"/>
        </w:rPr>
        <w:t xml:space="preserve"> </w:t>
      </w:r>
      <w:r>
        <w:t>must</w:t>
      </w:r>
      <w:r>
        <w:rPr>
          <w:spacing w:val="-3"/>
        </w:rPr>
        <w:t xml:space="preserve"> </w:t>
      </w:r>
      <w:r>
        <w:t>begin</w:t>
      </w:r>
      <w:r>
        <w:rPr>
          <w:spacing w:val="-3"/>
        </w:rPr>
        <w:t xml:space="preserve"> </w:t>
      </w:r>
      <w:r>
        <w:t>to</w:t>
      </w:r>
      <w:r>
        <w:rPr>
          <w:spacing w:val="-3"/>
        </w:rPr>
        <w:t xml:space="preserve"> </w:t>
      </w:r>
      <w:r>
        <w:t>reduce staffing</w:t>
      </w:r>
      <w:r>
        <w:rPr>
          <w:spacing w:val="-3"/>
        </w:rPr>
        <w:t xml:space="preserve"> </w:t>
      </w:r>
      <w:r>
        <w:t>and</w:t>
      </w:r>
      <w:r>
        <w:rPr>
          <w:spacing w:val="-3"/>
        </w:rPr>
        <w:t xml:space="preserve"> </w:t>
      </w:r>
      <w:r>
        <w:t>identify</w:t>
      </w:r>
      <w:r>
        <w:rPr>
          <w:spacing w:val="-3"/>
        </w:rPr>
        <w:t xml:space="preserve"> </w:t>
      </w:r>
      <w:r>
        <w:t>other</w:t>
      </w:r>
      <w:r>
        <w:rPr>
          <w:spacing w:val="-3"/>
        </w:rPr>
        <w:t xml:space="preserve"> </w:t>
      </w:r>
      <w:r>
        <w:t>reductions,</w:t>
      </w:r>
      <w:r>
        <w:rPr>
          <w:spacing w:val="-3"/>
        </w:rPr>
        <w:t xml:space="preserve"> </w:t>
      </w:r>
      <w:r>
        <w:t>which</w:t>
      </w:r>
      <w:r>
        <w:rPr>
          <w:spacing w:val="-1"/>
        </w:rPr>
        <w:t xml:space="preserve"> </w:t>
      </w:r>
      <w:r>
        <w:t>will</w:t>
      </w:r>
      <w:r>
        <w:rPr>
          <w:spacing w:val="-3"/>
        </w:rPr>
        <w:t xml:space="preserve"> </w:t>
      </w:r>
      <w:r>
        <w:t>be</w:t>
      </w:r>
      <w:r>
        <w:rPr>
          <w:spacing w:val="-4"/>
        </w:rPr>
        <w:t xml:space="preserve"> </w:t>
      </w:r>
      <w:r>
        <w:t>detrimental</w:t>
      </w:r>
      <w:r>
        <w:rPr>
          <w:spacing w:val="-3"/>
        </w:rPr>
        <w:t xml:space="preserve"> </w:t>
      </w:r>
      <w:r>
        <w:t>to</w:t>
      </w:r>
      <w:r>
        <w:rPr>
          <w:spacing w:val="-3"/>
        </w:rPr>
        <w:t xml:space="preserve"> </w:t>
      </w:r>
      <w:r>
        <w:t>attaining</w:t>
      </w:r>
      <w:r>
        <w:rPr>
          <w:spacing w:val="-3"/>
        </w:rPr>
        <w:t xml:space="preserve"> </w:t>
      </w:r>
      <w:r>
        <w:t>committed</w:t>
      </w:r>
      <w:r>
        <w:rPr>
          <w:spacing w:val="-3"/>
        </w:rPr>
        <w:t xml:space="preserve"> </w:t>
      </w:r>
      <w:r>
        <w:t xml:space="preserve">research goals.”); </w:t>
      </w:r>
      <w:r>
        <w:rPr>
          <w:u w:val="single"/>
        </w:rPr>
        <w:t>States</w:t>
      </w:r>
      <w:r>
        <w:t xml:space="preserve"> [</w:t>
      </w:r>
      <w:proofErr w:type="spellStart"/>
      <w:r>
        <w:t>Dkt</w:t>
      </w:r>
      <w:proofErr w:type="spellEnd"/>
      <w:r>
        <w:t xml:space="preserve">. 6-41, Declaration of Dorota </w:t>
      </w:r>
      <w:proofErr w:type="spellStart"/>
      <w:r>
        <w:t>Grejner-Brzezinska</w:t>
      </w:r>
      <w:proofErr w:type="spellEnd"/>
      <w:r>
        <w:t>, of the University of</w:t>
      </w:r>
    </w:p>
    <w:p w14:paraId="5BF09538" w14:textId="77777777" w:rsidR="007C5B54" w:rsidRDefault="00000000">
      <w:pPr>
        <w:pStyle w:val="BodyText"/>
        <w:spacing w:line="480" w:lineRule="auto"/>
        <w:ind w:right="165"/>
      </w:pPr>
      <w:r>
        <w:t>Wisconsin-</w:t>
      </w:r>
      <w:proofErr w:type="gramStart"/>
      <w:r>
        <w:t>Madison] (“</w:t>
      </w:r>
      <w:proofErr w:type="gramEnd"/>
      <w:r>
        <w:t>NIH’s eleventh-hour change in available funding forces researchers and university</w:t>
      </w:r>
      <w:r>
        <w:rPr>
          <w:spacing w:val="-4"/>
        </w:rPr>
        <w:t xml:space="preserve"> </w:t>
      </w:r>
      <w:r>
        <w:t>administrators</w:t>
      </w:r>
      <w:r>
        <w:rPr>
          <w:spacing w:val="-4"/>
        </w:rPr>
        <w:t xml:space="preserve"> </w:t>
      </w:r>
      <w:r>
        <w:t>to</w:t>
      </w:r>
      <w:r>
        <w:rPr>
          <w:spacing w:val="-4"/>
        </w:rPr>
        <w:t xml:space="preserve"> </w:t>
      </w:r>
      <w:r>
        <w:t>reconsider</w:t>
      </w:r>
      <w:r>
        <w:rPr>
          <w:spacing w:val="-3"/>
        </w:rPr>
        <w:t xml:space="preserve"> </w:t>
      </w:r>
      <w:r>
        <w:t>whether</w:t>
      </w:r>
      <w:r>
        <w:rPr>
          <w:spacing w:val="-6"/>
        </w:rPr>
        <w:t xml:space="preserve"> </w:t>
      </w:r>
      <w:r>
        <w:t>to</w:t>
      </w:r>
      <w:r>
        <w:rPr>
          <w:spacing w:val="-2"/>
        </w:rPr>
        <w:t xml:space="preserve"> </w:t>
      </w:r>
      <w:r>
        <w:t>submit</w:t>
      </w:r>
      <w:r>
        <w:rPr>
          <w:spacing w:val="-4"/>
        </w:rPr>
        <w:t xml:space="preserve"> </w:t>
      </w:r>
      <w:r>
        <w:t>grant</w:t>
      </w:r>
      <w:r>
        <w:rPr>
          <w:spacing w:val="-4"/>
        </w:rPr>
        <w:t xml:space="preserve"> </w:t>
      </w:r>
      <w:r>
        <w:t>applications,</w:t>
      </w:r>
      <w:r>
        <w:rPr>
          <w:spacing w:val="-4"/>
        </w:rPr>
        <w:t xml:space="preserve"> </w:t>
      </w:r>
      <w:r>
        <w:t>many</w:t>
      </w:r>
      <w:r>
        <w:rPr>
          <w:spacing w:val="-4"/>
        </w:rPr>
        <w:t xml:space="preserve"> </w:t>
      </w:r>
      <w:r>
        <w:t>of</w:t>
      </w:r>
      <w:r>
        <w:rPr>
          <w:spacing w:val="-5"/>
        </w:rPr>
        <w:t xml:space="preserve"> </w:t>
      </w:r>
      <w:r>
        <w:t>which</w:t>
      </w:r>
      <w:r>
        <w:rPr>
          <w:spacing w:val="-4"/>
        </w:rPr>
        <w:t xml:space="preserve"> </w:t>
      </w:r>
      <w:r>
        <w:t xml:space="preserve">they have been fine-tuning for months, given uncertainty about whether the institution can afford to sustain these projects at a 15% IDC rate. The sense of whiplash is particularly acute, given that UW-Madison had finalized its most recent NICRA with DHHS less than three weeks prior.”); </w:t>
      </w:r>
      <w:r>
        <w:rPr>
          <w:u w:val="single"/>
        </w:rPr>
        <w:t>States</w:t>
      </w:r>
      <w:r>
        <w:t xml:space="preserve"> [</w:t>
      </w:r>
      <w:proofErr w:type="spellStart"/>
      <w:r>
        <w:t>Dkt</w:t>
      </w:r>
      <w:proofErr w:type="spellEnd"/>
      <w:r>
        <w:t>. 82-8, Declaration of Dr. Penny Gordon-Larsen, PhD, of the University of North</w:t>
      </w:r>
    </w:p>
    <w:p w14:paraId="37997B48" w14:textId="77777777" w:rsidR="007C5B54" w:rsidRDefault="00000000">
      <w:pPr>
        <w:pStyle w:val="BodyText"/>
        <w:spacing w:before="1" w:line="480" w:lineRule="auto"/>
        <w:ind w:right="205"/>
      </w:pPr>
      <w:r>
        <w:t>Carolina</w:t>
      </w:r>
      <w:r>
        <w:rPr>
          <w:spacing w:val="-4"/>
        </w:rPr>
        <w:t xml:space="preserve"> </w:t>
      </w:r>
      <w:r>
        <w:t>at</w:t>
      </w:r>
      <w:r>
        <w:rPr>
          <w:spacing w:val="-3"/>
        </w:rPr>
        <w:t xml:space="preserve"> </w:t>
      </w:r>
      <w:r>
        <w:t>Chapel</w:t>
      </w:r>
      <w:r>
        <w:rPr>
          <w:spacing w:val="-3"/>
        </w:rPr>
        <w:t xml:space="preserve"> </w:t>
      </w:r>
      <w:r>
        <w:t>Hill]</w:t>
      </w:r>
      <w:r>
        <w:rPr>
          <w:spacing w:val="-3"/>
        </w:rPr>
        <w:t xml:space="preserve"> </w:t>
      </w:r>
      <w:r>
        <w:t>(“[T]he</w:t>
      </w:r>
      <w:r>
        <w:rPr>
          <w:spacing w:val="-4"/>
        </w:rPr>
        <w:t xml:space="preserve"> </w:t>
      </w:r>
      <w:r>
        <w:t>loss</w:t>
      </w:r>
      <w:r>
        <w:rPr>
          <w:spacing w:val="-3"/>
        </w:rPr>
        <w:t xml:space="preserve"> </w:t>
      </w:r>
      <w:r>
        <w:t>of</w:t>
      </w:r>
      <w:r>
        <w:rPr>
          <w:spacing w:val="-3"/>
        </w:rPr>
        <w:t xml:space="preserve"> </w:t>
      </w:r>
      <w:r>
        <w:t>these</w:t>
      </w:r>
      <w:r>
        <w:rPr>
          <w:spacing w:val="-4"/>
        </w:rPr>
        <w:t xml:space="preserve"> </w:t>
      </w:r>
      <w:r>
        <w:t>funds</w:t>
      </w:r>
      <w:r>
        <w:rPr>
          <w:spacing w:val="-4"/>
        </w:rPr>
        <w:t xml:space="preserve"> </w:t>
      </w:r>
      <w:r>
        <w:t>will</w:t>
      </w:r>
      <w:r>
        <w:rPr>
          <w:spacing w:val="-2"/>
        </w:rPr>
        <w:t xml:space="preserve"> </w:t>
      </w:r>
      <w:r>
        <w:t>immediately</w:t>
      </w:r>
      <w:r>
        <w:rPr>
          <w:spacing w:val="-3"/>
        </w:rPr>
        <w:t xml:space="preserve"> </w:t>
      </w:r>
      <w:r>
        <w:t>impact</w:t>
      </w:r>
      <w:r>
        <w:rPr>
          <w:spacing w:val="-3"/>
        </w:rPr>
        <w:t xml:space="preserve"> </w:t>
      </w:r>
      <w:r>
        <w:t>UNC’s</w:t>
      </w:r>
      <w:r>
        <w:rPr>
          <w:spacing w:val="-4"/>
        </w:rPr>
        <w:t xml:space="preserve"> </w:t>
      </w:r>
      <w:r>
        <w:t>ability</w:t>
      </w:r>
      <w:r>
        <w:rPr>
          <w:spacing w:val="-3"/>
        </w:rPr>
        <w:t xml:space="preserve"> </w:t>
      </w:r>
      <w:r>
        <w:t xml:space="preserve">to cover expenses associated with, among other items: facilities operations and maintenance, facilities debt service and rent, research equipment purchases, </w:t>
      </w:r>
      <w:proofErr w:type="gramStart"/>
      <w:r>
        <w:t>federally-mandated</w:t>
      </w:r>
      <w:proofErr w:type="gramEnd"/>
      <w:r>
        <w:t xml:space="preserve"> regulatory compliance and grant administration functions, research-specific IT services, and research-</w:t>
      </w:r>
    </w:p>
    <w:p w14:paraId="161B4F40" w14:textId="77777777" w:rsidR="007C5B54" w:rsidRDefault="007C5B54">
      <w:pPr>
        <w:spacing w:line="480" w:lineRule="auto"/>
        <w:sectPr w:rsidR="007C5B54">
          <w:headerReference w:type="default" r:id="rId133"/>
          <w:footerReference w:type="default" r:id="rId134"/>
          <w:pgSz w:w="12240" w:h="15840"/>
          <w:pgMar w:top="1320" w:right="1340" w:bottom="980" w:left="1340" w:header="232" w:footer="785" w:gutter="0"/>
          <w:cols w:space="720"/>
        </w:sectPr>
      </w:pPr>
    </w:p>
    <w:p w14:paraId="30BC18C7" w14:textId="77777777" w:rsidR="007C5B54" w:rsidRDefault="00000000">
      <w:pPr>
        <w:pStyle w:val="BodyText"/>
        <w:spacing w:before="101"/>
      </w:pPr>
      <w:r>
        <w:lastRenderedPageBreak/>
        <w:t>specific</w:t>
      </w:r>
      <w:r>
        <w:rPr>
          <w:spacing w:val="-4"/>
        </w:rPr>
        <w:t xml:space="preserve"> </w:t>
      </w:r>
      <w:r>
        <w:t>student</w:t>
      </w:r>
      <w:r>
        <w:rPr>
          <w:spacing w:val="-1"/>
        </w:rPr>
        <w:t xml:space="preserve"> </w:t>
      </w:r>
      <w:r>
        <w:t>support.”);</w:t>
      </w:r>
      <w:r>
        <w:rPr>
          <w:spacing w:val="-1"/>
        </w:rPr>
        <w:t xml:space="preserve"> </w:t>
      </w:r>
      <w:r>
        <w:rPr>
          <w:u w:val="single"/>
        </w:rPr>
        <w:t>AAU</w:t>
      </w:r>
      <w:r>
        <w:rPr>
          <w:spacing w:val="-2"/>
        </w:rPr>
        <w:t xml:space="preserve"> </w:t>
      </w:r>
      <w:r>
        <w:t>[</w:t>
      </w:r>
      <w:proofErr w:type="spellStart"/>
      <w:r>
        <w:t>Dkt</w:t>
      </w:r>
      <w:proofErr w:type="spellEnd"/>
      <w:r>
        <w:t>.</w:t>
      </w:r>
      <w:r>
        <w:rPr>
          <w:spacing w:val="-1"/>
        </w:rPr>
        <w:t xml:space="preserve"> </w:t>
      </w:r>
      <w:r>
        <w:t>2-7,</w:t>
      </w:r>
      <w:r>
        <w:rPr>
          <w:spacing w:val="1"/>
        </w:rPr>
        <w:t xml:space="preserve"> </w:t>
      </w:r>
      <w:r>
        <w:t>Declaration of</w:t>
      </w:r>
      <w:r>
        <w:rPr>
          <w:spacing w:val="-2"/>
        </w:rPr>
        <w:t xml:space="preserve"> </w:t>
      </w:r>
      <w:r>
        <w:t>David</w:t>
      </w:r>
      <w:r>
        <w:rPr>
          <w:spacing w:val="-1"/>
        </w:rPr>
        <w:t xml:space="preserve"> </w:t>
      </w:r>
      <w:r>
        <w:t>A.</w:t>
      </w:r>
      <w:r>
        <w:rPr>
          <w:spacing w:val="-1"/>
        </w:rPr>
        <w:t xml:space="preserve"> </w:t>
      </w:r>
      <w:r>
        <w:t>Tirrell,</w:t>
      </w:r>
      <w:r>
        <w:rPr>
          <w:spacing w:val="-1"/>
        </w:rPr>
        <w:t xml:space="preserve"> </w:t>
      </w:r>
      <w:r>
        <w:t>of</w:t>
      </w:r>
      <w:r>
        <w:rPr>
          <w:spacing w:val="-1"/>
        </w:rPr>
        <w:t xml:space="preserve"> </w:t>
      </w:r>
      <w:r>
        <w:t>the</w:t>
      </w:r>
      <w:r>
        <w:rPr>
          <w:spacing w:val="-2"/>
        </w:rPr>
        <w:t xml:space="preserve"> California</w:t>
      </w:r>
    </w:p>
    <w:p w14:paraId="3B0F4B8E" w14:textId="77777777" w:rsidR="007C5B54" w:rsidRDefault="00000000">
      <w:pPr>
        <w:pStyle w:val="BodyText"/>
        <w:spacing w:before="276" w:line="480" w:lineRule="auto"/>
        <w:ind w:right="178"/>
      </w:pPr>
      <w:r>
        <w:t>Institute</w:t>
      </w:r>
      <w:r>
        <w:rPr>
          <w:spacing w:val="-5"/>
        </w:rPr>
        <w:t xml:space="preserve"> </w:t>
      </w:r>
      <w:r>
        <w:t>of</w:t>
      </w:r>
      <w:r>
        <w:rPr>
          <w:spacing w:val="-4"/>
        </w:rPr>
        <w:t xml:space="preserve"> </w:t>
      </w:r>
      <w:r>
        <w:t>Technology</w:t>
      </w:r>
      <w:proofErr w:type="gramStart"/>
      <w:r>
        <w:t>]</w:t>
      </w:r>
      <w:r>
        <w:rPr>
          <w:spacing w:val="-1"/>
        </w:rPr>
        <w:t xml:space="preserve"> </w:t>
      </w:r>
      <w:r>
        <w:t>(“</w:t>
      </w:r>
      <w:proofErr w:type="gramEnd"/>
      <w:r>
        <w:t>This</w:t>
      </w:r>
      <w:r>
        <w:rPr>
          <w:spacing w:val="-5"/>
        </w:rPr>
        <w:t xml:space="preserve"> </w:t>
      </w:r>
      <w:r>
        <w:t>reduction</w:t>
      </w:r>
      <w:r>
        <w:rPr>
          <w:spacing w:val="-4"/>
        </w:rPr>
        <w:t xml:space="preserve"> </w:t>
      </w:r>
      <w:r>
        <w:t>will</w:t>
      </w:r>
      <w:r>
        <w:rPr>
          <w:spacing w:val="-4"/>
        </w:rPr>
        <w:t xml:space="preserve"> </w:t>
      </w:r>
      <w:r>
        <w:t>have</w:t>
      </w:r>
      <w:r>
        <w:rPr>
          <w:spacing w:val="-5"/>
        </w:rPr>
        <w:t xml:space="preserve"> </w:t>
      </w:r>
      <w:r>
        <w:t>deeply</w:t>
      </w:r>
      <w:r>
        <w:rPr>
          <w:spacing w:val="-4"/>
        </w:rPr>
        <w:t xml:space="preserve"> </w:t>
      </w:r>
      <w:r>
        <w:t>damaging</w:t>
      </w:r>
      <w:r>
        <w:rPr>
          <w:spacing w:val="-4"/>
        </w:rPr>
        <w:t xml:space="preserve"> </w:t>
      </w:r>
      <w:r>
        <w:t>effects</w:t>
      </w:r>
      <w:r>
        <w:rPr>
          <w:spacing w:val="-5"/>
        </w:rPr>
        <w:t xml:space="preserve"> </w:t>
      </w:r>
      <w:r>
        <w:t>on</w:t>
      </w:r>
      <w:r>
        <w:rPr>
          <w:spacing w:val="-4"/>
        </w:rPr>
        <w:t xml:space="preserve"> </w:t>
      </w:r>
      <w:r>
        <w:t>Caltech’s</w:t>
      </w:r>
      <w:r>
        <w:rPr>
          <w:spacing w:val="-5"/>
        </w:rPr>
        <w:t xml:space="preserve"> </w:t>
      </w:r>
      <w:r>
        <w:t>ability to conduct research from day one. For example: . . . [1] The number of graduate students – who are the future of biomedical research – who can be admitted will have to be reduced substantially. The impact on the future of research will be immediate and unrecoverable.</w:t>
      </w:r>
      <w:r>
        <w:rPr>
          <w:spacing w:val="40"/>
        </w:rPr>
        <w:t xml:space="preserve"> </w:t>
      </w:r>
      <w:r>
        <w:t>[2] Offers to new postdoctoral scholars also will be reduced, with similar impact on the quality of the research environment and on the future of biomedical research.</w:t>
      </w:r>
      <w:r>
        <w:rPr>
          <w:spacing w:val="40"/>
        </w:rPr>
        <w:t xml:space="preserve"> </w:t>
      </w:r>
      <w:r>
        <w:t>[3] Support for our shared biomedical research facilities will have to be reduced immediately. The viability of these facilities will be compromised.”); [</w:t>
      </w:r>
      <w:r>
        <w:rPr>
          <w:u w:val="single"/>
        </w:rPr>
        <w:t>id.</w:t>
      </w:r>
      <w:r>
        <w:t>] (“Caltech is in the process of submitting 11 applications</w:t>
      </w:r>
    </w:p>
    <w:p w14:paraId="54D26871" w14:textId="77777777" w:rsidR="007C5B54" w:rsidRDefault="00000000">
      <w:pPr>
        <w:pStyle w:val="BodyText"/>
        <w:spacing w:before="1" w:line="480" w:lineRule="auto"/>
        <w:ind w:right="178"/>
      </w:pPr>
      <w:r>
        <w:t>for NIH research support. The uncertainty regarding NIH indirect cost policy makes it impossible</w:t>
      </w:r>
      <w:r>
        <w:rPr>
          <w:spacing w:val="-2"/>
        </w:rPr>
        <w:t xml:space="preserve"> </w:t>
      </w:r>
      <w:r>
        <w:t>to</w:t>
      </w:r>
      <w:r>
        <w:rPr>
          <w:spacing w:val="-2"/>
        </w:rPr>
        <w:t xml:space="preserve"> </w:t>
      </w:r>
      <w:r>
        <w:t>complete</w:t>
      </w:r>
      <w:r>
        <w:rPr>
          <w:spacing w:val="-2"/>
        </w:rPr>
        <w:t xml:space="preserve"> </w:t>
      </w:r>
      <w:r>
        <w:t>submission</w:t>
      </w:r>
      <w:r>
        <w:rPr>
          <w:spacing w:val="-2"/>
        </w:rPr>
        <w:t xml:space="preserve"> </w:t>
      </w:r>
      <w:r>
        <w:t>of</w:t>
      </w:r>
      <w:r>
        <w:rPr>
          <w:spacing w:val="-3"/>
        </w:rPr>
        <w:t xml:space="preserve"> </w:t>
      </w:r>
      <w:r>
        <w:t>these</w:t>
      </w:r>
      <w:r>
        <w:rPr>
          <w:spacing w:val="-4"/>
        </w:rPr>
        <w:t xml:space="preserve"> </w:t>
      </w:r>
      <w:r>
        <w:t>applications,</w:t>
      </w:r>
      <w:r>
        <w:rPr>
          <w:spacing w:val="-2"/>
        </w:rPr>
        <w:t xml:space="preserve"> </w:t>
      </w:r>
      <w:r>
        <w:t>which</w:t>
      </w:r>
      <w:r>
        <w:rPr>
          <w:spacing w:val="-2"/>
        </w:rPr>
        <w:t xml:space="preserve"> </w:t>
      </w:r>
      <w:r>
        <w:t>are</w:t>
      </w:r>
      <w:r>
        <w:rPr>
          <w:spacing w:val="-4"/>
        </w:rPr>
        <w:t xml:space="preserve"> </w:t>
      </w:r>
      <w:r>
        <w:t>intended</w:t>
      </w:r>
      <w:r>
        <w:rPr>
          <w:spacing w:val="-2"/>
        </w:rPr>
        <w:t xml:space="preserve"> </w:t>
      </w:r>
      <w:r>
        <w:t>to</w:t>
      </w:r>
      <w:r>
        <w:rPr>
          <w:spacing w:val="-2"/>
        </w:rPr>
        <w:t xml:space="preserve"> </w:t>
      </w:r>
      <w:r>
        <w:t>support</w:t>
      </w:r>
      <w:r>
        <w:rPr>
          <w:spacing w:val="-2"/>
        </w:rPr>
        <w:t xml:space="preserve"> </w:t>
      </w:r>
      <w:r>
        <w:t>research related to nicotine addiction, congenital birth defects, aging, neuromodulation, Parkinson’s disease,</w:t>
      </w:r>
      <w:r>
        <w:rPr>
          <w:spacing w:val="-4"/>
        </w:rPr>
        <w:t xml:space="preserve"> </w:t>
      </w:r>
      <w:r>
        <w:t>and</w:t>
      </w:r>
      <w:r>
        <w:rPr>
          <w:spacing w:val="-4"/>
        </w:rPr>
        <w:t xml:space="preserve"> </w:t>
      </w:r>
      <w:r>
        <w:t>biomedical</w:t>
      </w:r>
      <w:r>
        <w:rPr>
          <w:spacing w:val="-3"/>
        </w:rPr>
        <w:t xml:space="preserve"> </w:t>
      </w:r>
      <w:r>
        <w:t>measurement</w:t>
      </w:r>
      <w:r>
        <w:rPr>
          <w:spacing w:val="-4"/>
        </w:rPr>
        <w:t xml:space="preserve"> </w:t>
      </w:r>
      <w:r>
        <w:t>technologies.”);</w:t>
      </w:r>
      <w:r>
        <w:rPr>
          <w:spacing w:val="-4"/>
        </w:rPr>
        <w:t xml:space="preserve"> </w:t>
      </w:r>
      <w:r>
        <w:rPr>
          <w:u w:val="single"/>
        </w:rPr>
        <w:t>AAU</w:t>
      </w:r>
      <w:r>
        <w:rPr>
          <w:spacing w:val="-3"/>
        </w:rPr>
        <w:t xml:space="preserve"> </w:t>
      </w:r>
      <w:r>
        <w:t>[</w:t>
      </w:r>
      <w:proofErr w:type="spellStart"/>
      <w:r>
        <w:t>Dkt</w:t>
      </w:r>
      <w:proofErr w:type="spellEnd"/>
      <w:r>
        <w:t>.</w:t>
      </w:r>
      <w:r>
        <w:rPr>
          <w:spacing w:val="-4"/>
        </w:rPr>
        <w:t xml:space="preserve"> </w:t>
      </w:r>
      <w:r>
        <w:t>2-12,</w:t>
      </w:r>
      <w:r>
        <w:rPr>
          <w:spacing w:val="-4"/>
        </w:rPr>
        <w:t xml:space="preserve"> </w:t>
      </w:r>
      <w:r>
        <w:t>Declaration</w:t>
      </w:r>
      <w:r>
        <w:rPr>
          <w:spacing w:val="-4"/>
        </w:rPr>
        <w:t xml:space="preserve"> </w:t>
      </w:r>
      <w:r>
        <w:t>of</w:t>
      </w:r>
      <w:r>
        <w:rPr>
          <w:spacing w:val="-5"/>
        </w:rPr>
        <w:t xml:space="preserve"> </w:t>
      </w:r>
      <w:r>
        <w:t>David</w:t>
      </w:r>
      <w:r>
        <w:rPr>
          <w:spacing w:val="-3"/>
        </w:rPr>
        <w:t xml:space="preserve"> </w:t>
      </w:r>
      <w:r>
        <w:t>F.</w:t>
      </w:r>
    </w:p>
    <w:p w14:paraId="26FD996F" w14:textId="77777777" w:rsidR="007C5B54" w:rsidRDefault="00000000">
      <w:pPr>
        <w:pStyle w:val="BodyText"/>
        <w:spacing w:line="480" w:lineRule="auto"/>
        <w:ind w:right="205"/>
      </w:pPr>
      <w:r>
        <w:t>Kotz,</w:t>
      </w:r>
      <w:r>
        <w:rPr>
          <w:spacing w:val="-4"/>
        </w:rPr>
        <w:t xml:space="preserve"> </w:t>
      </w:r>
      <w:r>
        <w:t>of</w:t>
      </w:r>
      <w:r>
        <w:rPr>
          <w:spacing w:val="-4"/>
        </w:rPr>
        <w:t xml:space="preserve"> </w:t>
      </w:r>
      <w:r>
        <w:t>Dartmouth</w:t>
      </w:r>
      <w:r>
        <w:rPr>
          <w:spacing w:val="-4"/>
        </w:rPr>
        <w:t xml:space="preserve"> </w:t>
      </w:r>
      <w:proofErr w:type="gramStart"/>
      <w:r>
        <w:t>College]</w:t>
      </w:r>
      <w:r>
        <w:rPr>
          <w:spacing w:val="-4"/>
        </w:rPr>
        <w:t xml:space="preserve"> </w:t>
      </w:r>
      <w:r>
        <w:t>(“</w:t>
      </w:r>
      <w:proofErr w:type="gramEnd"/>
      <w:r>
        <w:t>Such</w:t>
      </w:r>
      <w:r>
        <w:rPr>
          <w:spacing w:val="-4"/>
        </w:rPr>
        <w:t xml:space="preserve"> </w:t>
      </w:r>
      <w:r>
        <w:t>cuts</w:t>
      </w:r>
      <w:r>
        <w:rPr>
          <w:spacing w:val="-4"/>
        </w:rPr>
        <w:t xml:space="preserve"> </w:t>
      </w:r>
      <w:r>
        <w:t>would</w:t>
      </w:r>
      <w:r>
        <w:rPr>
          <w:spacing w:val="-4"/>
        </w:rPr>
        <w:t xml:space="preserve"> </w:t>
      </w:r>
      <w:r>
        <w:t>certainly</w:t>
      </w:r>
      <w:r>
        <w:rPr>
          <w:spacing w:val="-4"/>
        </w:rPr>
        <w:t xml:space="preserve"> </w:t>
      </w:r>
      <w:r>
        <w:t>result</w:t>
      </w:r>
      <w:r>
        <w:rPr>
          <w:spacing w:val="-4"/>
        </w:rPr>
        <w:t xml:space="preserve"> </w:t>
      </w:r>
      <w:r>
        <w:t>in</w:t>
      </w:r>
      <w:r>
        <w:rPr>
          <w:spacing w:val="-4"/>
        </w:rPr>
        <w:t xml:space="preserve"> </w:t>
      </w:r>
      <w:r>
        <w:t>a</w:t>
      </w:r>
      <w:r>
        <w:rPr>
          <w:spacing w:val="-4"/>
        </w:rPr>
        <w:t xml:space="preserve"> </w:t>
      </w:r>
      <w:r>
        <w:t>hiring</w:t>
      </w:r>
      <w:r>
        <w:rPr>
          <w:spacing w:val="-2"/>
        </w:rPr>
        <w:t xml:space="preserve"> </w:t>
      </w:r>
      <w:r>
        <w:t>freeze</w:t>
      </w:r>
      <w:r>
        <w:rPr>
          <w:spacing w:val="-4"/>
        </w:rPr>
        <w:t xml:space="preserve"> </w:t>
      </w:r>
      <w:r>
        <w:t>on</w:t>
      </w:r>
      <w:r>
        <w:rPr>
          <w:spacing w:val="-4"/>
        </w:rPr>
        <w:t xml:space="preserve"> </w:t>
      </w:r>
      <w:r>
        <w:t xml:space="preserve">faculty, postdoctoral associates, and graduate students, directly impacting our ability to conduct advanced research in </w:t>
      </w:r>
      <w:proofErr w:type="gramStart"/>
      <w:r>
        <w:t>the public</w:t>
      </w:r>
      <w:proofErr w:type="gramEnd"/>
      <w:r>
        <w:t xml:space="preserve"> interest and train the next generation of research</w:t>
      </w:r>
    </w:p>
    <w:p w14:paraId="69F3FDC1" w14:textId="77777777" w:rsidR="007C5B54" w:rsidRDefault="00000000">
      <w:pPr>
        <w:pStyle w:val="BodyText"/>
        <w:tabs>
          <w:tab w:val="left" w:leader="dot" w:pos="1461"/>
        </w:tabs>
      </w:pPr>
      <w:r>
        <w:rPr>
          <w:spacing w:val="-2"/>
        </w:rPr>
        <w:t>scientists.</w:t>
      </w:r>
      <w:r>
        <w:tab/>
        <w:t>The</w:t>
      </w:r>
      <w:r>
        <w:rPr>
          <w:spacing w:val="-3"/>
        </w:rPr>
        <w:t xml:space="preserve"> </w:t>
      </w:r>
      <w:r>
        <w:t>world’s</w:t>
      </w:r>
      <w:r>
        <w:rPr>
          <w:spacing w:val="-2"/>
        </w:rPr>
        <w:t xml:space="preserve"> </w:t>
      </w:r>
      <w:r>
        <w:t>best</w:t>
      </w:r>
      <w:r>
        <w:rPr>
          <w:spacing w:val="-1"/>
        </w:rPr>
        <w:t xml:space="preserve"> </w:t>
      </w:r>
      <w:r>
        <w:t>scientists</w:t>
      </w:r>
      <w:r>
        <w:rPr>
          <w:spacing w:val="-2"/>
        </w:rPr>
        <w:t xml:space="preserve"> </w:t>
      </w:r>
      <w:r>
        <w:t>will</w:t>
      </w:r>
      <w:r>
        <w:rPr>
          <w:spacing w:val="-1"/>
        </w:rPr>
        <w:t xml:space="preserve"> </w:t>
      </w:r>
      <w:r>
        <w:t>not</w:t>
      </w:r>
      <w:r>
        <w:rPr>
          <w:spacing w:val="-1"/>
        </w:rPr>
        <w:t xml:space="preserve"> </w:t>
      </w:r>
      <w:r>
        <w:t>move to</w:t>
      </w:r>
      <w:r>
        <w:rPr>
          <w:spacing w:val="-1"/>
        </w:rPr>
        <w:t xml:space="preserve"> </w:t>
      </w:r>
      <w:r>
        <w:t>(or</w:t>
      </w:r>
      <w:r>
        <w:rPr>
          <w:spacing w:val="-1"/>
        </w:rPr>
        <w:t xml:space="preserve"> </w:t>
      </w:r>
      <w:r>
        <w:t>stay</w:t>
      </w:r>
      <w:r>
        <w:rPr>
          <w:spacing w:val="-1"/>
        </w:rPr>
        <w:t xml:space="preserve"> </w:t>
      </w:r>
      <w:r>
        <w:t>at)</w:t>
      </w:r>
      <w:r>
        <w:rPr>
          <w:spacing w:val="-1"/>
        </w:rPr>
        <w:t xml:space="preserve"> </w:t>
      </w:r>
      <w:r>
        <w:t>universities</w:t>
      </w:r>
      <w:r>
        <w:rPr>
          <w:spacing w:val="-1"/>
        </w:rPr>
        <w:t xml:space="preserve"> </w:t>
      </w:r>
      <w:r>
        <w:t>where</w:t>
      </w:r>
      <w:r>
        <w:rPr>
          <w:spacing w:val="-2"/>
        </w:rPr>
        <w:t xml:space="preserve"> </w:t>
      </w:r>
      <w:r>
        <w:t xml:space="preserve">they </w:t>
      </w:r>
      <w:r>
        <w:rPr>
          <w:spacing w:val="-5"/>
        </w:rPr>
        <w:t>are</w:t>
      </w:r>
    </w:p>
    <w:p w14:paraId="505ACB6D" w14:textId="77777777" w:rsidR="007C5B54" w:rsidRDefault="007C5B54">
      <w:pPr>
        <w:pStyle w:val="BodyText"/>
        <w:ind w:left="0"/>
      </w:pPr>
    </w:p>
    <w:p w14:paraId="463AE72B" w14:textId="77777777" w:rsidR="007C5B54" w:rsidRDefault="00000000">
      <w:pPr>
        <w:pStyle w:val="BodyText"/>
        <w:spacing w:line="480" w:lineRule="auto"/>
      </w:pPr>
      <w:r>
        <w:t>not able to conduct world-class research. The reality of this shortfall and the cuts it would necessitate would reduce the amount available for new faculty “start-up” packages, which are required</w:t>
      </w:r>
      <w:r>
        <w:rPr>
          <w:spacing w:val="-3"/>
        </w:rPr>
        <w:t xml:space="preserve"> </w:t>
      </w:r>
      <w:r>
        <w:t>for</w:t>
      </w:r>
      <w:r>
        <w:rPr>
          <w:spacing w:val="-3"/>
        </w:rPr>
        <w:t xml:space="preserve"> </w:t>
      </w:r>
      <w:r>
        <w:t>junior</w:t>
      </w:r>
      <w:r>
        <w:rPr>
          <w:spacing w:val="-4"/>
        </w:rPr>
        <w:t xml:space="preserve"> </w:t>
      </w:r>
      <w:r>
        <w:t>investigators</w:t>
      </w:r>
      <w:r>
        <w:rPr>
          <w:spacing w:val="-3"/>
        </w:rPr>
        <w:t xml:space="preserve"> </w:t>
      </w:r>
      <w:r>
        <w:t>to</w:t>
      </w:r>
      <w:r>
        <w:rPr>
          <w:spacing w:val="-3"/>
        </w:rPr>
        <w:t xml:space="preserve"> </w:t>
      </w:r>
      <w:r>
        <w:t>set</w:t>
      </w:r>
      <w:r>
        <w:rPr>
          <w:spacing w:val="-3"/>
        </w:rPr>
        <w:t xml:space="preserve"> </w:t>
      </w:r>
      <w:r>
        <w:t>up</w:t>
      </w:r>
      <w:r>
        <w:rPr>
          <w:spacing w:val="-3"/>
        </w:rPr>
        <w:t xml:space="preserve"> </w:t>
      </w:r>
      <w:r>
        <w:t>their</w:t>
      </w:r>
      <w:r>
        <w:rPr>
          <w:spacing w:val="-3"/>
        </w:rPr>
        <w:t xml:space="preserve"> </w:t>
      </w:r>
      <w:r>
        <w:t>laboratories</w:t>
      </w:r>
      <w:r>
        <w:rPr>
          <w:spacing w:val="-3"/>
        </w:rPr>
        <w:t xml:space="preserve"> </w:t>
      </w:r>
      <w:r>
        <w:t>and</w:t>
      </w:r>
      <w:r>
        <w:rPr>
          <w:spacing w:val="-3"/>
        </w:rPr>
        <w:t xml:space="preserve"> </w:t>
      </w:r>
      <w:r>
        <w:t>jump</w:t>
      </w:r>
      <w:r>
        <w:rPr>
          <w:spacing w:val="-3"/>
        </w:rPr>
        <w:t xml:space="preserve"> </w:t>
      </w:r>
      <w:r>
        <w:t>start</w:t>
      </w:r>
      <w:r>
        <w:rPr>
          <w:spacing w:val="-3"/>
        </w:rPr>
        <w:t xml:space="preserve"> </w:t>
      </w:r>
      <w:r>
        <w:t>their</w:t>
      </w:r>
      <w:r>
        <w:rPr>
          <w:spacing w:val="-3"/>
        </w:rPr>
        <w:t xml:space="preserve"> </w:t>
      </w:r>
      <w:r>
        <w:t>own</w:t>
      </w:r>
      <w:r>
        <w:rPr>
          <w:spacing w:val="-3"/>
        </w:rPr>
        <w:t xml:space="preserve"> </w:t>
      </w:r>
      <w:r>
        <w:t>new</w:t>
      </w:r>
      <w:r>
        <w:rPr>
          <w:spacing w:val="-2"/>
        </w:rPr>
        <w:t xml:space="preserve"> </w:t>
      </w:r>
      <w:r>
        <w:t xml:space="preserve">research programs.”); </w:t>
      </w:r>
      <w:r>
        <w:rPr>
          <w:u w:val="single"/>
        </w:rPr>
        <w:t>AAU</w:t>
      </w:r>
      <w:r>
        <w:t xml:space="preserve"> [</w:t>
      </w:r>
      <w:proofErr w:type="spellStart"/>
      <w:r>
        <w:t>Dkt</w:t>
      </w:r>
      <w:proofErr w:type="spellEnd"/>
      <w:r>
        <w:t>. 2-13, Declaration of David Paul Norton, of the University of Florida]</w:t>
      </w:r>
    </w:p>
    <w:p w14:paraId="5CC33CE7" w14:textId="77777777" w:rsidR="007C5B54" w:rsidRDefault="00000000">
      <w:pPr>
        <w:pStyle w:val="BodyText"/>
        <w:spacing w:before="1" w:line="480" w:lineRule="auto"/>
        <w:ind w:right="178"/>
      </w:pPr>
      <w:r>
        <w:t>(“The</w:t>
      </w:r>
      <w:r>
        <w:rPr>
          <w:spacing w:val="-5"/>
        </w:rPr>
        <w:t xml:space="preserve"> </w:t>
      </w:r>
      <w:r>
        <w:t>University</w:t>
      </w:r>
      <w:r>
        <w:rPr>
          <w:spacing w:val="-3"/>
        </w:rPr>
        <w:t xml:space="preserve"> </w:t>
      </w:r>
      <w:r>
        <w:t>of</w:t>
      </w:r>
      <w:r>
        <w:rPr>
          <w:spacing w:val="-3"/>
        </w:rPr>
        <w:t xml:space="preserve"> </w:t>
      </w:r>
      <w:r>
        <w:t>Florida</w:t>
      </w:r>
      <w:r>
        <w:rPr>
          <w:spacing w:val="-4"/>
        </w:rPr>
        <w:t xml:space="preserve"> </w:t>
      </w:r>
      <w:r>
        <w:t>Research</w:t>
      </w:r>
      <w:r>
        <w:rPr>
          <w:spacing w:val="-1"/>
        </w:rPr>
        <w:t xml:space="preserve"> </w:t>
      </w:r>
      <w:r>
        <w:t>Integrity,</w:t>
      </w:r>
      <w:r>
        <w:rPr>
          <w:spacing w:val="-3"/>
        </w:rPr>
        <w:t xml:space="preserve"> </w:t>
      </w:r>
      <w:r>
        <w:t>Security</w:t>
      </w:r>
      <w:r>
        <w:rPr>
          <w:spacing w:val="-3"/>
        </w:rPr>
        <w:t xml:space="preserve"> </w:t>
      </w:r>
      <w:r>
        <w:t>&amp;</w:t>
      </w:r>
      <w:r>
        <w:rPr>
          <w:spacing w:val="-3"/>
        </w:rPr>
        <w:t xml:space="preserve"> </w:t>
      </w:r>
      <w:r>
        <w:t>Compliance</w:t>
      </w:r>
      <w:r>
        <w:rPr>
          <w:spacing w:val="-4"/>
        </w:rPr>
        <w:t xml:space="preserve"> </w:t>
      </w:r>
      <w:r>
        <w:t>(RISC)</w:t>
      </w:r>
      <w:r>
        <w:rPr>
          <w:spacing w:val="-3"/>
        </w:rPr>
        <w:t xml:space="preserve"> </w:t>
      </w:r>
      <w:r>
        <w:t>unit .</w:t>
      </w:r>
      <w:r>
        <w:rPr>
          <w:spacing w:val="-3"/>
        </w:rPr>
        <w:t xml:space="preserve"> </w:t>
      </w:r>
      <w:r>
        <w:t>.</w:t>
      </w:r>
      <w:r>
        <w:rPr>
          <w:spacing w:val="-3"/>
        </w:rPr>
        <w:t xml:space="preserve"> </w:t>
      </w:r>
      <w:r>
        <w:t>.</w:t>
      </w:r>
      <w:r>
        <w:rPr>
          <w:spacing w:val="-3"/>
        </w:rPr>
        <w:t xml:space="preserve"> </w:t>
      </w:r>
      <w:r>
        <w:t>would have to reduce staffing within RISC by an estimated 5 individuals, which would immediately</w:t>
      </w:r>
    </w:p>
    <w:p w14:paraId="4904536B" w14:textId="77777777" w:rsidR="007C5B54" w:rsidRDefault="007C5B54">
      <w:pPr>
        <w:spacing w:line="480" w:lineRule="auto"/>
        <w:sectPr w:rsidR="007C5B54">
          <w:headerReference w:type="default" r:id="rId135"/>
          <w:footerReference w:type="default" r:id="rId136"/>
          <w:pgSz w:w="12240" w:h="15840"/>
          <w:pgMar w:top="1320" w:right="1340" w:bottom="980" w:left="1340" w:header="232" w:footer="785" w:gutter="0"/>
          <w:cols w:space="720"/>
        </w:sectPr>
      </w:pPr>
    </w:p>
    <w:p w14:paraId="4601001F" w14:textId="77777777" w:rsidR="007C5B54" w:rsidRDefault="00000000">
      <w:pPr>
        <w:pStyle w:val="BodyText"/>
        <w:spacing w:before="101" w:line="480" w:lineRule="auto"/>
        <w:ind w:right="156"/>
      </w:pPr>
      <w:r>
        <w:lastRenderedPageBreak/>
        <w:t>impact its ability to ensure university compliance with federal regulations. The University of Florida’s Division of Sponsored Programs (DSP) . . . would have to reduce staffing within DSP by</w:t>
      </w:r>
      <w:r>
        <w:rPr>
          <w:spacing w:val="-3"/>
        </w:rPr>
        <w:t xml:space="preserve"> </w:t>
      </w:r>
      <w:r>
        <w:t>an</w:t>
      </w:r>
      <w:r>
        <w:rPr>
          <w:spacing w:val="-3"/>
        </w:rPr>
        <w:t xml:space="preserve"> </w:t>
      </w:r>
      <w:r>
        <w:t>estimated</w:t>
      </w:r>
      <w:r>
        <w:rPr>
          <w:spacing w:val="-3"/>
        </w:rPr>
        <w:t xml:space="preserve"> </w:t>
      </w:r>
      <w:r>
        <w:t>18</w:t>
      </w:r>
      <w:r>
        <w:rPr>
          <w:spacing w:val="-3"/>
        </w:rPr>
        <w:t xml:space="preserve"> </w:t>
      </w:r>
      <w:r>
        <w:t>individuals,</w:t>
      </w:r>
      <w:r>
        <w:rPr>
          <w:spacing w:val="-3"/>
        </w:rPr>
        <w:t xml:space="preserve"> </w:t>
      </w:r>
      <w:r>
        <w:t>thus</w:t>
      </w:r>
      <w:r>
        <w:rPr>
          <w:spacing w:val="-3"/>
        </w:rPr>
        <w:t xml:space="preserve"> </w:t>
      </w:r>
      <w:r>
        <w:t>crippling</w:t>
      </w:r>
      <w:r>
        <w:rPr>
          <w:spacing w:val="-1"/>
        </w:rPr>
        <w:t xml:space="preserve"> </w:t>
      </w:r>
      <w:r>
        <w:t>[]</w:t>
      </w:r>
      <w:r>
        <w:rPr>
          <w:spacing w:val="-4"/>
        </w:rPr>
        <w:t xml:space="preserve"> </w:t>
      </w:r>
      <w:r>
        <w:t>its</w:t>
      </w:r>
      <w:r>
        <w:rPr>
          <w:spacing w:val="-3"/>
        </w:rPr>
        <w:t xml:space="preserve"> </w:t>
      </w:r>
      <w:r>
        <w:t>ability</w:t>
      </w:r>
      <w:r>
        <w:rPr>
          <w:spacing w:val="-3"/>
        </w:rPr>
        <w:t xml:space="preserve"> </w:t>
      </w:r>
      <w:r>
        <w:t>to</w:t>
      </w:r>
      <w:r>
        <w:rPr>
          <w:spacing w:val="-3"/>
        </w:rPr>
        <w:t xml:space="preserve"> </w:t>
      </w:r>
      <w:r>
        <w:t>submit</w:t>
      </w:r>
      <w:r>
        <w:rPr>
          <w:spacing w:val="-3"/>
        </w:rPr>
        <w:t xml:space="preserve"> </w:t>
      </w:r>
      <w:r>
        <w:t>proposals,</w:t>
      </w:r>
      <w:r>
        <w:rPr>
          <w:spacing w:val="-3"/>
        </w:rPr>
        <w:t xml:space="preserve"> </w:t>
      </w:r>
      <w:r>
        <w:t>negotiate</w:t>
      </w:r>
      <w:r>
        <w:rPr>
          <w:spacing w:val="-3"/>
        </w:rPr>
        <w:t xml:space="preserve"> </w:t>
      </w:r>
      <w:r>
        <w:t xml:space="preserve">awards, and setting up subcontracts such as to be consistent with the funding agency’s accountability requirements. The University of Florida’s Research Division of Contracts &amp; Grants . . . would have to reduce staffing within Contracts &amp; Grants by an estimated 22 individuals, thus crippling the University of Florida’s ability to meet its obligations to manage </w:t>
      </w:r>
      <w:proofErr w:type="gramStart"/>
      <w:r>
        <w:t>federally-funded</w:t>
      </w:r>
      <w:proofErr w:type="gramEnd"/>
      <w:r>
        <w:t xml:space="preserve"> grants, including grants from the NIH, </w:t>
      </w:r>
      <w:proofErr w:type="gramStart"/>
      <w:r>
        <w:t>so as to</w:t>
      </w:r>
      <w:proofErr w:type="gramEnd"/>
      <w:r>
        <w:t xml:space="preserve"> meet the funding agency’s accountability requirements.”); </w:t>
      </w:r>
      <w:r>
        <w:rPr>
          <w:u w:val="single"/>
        </w:rPr>
        <w:t>AAU</w:t>
      </w:r>
      <w:r>
        <w:t xml:space="preserve"> [</w:t>
      </w:r>
      <w:proofErr w:type="spellStart"/>
      <w:r>
        <w:t>Dkt</w:t>
      </w:r>
      <w:proofErr w:type="spellEnd"/>
      <w:r>
        <w:t>. 2-28, Declaration of Ishwar K. Puri, of the University of Southern</w:t>
      </w:r>
    </w:p>
    <w:p w14:paraId="2F6E6D58" w14:textId="77777777" w:rsidR="007C5B54" w:rsidRDefault="00000000">
      <w:pPr>
        <w:pStyle w:val="BodyText"/>
        <w:spacing w:before="1"/>
      </w:pPr>
      <w:r>
        <w:t>California]</w:t>
      </w:r>
      <w:r>
        <w:rPr>
          <w:spacing w:val="-4"/>
        </w:rPr>
        <w:t xml:space="preserve"> </w:t>
      </w:r>
      <w:r>
        <w:t>(discussing the</w:t>
      </w:r>
      <w:r>
        <w:rPr>
          <w:spacing w:val="-2"/>
        </w:rPr>
        <w:t xml:space="preserve"> </w:t>
      </w:r>
      <w:r>
        <w:t>likely cutting of</w:t>
      </w:r>
      <w:r>
        <w:rPr>
          <w:spacing w:val="-2"/>
        </w:rPr>
        <w:t xml:space="preserve"> </w:t>
      </w:r>
      <w:r>
        <w:t xml:space="preserve">73 staff </w:t>
      </w:r>
      <w:r>
        <w:rPr>
          <w:spacing w:val="-2"/>
        </w:rPr>
        <w:t>members).</w:t>
      </w:r>
    </w:p>
    <w:p w14:paraId="3A6598C5" w14:textId="77777777" w:rsidR="007C5B54" w:rsidRDefault="00000000">
      <w:pPr>
        <w:pStyle w:val="BodyText"/>
        <w:spacing w:before="276" w:line="480" w:lineRule="auto"/>
        <w:ind w:right="178" w:firstLine="719"/>
      </w:pPr>
      <w:r>
        <w:t>These harms are particularly irreparable, as the losses are compounding.</w:t>
      </w:r>
      <w:r>
        <w:rPr>
          <w:spacing w:val="40"/>
        </w:rPr>
        <w:t xml:space="preserve"> </w:t>
      </w:r>
      <w:r>
        <w:t>Most institutions</w:t>
      </w:r>
      <w:r>
        <w:rPr>
          <w:spacing w:val="-3"/>
        </w:rPr>
        <w:t xml:space="preserve"> </w:t>
      </w:r>
      <w:r>
        <w:t>draw</w:t>
      </w:r>
      <w:r>
        <w:rPr>
          <w:spacing w:val="-3"/>
        </w:rPr>
        <w:t xml:space="preserve"> </w:t>
      </w:r>
      <w:r>
        <w:t>funds</w:t>
      </w:r>
      <w:r>
        <w:rPr>
          <w:spacing w:val="-3"/>
        </w:rPr>
        <w:t xml:space="preserve"> </w:t>
      </w:r>
      <w:r>
        <w:t>multiple</w:t>
      </w:r>
      <w:r>
        <w:rPr>
          <w:spacing w:val="-4"/>
        </w:rPr>
        <w:t xml:space="preserve"> </w:t>
      </w:r>
      <w:r>
        <w:t>times</w:t>
      </w:r>
      <w:r>
        <w:rPr>
          <w:spacing w:val="-3"/>
        </w:rPr>
        <w:t xml:space="preserve"> </w:t>
      </w:r>
      <w:r>
        <w:t>per</w:t>
      </w:r>
      <w:r>
        <w:rPr>
          <w:spacing w:val="-3"/>
        </w:rPr>
        <w:t xml:space="preserve"> </w:t>
      </w:r>
      <w:r>
        <w:t>month.</w:t>
      </w:r>
      <w:r>
        <w:rPr>
          <w:spacing w:val="40"/>
        </w:rPr>
        <w:t xml:space="preserve"> </w:t>
      </w:r>
      <w:r>
        <w:t>Each</w:t>
      </w:r>
      <w:r>
        <w:rPr>
          <w:spacing w:val="-3"/>
        </w:rPr>
        <w:t xml:space="preserve"> </w:t>
      </w:r>
      <w:r>
        <w:t>time</w:t>
      </w:r>
      <w:r>
        <w:rPr>
          <w:spacing w:val="-3"/>
        </w:rPr>
        <w:t xml:space="preserve"> </w:t>
      </w:r>
      <w:r>
        <w:t>there</w:t>
      </w:r>
      <w:r>
        <w:rPr>
          <w:spacing w:val="-5"/>
        </w:rPr>
        <w:t xml:space="preserve"> </w:t>
      </w:r>
      <w:r>
        <w:t>is</w:t>
      </w:r>
      <w:r>
        <w:rPr>
          <w:spacing w:val="-1"/>
        </w:rPr>
        <w:t xml:space="preserve"> </w:t>
      </w:r>
      <w:r>
        <w:t>a</w:t>
      </w:r>
      <w:r>
        <w:rPr>
          <w:spacing w:val="-4"/>
        </w:rPr>
        <w:t xml:space="preserve"> </w:t>
      </w:r>
      <w:r>
        <w:t>draw,</w:t>
      </w:r>
      <w:r>
        <w:rPr>
          <w:spacing w:val="-3"/>
        </w:rPr>
        <w:t xml:space="preserve"> </w:t>
      </w:r>
      <w:r>
        <w:t>the</w:t>
      </w:r>
      <w:r>
        <w:rPr>
          <w:spacing w:val="-3"/>
        </w:rPr>
        <w:t xml:space="preserve"> </w:t>
      </w:r>
      <w:r>
        <w:t>immediate</w:t>
      </w:r>
      <w:r>
        <w:rPr>
          <w:spacing w:val="-4"/>
        </w:rPr>
        <w:t xml:space="preserve"> </w:t>
      </w:r>
      <w:r>
        <w:t xml:space="preserve">cap on ICRs is felt anew, exacerbating the harms identified more and more over time. </w:t>
      </w:r>
      <w:r>
        <w:rPr>
          <w:u w:val="single"/>
        </w:rPr>
        <w:t>See, e.g.</w:t>
      </w:r>
      <w:r>
        <w:t>,</w:t>
      </w:r>
    </w:p>
    <w:p w14:paraId="66A28233" w14:textId="77777777" w:rsidR="007C5B54" w:rsidRDefault="00000000">
      <w:pPr>
        <w:pStyle w:val="BodyText"/>
      </w:pPr>
      <w:r>
        <w:rPr>
          <w:u w:val="single"/>
        </w:rPr>
        <w:t>States</w:t>
      </w:r>
      <w:r>
        <w:rPr>
          <w:spacing w:val="-3"/>
        </w:rPr>
        <w:t xml:space="preserve"> </w:t>
      </w:r>
      <w:r>
        <w:t>[</w:t>
      </w:r>
      <w:proofErr w:type="spellStart"/>
      <w:r>
        <w:t>Dkt</w:t>
      </w:r>
      <w:proofErr w:type="spellEnd"/>
      <w:r>
        <w:t>.</w:t>
      </w:r>
      <w:r>
        <w:rPr>
          <w:spacing w:val="-1"/>
        </w:rPr>
        <w:t xml:space="preserve"> </w:t>
      </w:r>
      <w:r>
        <w:t>6-13,</w:t>
      </w:r>
      <w:r>
        <w:rPr>
          <w:spacing w:val="-1"/>
        </w:rPr>
        <w:t xml:space="preserve"> </w:t>
      </w:r>
      <w:r>
        <w:t>Declaration</w:t>
      </w:r>
      <w:r>
        <w:rPr>
          <w:spacing w:val="-1"/>
        </w:rPr>
        <w:t xml:space="preserve"> </w:t>
      </w:r>
      <w:r>
        <w:t>of</w:t>
      </w:r>
      <w:r>
        <w:rPr>
          <w:spacing w:val="-2"/>
        </w:rPr>
        <w:t xml:space="preserve"> </w:t>
      </w:r>
      <w:r>
        <w:t>Dr.</w:t>
      </w:r>
      <w:r>
        <w:rPr>
          <w:spacing w:val="-1"/>
        </w:rPr>
        <w:t xml:space="preserve"> </w:t>
      </w:r>
      <w:r>
        <w:t>Pamir</w:t>
      </w:r>
      <w:r>
        <w:rPr>
          <w:spacing w:val="-1"/>
        </w:rPr>
        <w:t xml:space="preserve"> </w:t>
      </w:r>
      <w:r>
        <w:t>Alpay,</w:t>
      </w:r>
      <w:r>
        <w:rPr>
          <w:spacing w:val="1"/>
        </w:rPr>
        <w:t xml:space="preserve"> </w:t>
      </w:r>
      <w:r>
        <w:t>of</w:t>
      </w:r>
      <w:r>
        <w:rPr>
          <w:spacing w:val="-1"/>
        </w:rPr>
        <w:t xml:space="preserve"> </w:t>
      </w:r>
      <w:r>
        <w:t>the</w:t>
      </w:r>
      <w:r>
        <w:rPr>
          <w:spacing w:val="-3"/>
        </w:rPr>
        <w:t xml:space="preserve"> </w:t>
      </w:r>
      <w:r>
        <w:t>University</w:t>
      </w:r>
      <w:r>
        <w:rPr>
          <w:spacing w:val="-1"/>
        </w:rPr>
        <w:t xml:space="preserve"> </w:t>
      </w:r>
      <w:r>
        <w:t>of</w:t>
      </w:r>
      <w:r>
        <w:rPr>
          <w:spacing w:val="-1"/>
        </w:rPr>
        <w:t xml:space="preserve"> </w:t>
      </w:r>
      <w:r>
        <w:t>Connecticut</w:t>
      </w:r>
      <w:proofErr w:type="gramStart"/>
      <w:r>
        <w:t>]</w:t>
      </w:r>
      <w:r>
        <w:rPr>
          <w:spacing w:val="1"/>
        </w:rPr>
        <w:t xml:space="preserve"> </w:t>
      </w:r>
      <w:r>
        <w:rPr>
          <w:spacing w:val="-2"/>
        </w:rPr>
        <w:t>(“</w:t>
      </w:r>
      <w:proofErr w:type="gramEnd"/>
      <w:r>
        <w:rPr>
          <w:spacing w:val="-2"/>
        </w:rPr>
        <w:t>UConn</w:t>
      </w:r>
    </w:p>
    <w:p w14:paraId="0369C70E" w14:textId="77777777" w:rsidR="007C5B54" w:rsidRDefault="007C5B54">
      <w:pPr>
        <w:pStyle w:val="BodyText"/>
        <w:ind w:left="0"/>
      </w:pPr>
    </w:p>
    <w:p w14:paraId="0C06267A" w14:textId="77777777" w:rsidR="007C5B54" w:rsidRDefault="00000000">
      <w:pPr>
        <w:pStyle w:val="BodyText"/>
        <w:spacing w:line="480" w:lineRule="auto"/>
        <w:ind w:right="178"/>
      </w:pPr>
      <w:r>
        <w:t>and UCH anticipate this will reduce its draw to recover these costs by about $673,000 per week.”);</w:t>
      </w:r>
      <w:r>
        <w:rPr>
          <w:spacing w:val="-3"/>
        </w:rPr>
        <w:t xml:space="preserve"> </w:t>
      </w:r>
      <w:r>
        <w:rPr>
          <w:u w:val="single"/>
        </w:rPr>
        <w:t>States</w:t>
      </w:r>
      <w:r>
        <w:rPr>
          <w:spacing w:val="-3"/>
        </w:rPr>
        <w:t xml:space="preserve"> </w:t>
      </w:r>
      <w:r>
        <w:t>[</w:t>
      </w:r>
      <w:proofErr w:type="spellStart"/>
      <w:r>
        <w:t>Dkt</w:t>
      </w:r>
      <w:proofErr w:type="spellEnd"/>
      <w:r>
        <w:t>.</w:t>
      </w:r>
      <w:r>
        <w:rPr>
          <w:spacing w:val="-3"/>
        </w:rPr>
        <w:t xml:space="preserve"> </w:t>
      </w:r>
      <w:r>
        <w:t>6-32,</w:t>
      </w:r>
      <w:r>
        <w:rPr>
          <w:spacing w:val="-3"/>
        </w:rPr>
        <w:t xml:space="preserve"> </w:t>
      </w:r>
      <w:r>
        <w:t>Declaration</w:t>
      </w:r>
      <w:r>
        <w:rPr>
          <w:spacing w:val="-3"/>
        </w:rPr>
        <w:t xml:space="preserve"> </w:t>
      </w:r>
      <w:r>
        <w:t>of</w:t>
      </w:r>
      <w:r>
        <w:rPr>
          <w:spacing w:val="-4"/>
        </w:rPr>
        <w:t xml:space="preserve"> </w:t>
      </w:r>
      <w:r>
        <w:t>Peter</w:t>
      </w:r>
      <w:r>
        <w:rPr>
          <w:spacing w:val="-5"/>
        </w:rPr>
        <w:t xml:space="preserve"> </w:t>
      </w:r>
      <w:r>
        <w:t>Barr-Gillespie,</w:t>
      </w:r>
      <w:r>
        <w:rPr>
          <w:spacing w:val="-3"/>
        </w:rPr>
        <w:t xml:space="preserve"> </w:t>
      </w:r>
      <w:r>
        <w:t>Ph.D.,</w:t>
      </w:r>
      <w:r>
        <w:rPr>
          <w:spacing w:val="-3"/>
        </w:rPr>
        <w:t xml:space="preserve"> </w:t>
      </w:r>
      <w:r>
        <w:t>of</w:t>
      </w:r>
      <w:r>
        <w:rPr>
          <w:spacing w:val="-5"/>
        </w:rPr>
        <w:t xml:space="preserve"> </w:t>
      </w:r>
      <w:r>
        <w:t>Oregon</w:t>
      </w:r>
      <w:r>
        <w:rPr>
          <w:spacing w:val="-3"/>
        </w:rPr>
        <w:t xml:space="preserve"> </w:t>
      </w:r>
      <w:r>
        <w:t>Health</w:t>
      </w:r>
      <w:r>
        <w:rPr>
          <w:spacing w:val="-3"/>
        </w:rPr>
        <w:t xml:space="preserve"> </w:t>
      </w:r>
      <w:r>
        <w:t>and</w:t>
      </w:r>
    </w:p>
    <w:p w14:paraId="62FEC73F" w14:textId="77777777" w:rsidR="007C5B54" w:rsidRDefault="00000000">
      <w:pPr>
        <w:pStyle w:val="BodyText"/>
        <w:spacing w:line="480" w:lineRule="auto"/>
      </w:pPr>
      <w:r>
        <w:t>Science</w:t>
      </w:r>
      <w:r>
        <w:rPr>
          <w:spacing w:val="-4"/>
        </w:rPr>
        <w:t xml:space="preserve"> </w:t>
      </w:r>
      <w:r>
        <w:t>University</w:t>
      </w:r>
      <w:proofErr w:type="gramStart"/>
      <w:r>
        <w:t>]</w:t>
      </w:r>
      <w:r>
        <w:rPr>
          <w:spacing w:val="-3"/>
        </w:rPr>
        <w:t xml:space="preserve"> </w:t>
      </w:r>
      <w:r>
        <w:t>(“</w:t>
      </w:r>
      <w:proofErr w:type="gramEnd"/>
      <w:r>
        <w:t>OHSU’s</w:t>
      </w:r>
      <w:r>
        <w:rPr>
          <w:spacing w:val="-4"/>
        </w:rPr>
        <w:t xml:space="preserve"> </w:t>
      </w:r>
      <w:r>
        <w:t>next</w:t>
      </w:r>
      <w:r>
        <w:rPr>
          <w:spacing w:val="-3"/>
        </w:rPr>
        <w:t xml:space="preserve"> </w:t>
      </w:r>
      <w:r>
        <w:t>anticipated</w:t>
      </w:r>
      <w:r>
        <w:rPr>
          <w:spacing w:val="-3"/>
        </w:rPr>
        <w:t xml:space="preserve"> </w:t>
      </w:r>
      <w:r>
        <w:t>draw</w:t>
      </w:r>
      <w:r>
        <w:rPr>
          <w:spacing w:val="-4"/>
        </w:rPr>
        <w:t xml:space="preserve"> </w:t>
      </w:r>
      <w:r>
        <w:t>of</w:t>
      </w:r>
      <w:r>
        <w:rPr>
          <w:spacing w:val="-3"/>
        </w:rPr>
        <w:t xml:space="preserve"> </w:t>
      </w:r>
      <w:r>
        <w:t>funds</w:t>
      </w:r>
      <w:r>
        <w:rPr>
          <w:spacing w:val="-4"/>
        </w:rPr>
        <w:t xml:space="preserve"> </w:t>
      </w:r>
      <w:r>
        <w:t>is</w:t>
      </w:r>
      <w:r>
        <w:rPr>
          <w:spacing w:val="-4"/>
        </w:rPr>
        <w:t xml:space="preserve"> </w:t>
      </w:r>
      <w:r>
        <w:t>on</w:t>
      </w:r>
      <w:r>
        <w:rPr>
          <w:spacing w:val="-3"/>
        </w:rPr>
        <w:t xml:space="preserve"> </w:t>
      </w:r>
      <w:r>
        <w:t>or</w:t>
      </w:r>
      <w:r>
        <w:rPr>
          <w:spacing w:val="-3"/>
        </w:rPr>
        <w:t xml:space="preserve"> </w:t>
      </w:r>
      <w:r>
        <w:t>around</w:t>
      </w:r>
      <w:r>
        <w:rPr>
          <w:spacing w:val="-3"/>
        </w:rPr>
        <w:t xml:space="preserve"> </w:t>
      </w:r>
      <w:r>
        <w:t>February</w:t>
      </w:r>
      <w:r>
        <w:rPr>
          <w:spacing w:val="-3"/>
        </w:rPr>
        <w:t xml:space="preserve"> </w:t>
      </w:r>
      <w:r>
        <w:t>10,</w:t>
      </w:r>
      <w:r>
        <w:rPr>
          <w:spacing w:val="-3"/>
        </w:rPr>
        <w:t xml:space="preserve"> </w:t>
      </w:r>
      <w:r>
        <w:t xml:space="preserve">2025. At that time, the reduction in the IDC rate will result in the loss of $1.6M per week in reimbursement that supports the salaries, facility costs, and research infrastructure that allows OHSU to conduct research.”); </w:t>
      </w:r>
      <w:r>
        <w:rPr>
          <w:u w:val="single"/>
        </w:rPr>
        <w:t>AAU</w:t>
      </w:r>
      <w:r>
        <w:t xml:space="preserve"> [</w:t>
      </w:r>
      <w:proofErr w:type="spellStart"/>
      <w:r>
        <w:t>Dkt</w:t>
      </w:r>
      <w:proofErr w:type="spellEnd"/>
      <w:r>
        <w:t xml:space="preserve">. 2-31, Declaration of Dorota </w:t>
      </w:r>
      <w:proofErr w:type="spellStart"/>
      <w:r>
        <w:t>Grejner-Brzezinska</w:t>
      </w:r>
      <w:proofErr w:type="spellEnd"/>
      <w:r>
        <w:t>, of</w:t>
      </w:r>
    </w:p>
    <w:p w14:paraId="632EAD2D" w14:textId="77777777" w:rsidR="007C5B54" w:rsidRDefault="00000000">
      <w:pPr>
        <w:pStyle w:val="BodyText"/>
        <w:spacing w:before="1" w:line="480" w:lineRule="auto"/>
      </w:pPr>
      <w:r>
        <w:t>the University of Wisconsin-</w:t>
      </w:r>
      <w:proofErr w:type="gramStart"/>
      <w:r>
        <w:t>Madison] (“</w:t>
      </w:r>
      <w:proofErr w:type="gramEnd"/>
      <w:r>
        <w:t>UW-</w:t>
      </w:r>
      <w:proofErr w:type="gramStart"/>
      <w:r>
        <w:t>Madison</w:t>
      </w:r>
      <w:proofErr w:type="gramEnd"/>
      <w:r>
        <w:t xml:space="preserve"> typically draws down funds for NIH- funded</w:t>
      </w:r>
      <w:r>
        <w:rPr>
          <w:spacing w:val="-3"/>
        </w:rPr>
        <w:t xml:space="preserve"> </w:t>
      </w:r>
      <w:r>
        <w:t>projects</w:t>
      </w:r>
      <w:r>
        <w:rPr>
          <w:spacing w:val="-3"/>
        </w:rPr>
        <w:t xml:space="preserve"> </w:t>
      </w:r>
      <w:r>
        <w:t>twice</w:t>
      </w:r>
      <w:r>
        <w:rPr>
          <w:spacing w:val="-4"/>
        </w:rPr>
        <w:t xml:space="preserve"> </w:t>
      </w:r>
      <w:r>
        <w:t>per</w:t>
      </w:r>
      <w:r>
        <w:rPr>
          <w:spacing w:val="-2"/>
        </w:rPr>
        <w:t xml:space="preserve"> </w:t>
      </w:r>
      <w:r>
        <w:t>month</w:t>
      </w:r>
      <w:r>
        <w:rPr>
          <w:spacing w:val="-3"/>
        </w:rPr>
        <w:t xml:space="preserve"> </w:t>
      </w:r>
      <w:r>
        <w:t>and</w:t>
      </w:r>
      <w:r>
        <w:rPr>
          <w:spacing w:val="-3"/>
        </w:rPr>
        <w:t xml:space="preserve"> </w:t>
      </w:r>
      <w:r>
        <w:t>next</w:t>
      </w:r>
      <w:r>
        <w:rPr>
          <w:spacing w:val="-3"/>
        </w:rPr>
        <w:t xml:space="preserve"> </w:t>
      </w:r>
      <w:r>
        <w:t>anticipates</w:t>
      </w:r>
      <w:r>
        <w:rPr>
          <w:spacing w:val="-3"/>
        </w:rPr>
        <w:t xml:space="preserve"> </w:t>
      </w:r>
      <w:r>
        <w:t>drawing</w:t>
      </w:r>
      <w:r>
        <w:rPr>
          <w:spacing w:val="-3"/>
        </w:rPr>
        <w:t xml:space="preserve"> </w:t>
      </w:r>
      <w:r>
        <w:t>funds</w:t>
      </w:r>
      <w:r>
        <w:rPr>
          <w:spacing w:val="-3"/>
        </w:rPr>
        <w:t xml:space="preserve"> </w:t>
      </w:r>
      <w:r>
        <w:t>on</w:t>
      </w:r>
      <w:r>
        <w:rPr>
          <w:spacing w:val="-3"/>
        </w:rPr>
        <w:t xml:space="preserve"> </w:t>
      </w:r>
      <w:r>
        <w:t>or</w:t>
      </w:r>
      <w:r>
        <w:rPr>
          <w:spacing w:val="-3"/>
        </w:rPr>
        <w:t xml:space="preserve"> </w:t>
      </w:r>
      <w:r>
        <w:t>around</w:t>
      </w:r>
      <w:r>
        <w:rPr>
          <w:spacing w:val="-3"/>
        </w:rPr>
        <w:t xml:space="preserve"> </w:t>
      </w:r>
      <w:r>
        <w:t>February</w:t>
      </w:r>
      <w:r>
        <w:rPr>
          <w:spacing w:val="-3"/>
        </w:rPr>
        <w:t xml:space="preserve"> </w:t>
      </w:r>
      <w:r>
        <w:t>17, 2025. At that time, if allowed to be implemented, the reduced IDC rate will result in UW-</w:t>
      </w:r>
    </w:p>
    <w:p w14:paraId="10B689C4" w14:textId="77777777" w:rsidR="007C5B54" w:rsidRDefault="007C5B54">
      <w:pPr>
        <w:spacing w:line="480" w:lineRule="auto"/>
        <w:sectPr w:rsidR="007C5B54">
          <w:headerReference w:type="default" r:id="rId137"/>
          <w:footerReference w:type="default" r:id="rId138"/>
          <w:pgSz w:w="12240" w:h="15840"/>
          <w:pgMar w:top="1320" w:right="1340" w:bottom="980" w:left="1340" w:header="232" w:footer="785" w:gutter="0"/>
          <w:cols w:space="720"/>
        </w:sectPr>
      </w:pPr>
    </w:p>
    <w:p w14:paraId="45CFE5B1" w14:textId="77777777" w:rsidR="007C5B54" w:rsidRDefault="00000000">
      <w:pPr>
        <w:pStyle w:val="BodyText"/>
        <w:spacing w:before="101" w:line="480" w:lineRule="auto"/>
        <w:ind w:right="178"/>
      </w:pPr>
      <w:r>
        <w:lastRenderedPageBreak/>
        <w:t>Madison experiencing a $3.9 million loss in IDC recovery for this upcoming draw.”). Additionally, despite NIH’s claims, institutions’ endowments, which vary from institution to institution, will be unable to make up the shortfall—</w:t>
      </w:r>
      <w:proofErr w:type="gramStart"/>
      <w:r>
        <w:t>a majority of</w:t>
      </w:r>
      <w:proofErr w:type="gramEnd"/>
      <w:r>
        <w:t xml:space="preserve"> the funds in endowments are legally</w:t>
      </w:r>
      <w:r>
        <w:rPr>
          <w:spacing w:val="-1"/>
        </w:rPr>
        <w:t xml:space="preserve"> </w:t>
      </w:r>
      <w:r>
        <w:t>bound</w:t>
      </w:r>
      <w:r>
        <w:rPr>
          <w:spacing w:val="-1"/>
        </w:rPr>
        <w:t xml:space="preserve"> </w:t>
      </w:r>
      <w:r>
        <w:t>for</w:t>
      </w:r>
      <w:r>
        <w:rPr>
          <w:spacing w:val="-1"/>
        </w:rPr>
        <w:t xml:space="preserve"> </w:t>
      </w:r>
      <w:r>
        <w:t>specific</w:t>
      </w:r>
      <w:r>
        <w:rPr>
          <w:spacing w:val="-3"/>
        </w:rPr>
        <w:t xml:space="preserve"> </w:t>
      </w:r>
      <w:r>
        <w:t>purposes</w:t>
      </w:r>
      <w:r>
        <w:rPr>
          <w:spacing w:val="-1"/>
        </w:rPr>
        <w:t xml:space="preserve"> </w:t>
      </w:r>
      <w:r>
        <w:t>based</w:t>
      </w:r>
      <w:r>
        <w:rPr>
          <w:spacing w:val="-1"/>
        </w:rPr>
        <w:t xml:space="preserve"> </w:t>
      </w:r>
      <w:r>
        <w:t>on</w:t>
      </w:r>
      <w:r>
        <w:rPr>
          <w:spacing w:val="-1"/>
        </w:rPr>
        <w:t xml:space="preserve"> </w:t>
      </w:r>
      <w:r>
        <w:t>the gift.</w:t>
      </w:r>
      <w:r>
        <w:rPr>
          <w:spacing w:val="60"/>
        </w:rPr>
        <w:t xml:space="preserve"> </w:t>
      </w:r>
      <w:r>
        <w:rPr>
          <w:u w:val="single"/>
        </w:rPr>
        <w:t>See,</w:t>
      </w:r>
      <w:r>
        <w:rPr>
          <w:spacing w:val="-1"/>
          <w:u w:val="single"/>
        </w:rPr>
        <w:t xml:space="preserve"> </w:t>
      </w:r>
      <w:r>
        <w:rPr>
          <w:u w:val="single"/>
        </w:rPr>
        <w:t>e.g.</w:t>
      </w:r>
      <w:r>
        <w:t>,</w:t>
      </w:r>
      <w:r>
        <w:rPr>
          <w:spacing w:val="-1"/>
        </w:rPr>
        <w:t xml:space="preserve"> </w:t>
      </w:r>
      <w:r>
        <w:rPr>
          <w:u w:val="single"/>
        </w:rPr>
        <w:t>States</w:t>
      </w:r>
      <w:r>
        <w:rPr>
          <w:spacing w:val="-1"/>
        </w:rPr>
        <w:t xml:space="preserve"> </w:t>
      </w:r>
      <w:r>
        <w:t>[</w:t>
      </w:r>
      <w:proofErr w:type="spellStart"/>
      <w:r>
        <w:t>Dkt</w:t>
      </w:r>
      <w:proofErr w:type="spellEnd"/>
      <w:r>
        <w:t>.</w:t>
      </w:r>
      <w:r>
        <w:rPr>
          <w:spacing w:val="-1"/>
        </w:rPr>
        <w:t xml:space="preserve"> </w:t>
      </w:r>
      <w:r>
        <w:t>6-34,</w:t>
      </w:r>
      <w:r>
        <w:rPr>
          <w:spacing w:val="-1"/>
        </w:rPr>
        <w:t xml:space="preserve"> </w:t>
      </w:r>
      <w:r>
        <w:t xml:space="preserve">Declaration </w:t>
      </w:r>
      <w:r>
        <w:rPr>
          <w:spacing w:val="-5"/>
        </w:rPr>
        <w:t>of</w:t>
      </w:r>
    </w:p>
    <w:p w14:paraId="53AB87B3" w14:textId="77777777" w:rsidR="007C5B54" w:rsidRDefault="00000000">
      <w:pPr>
        <w:pStyle w:val="BodyText"/>
        <w:spacing w:line="480" w:lineRule="auto"/>
        <w:ind w:right="110"/>
      </w:pPr>
      <w:r>
        <w:t>Dr.</w:t>
      </w:r>
      <w:r>
        <w:rPr>
          <w:spacing w:val="-4"/>
        </w:rPr>
        <w:t xml:space="preserve"> </w:t>
      </w:r>
      <w:r>
        <w:t>Greg</w:t>
      </w:r>
      <w:r>
        <w:rPr>
          <w:spacing w:val="-2"/>
        </w:rPr>
        <w:t xml:space="preserve"> </w:t>
      </w:r>
      <w:r>
        <w:t>Hirth,</w:t>
      </w:r>
      <w:r>
        <w:rPr>
          <w:spacing w:val="-4"/>
        </w:rPr>
        <w:t xml:space="preserve"> </w:t>
      </w:r>
      <w:r>
        <w:t>of</w:t>
      </w:r>
      <w:r>
        <w:rPr>
          <w:spacing w:val="-5"/>
        </w:rPr>
        <w:t xml:space="preserve"> </w:t>
      </w:r>
      <w:r>
        <w:t>Brown</w:t>
      </w:r>
      <w:r>
        <w:rPr>
          <w:spacing w:val="-2"/>
        </w:rPr>
        <w:t xml:space="preserve"> </w:t>
      </w:r>
      <w:r>
        <w:t>University]</w:t>
      </w:r>
      <w:r>
        <w:rPr>
          <w:spacing w:val="-3"/>
        </w:rPr>
        <w:t xml:space="preserve"> </w:t>
      </w:r>
      <w:r>
        <w:t>(“Brown’s</w:t>
      </w:r>
      <w:r>
        <w:rPr>
          <w:spacing w:val="-5"/>
        </w:rPr>
        <w:t xml:space="preserve"> </w:t>
      </w:r>
      <w:r>
        <w:t>endowment,</w:t>
      </w:r>
      <w:r>
        <w:rPr>
          <w:spacing w:val="-4"/>
        </w:rPr>
        <w:t xml:space="preserve"> </w:t>
      </w:r>
      <w:r>
        <w:t>which</w:t>
      </w:r>
      <w:r>
        <w:rPr>
          <w:spacing w:val="-4"/>
        </w:rPr>
        <w:t xml:space="preserve"> </w:t>
      </w:r>
      <w:r>
        <w:t>provides</w:t>
      </w:r>
      <w:r>
        <w:rPr>
          <w:spacing w:val="-5"/>
        </w:rPr>
        <w:t xml:space="preserve"> </w:t>
      </w:r>
      <w:r>
        <w:t>an</w:t>
      </w:r>
      <w:r>
        <w:rPr>
          <w:spacing w:val="-4"/>
        </w:rPr>
        <w:t xml:space="preserve"> </w:t>
      </w:r>
      <w:r>
        <w:t>essential</w:t>
      </w:r>
      <w:r>
        <w:rPr>
          <w:spacing w:val="-4"/>
        </w:rPr>
        <w:t xml:space="preserve"> </w:t>
      </w:r>
      <w:r>
        <w:t>source of support for the University’s financial aid, faculty salaries, and academic and co-curricular programs,</w:t>
      </w:r>
      <w:r>
        <w:rPr>
          <w:spacing w:val="-3"/>
        </w:rPr>
        <w:t xml:space="preserve"> </w:t>
      </w:r>
      <w:r>
        <w:t>consists</w:t>
      </w:r>
      <w:r>
        <w:rPr>
          <w:spacing w:val="-3"/>
        </w:rPr>
        <w:t xml:space="preserve"> </w:t>
      </w:r>
      <w:r>
        <w:t>of</w:t>
      </w:r>
      <w:r>
        <w:rPr>
          <w:spacing w:val="-3"/>
        </w:rPr>
        <w:t xml:space="preserve"> </w:t>
      </w:r>
      <w:r>
        <w:t>over</w:t>
      </w:r>
      <w:r>
        <w:rPr>
          <w:spacing w:val="-3"/>
        </w:rPr>
        <w:t xml:space="preserve"> </w:t>
      </w:r>
      <w:r>
        <w:t>3,800</w:t>
      </w:r>
      <w:r>
        <w:rPr>
          <w:spacing w:val="-3"/>
        </w:rPr>
        <w:t xml:space="preserve"> </w:t>
      </w:r>
      <w:r>
        <w:t>unique</w:t>
      </w:r>
      <w:r>
        <w:rPr>
          <w:spacing w:val="-3"/>
        </w:rPr>
        <w:t xml:space="preserve"> </w:t>
      </w:r>
      <w:r>
        <w:t>funds</w:t>
      </w:r>
      <w:r>
        <w:rPr>
          <w:spacing w:val="-3"/>
        </w:rPr>
        <w:t xml:space="preserve"> </w:t>
      </w:r>
      <w:r>
        <w:t>that</w:t>
      </w:r>
      <w:r>
        <w:rPr>
          <w:spacing w:val="-1"/>
        </w:rPr>
        <w:t xml:space="preserve"> </w:t>
      </w:r>
      <w:r>
        <w:t>are</w:t>
      </w:r>
      <w:r>
        <w:rPr>
          <w:spacing w:val="-5"/>
        </w:rPr>
        <w:t xml:space="preserve"> </w:t>
      </w:r>
      <w:r>
        <w:t>legal</w:t>
      </w:r>
      <w:r>
        <w:rPr>
          <w:spacing w:val="-3"/>
        </w:rPr>
        <w:t xml:space="preserve"> </w:t>
      </w:r>
      <w:r>
        <w:t>contracts</w:t>
      </w:r>
      <w:r>
        <w:rPr>
          <w:spacing w:val="-3"/>
        </w:rPr>
        <w:t xml:space="preserve"> </w:t>
      </w:r>
      <w:r>
        <w:t>given</w:t>
      </w:r>
      <w:r>
        <w:rPr>
          <w:spacing w:val="-1"/>
        </w:rPr>
        <w:t xml:space="preserve"> </w:t>
      </w:r>
      <w:r>
        <w:t>as</w:t>
      </w:r>
      <w:r>
        <w:rPr>
          <w:spacing w:val="-3"/>
        </w:rPr>
        <w:t xml:space="preserve"> </w:t>
      </w:r>
      <w:r>
        <w:t>charitable</w:t>
      </w:r>
      <w:r>
        <w:rPr>
          <w:spacing w:val="-4"/>
        </w:rPr>
        <w:t xml:space="preserve"> </w:t>
      </w:r>
      <w:r>
        <w:t>gifts</w:t>
      </w:r>
      <w:r>
        <w:rPr>
          <w:spacing w:val="-3"/>
        </w:rPr>
        <w:t xml:space="preserve"> </w:t>
      </w:r>
      <w:r>
        <w:t xml:space="preserve">by alumni, parents, students, and friends of the University.”); </w:t>
      </w:r>
      <w:r>
        <w:rPr>
          <w:u w:val="single"/>
        </w:rPr>
        <w:t>AAU</w:t>
      </w:r>
      <w:r>
        <w:t xml:space="preserve"> [</w:t>
      </w:r>
      <w:proofErr w:type="spellStart"/>
      <w:r>
        <w:t>Dkt</w:t>
      </w:r>
      <w:proofErr w:type="spellEnd"/>
      <w:r>
        <w:t>. 2-8, Declaration of</w:t>
      </w:r>
    </w:p>
    <w:p w14:paraId="7681B40B" w14:textId="77777777" w:rsidR="007C5B54" w:rsidRDefault="00000000">
      <w:pPr>
        <w:pStyle w:val="BodyText"/>
        <w:spacing w:before="1" w:line="480" w:lineRule="auto"/>
      </w:pPr>
      <w:r>
        <w:t>Theresa</w:t>
      </w:r>
      <w:r>
        <w:rPr>
          <w:spacing w:val="-4"/>
        </w:rPr>
        <w:t xml:space="preserve"> </w:t>
      </w:r>
      <w:r>
        <w:t>S.</w:t>
      </w:r>
      <w:r>
        <w:rPr>
          <w:spacing w:val="-4"/>
        </w:rPr>
        <w:t xml:space="preserve"> </w:t>
      </w:r>
      <w:r>
        <w:t>Mayer,</w:t>
      </w:r>
      <w:r>
        <w:rPr>
          <w:spacing w:val="-4"/>
        </w:rPr>
        <w:t xml:space="preserve"> </w:t>
      </w:r>
      <w:r>
        <w:t>of</w:t>
      </w:r>
      <w:r>
        <w:rPr>
          <w:spacing w:val="-5"/>
        </w:rPr>
        <w:t xml:space="preserve"> </w:t>
      </w:r>
      <w:r>
        <w:t>Carnegie</w:t>
      </w:r>
      <w:r>
        <w:rPr>
          <w:spacing w:val="-4"/>
        </w:rPr>
        <w:t xml:space="preserve"> </w:t>
      </w:r>
      <w:r>
        <w:t>Mellon</w:t>
      </w:r>
      <w:r>
        <w:rPr>
          <w:spacing w:val="-4"/>
        </w:rPr>
        <w:t xml:space="preserve"> </w:t>
      </w:r>
      <w:r>
        <w:t>University] (“While</w:t>
      </w:r>
      <w:r>
        <w:rPr>
          <w:spacing w:val="-4"/>
        </w:rPr>
        <w:t xml:space="preserve"> </w:t>
      </w:r>
      <w:r>
        <w:t>CMU</w:t>
      </w:r>
      <w:r>
        <w:rPr>
          <w:spacing w:val="-4"/>
        </w:rPr>
        <w:t xml:space="preserve"> </w:t>
      </w:r>
      <w:r>
        <w:t>maintains</w:t>
      </w:r>
      <w:r>
        <w:rPr>
          <w:spacing w:val="-2"/>
        </w:rPr>
        <w:t xml:space="preserve"> </w:t>
      </w:r>
      <w:r>
        <w:t>an</w:t>
      </w:r>
      <w:r>
        <w:rPr>
          <w:spacing w:val="-4"/>
        </w:rPr>
        <w:t xml:space="preserve"> </w:t>
      </w:r>
      <w:r>
        <w:t>endowment,</w:t>
      </w:r>
      <w:r>
        <w:rPr>
          <w:spacing w:val="-4"/>
        </w:rPr>
        <w:t xml:space="preserve"> </w:t>
      </w:r>
      <w:r>
        <w:t>it</w:t>
      </w:r>
      <w:r>
        <w:rPr>
          <w:spacing w:val="-4"/>
        </w:rPr>
        <w:t xml:space="preserve"> </w:t>
      </w:r>
      <w:r>
        <w:t>is neither feasible nor sustainable for CMU funds or other revenue sources to offset shortfalls in indirect cost recovery</w:t>
      </w:r>
      <w:proofErr w:type="gramStart"/>
      <w:r>
        <w:t>. . . .</w:t>
      </w:r>
      <w:proofErr w:type="gramEnd"/>
      <w:r>
        <w:t xml:space="preserve">”); </w:t>
      </w:r>
      <w:r>
        <w:rPr>
          <w:u w:val="single"/>
        </w:rPr>
        <w:t>[id.</w:t>
      </w:r>
      <w:r>
        <w:t>] (</w:t>
      </w:r>
      <w:proofErr w:type="gramStart"/>
      <w:r>
        <w:t>noting</w:t>
      </w:r>
      <w:proofErr w:type="gramEnd"/>
      <w:r>
        <w:t xml:space="preserve"> 83.3% “of CMU’s endowment . . . is restricted to</w:t>
      </w:r>
    </w:p>
    <w:p w14:paraId="68E4F7EA" w14:textId="77777777" w:rsidR="007C5B54" w:rsidRDefault="00000000">
      <w:pPr>
        <w:pStyle w:val="BodyText"/>
        <w:tabs>
          <w:tab w:val="left" w:leader="dot" w:pos="3964"/>
        </w:tabs>
      </w:pPr>
      <w:r>
        <w:t>specific</w:t>
      </w:r>
      <w:r>
        <w:rPr>
          <w:spacing w:val="-2"/>
        </w:rPr>
        <w:t xml:space="preserve"> </w:t>
      </w:r>
      <w:r>
        <w:t>donor-designated</w:t>
      </w:r>
      <w:r>
        <w:rPr>
          <w:spacing w:val="-1"/>
        </w:rPr>
        <w:t xml:space="preserve"> </w:t>
      </w:r>
      <w:r>
        <w:rPr>
          <w:spacing w:val="-2"/>
        </w:rPr>
        <w:t>purposes</w:t>
      </w:r>
      <w:r>
        <w:tab/>
        <w:t>”);</w:t>
      </w:r>
      <w:r>
        <w:rPr>
          <w:spacing w:val="-4"/>
        </w:rPr>
        <w:t xml:space="preserve"> </w:t>
      </w:r>
      <w:r>
        <w:rPr>
          <w:u w:val="single"/>
        </w:rPr>
        <w:t>AAU</w:t>
      </w:r>
      <w:r>
        <w:rPr>
          <w:spacing w:val="1"/>
        </w:rPr>
        <w:t xml:space="preserve"> </w:t>
      </w:r>
      <w:r>
        <w:t>[</w:t>
      </w:r>
      <w:proofErr w:type="spellStart"/>
      <w:r>
        <w:t>Dkt</w:t>
      </w:r>
      <w:proofErr w:type="spellEnd"/>
      <w:r>
        <w:t>.</w:t>
      </w:r>
      <w:r>
        <w:rPr>
          <w:spacing w:val="-1"/>
        </w:rPr>
        <w:t xml:space="preserve"> </w:t>
      </w:r>
      <w:r>
        <w:t>2-11,</w:t>
      </w:r>
      <w:r>
        <w:rPr>
          <w:spacing w:val="-1"/>
        </w:rPr>
        <w:t xml:space="preserve"> </w:t>
      </w:r>
      <w:r>
        <w:t>Declaration</w:t>
      </w:r>
      <w:r>
        <w:rPr>
          <w:spacing w:val="-1"/>
        </w:rPr>
        <w:t xml:space="preserve"> </w:t>
      </w:r>
      <w:r>
        <w:t>of</w:t>
      </w:r>
      <w:r>
        <w:rPr>
          <w:spacing w:val="-2"/>
        </w:rPr>
        <w:t xml:space="preserve"> </w:t>
      </w:r>
      <w:r>
        <w:t xml:space="preserve">Robert </w:t>
      </w:r>
      <w:r>
        <w:rPr>
          <w:spacing w:val="-5"/>
        </w:rPr>
        <w:t>A.</w:t>
      </w:r>
    </w:p>
    <w:p w14:paraId="3307B7D5" w14:textId="77777777" w:rsidR="007C5B54" w:rsidRDefault="00000000">
      <w:pPr>
        <w:pStyle w:val="BodyText"/>
        <w:spacing w:before="276" w:line="480" w:lineRule="auto"/>
        <w:ind w:right="347"/>
      </w:pPr>
      <w:r>
        <w:t>Harrington, M.D., of Cornell University] (“Cornell’s existing endowment cannot simply be redirected</w:t>
      </w:r>
      <w:r>
        <w:rPr>
          <w:spacing w:val="-2"/>
        </w:rPr>
        <w:t xml:space="preserve"> </w:t>
      </w:r>
      <w:r>
        <w:t>to</w:t>
      </w:r>
      <w:r>
        <w:rPr>
          <w:spacing w:val="-2"/>
        </w:rPr>
        <w:t xml:space="preserve"> </w:t>
      </w:r>
      <w:r>
        <w:t>pick</w:t>
      </w:r>
      <w:r>
        <w:rPr>
          <w:spacing w:val="-2"/>
        </w:rPr>
        <w:t xml:space="preserve"> </w:t>
      </w:r>
      <w:r>
        <w:t>up</w:t>
      </w:r>
      <w:r>
        <w:rPr>
          <w:spacing w:val="-2"/>
        </w:rPr>
        <w:t xml:space="preserve"> </w:t>
      </w:r>
      <w:r>
        <w:t>these</w:t>
      </w:r>
      <w:r>
        <w:rPr>
          <w:spacing w:val="-3"/>
        </w:rPr>
        <w:t xml:space="preserve"> </w:t>
      </w:r>
      <w:r>
        <w:t>losses.”).</w:t>
      </w:r>
      <w:r>
        <w:rPr>
          <w:spacing w:val="40"/>
        </w:rPr>
        <w:t xml:space="preserve"> </w:t>
      </w:r>
      <w:r>
        <w:t>Further,</w:t>
      </w:r>
      <w:r>
        <w:rPr>
          <w:spacing w:val="-1"/>
        </w:rPr>
        <w:t xml:space="preserve"> </w:t>
      </w:r>
      <w:r>
        <w:t>even the</w:t>
      </w:r>
      <w:r>
        <w:rPr>
          <w:spacing w:val="-2"/>
        </w:rPr>
        <w:t xml:space="preserve"> </w:t>
      </w:r>
      <w:r>
        <w:t>funds</w:t>
      </w:r>
      <w:r>
        <w:rPr>
          <w:spacing w:val="-3"/>
        </w:rPr>
        <w:t xml:space="preserve"> </w:t>
      </w:r>
      <w:r>
        <w:t>that</w:t>
      </w:r>
      <w:r>
        <w:rPr>
          <w:spacing w:val="-2"/>
        </w:rPr>
        <w:t xml:space="preserve"> </w:t>
      </w:r>
      <w:r>
        <w:t>are</w:t>
      </w:r>
      <w:r>
        <w:rPr>
          <w:spacing w:val="-3"/>
        </w:rPr>
        <w:t xml:space="preserve"> </w:t>
      </w:r>
      <w:r>
        <w:t>unrestricted</w:t>
      </w:r>
      <w:r>
        <w:rPr>
          <w:spacing w:val="-2"/>
        </w:rPr>
        <w:t xml:space="preserve"> </w:t>
      </w:r>
      <w:r>
        <w:t>are</w:t>
      </w:r>
      <w:r>
        <w:rPr>
          <w:spacing w:val="-4"/>
        </w:rPr>
        <w:t xml:space="preserve"> </w:t>
      </w:r>
      <w:r>
        <w:t>generally subject</w:t>
      </w:r>
      <w:r>
        <w:rPr>
          <w:spacing w:val="-1"/>
        </w:rPr>
        <w:t xml:space="preserve"> </w:t>
      </w:r>
      <w:r>
        <w:t>to</w:t>
      </w:r>
      <w:r>
        <w:rPr>
          <w:spacing w:val="-1"/>
        </w:rPr>
        <w:t xml:space="preserve"> </w:t>
      </w:r>
      <w:r>
        <w:t>a</w:t>
      </w:r>
      <w:r>
        <w:rPr>
          <w:spacing w:val="-2"/>
        </w:rPr>
        <w:t xml:space="preserve"> </w:t>
      </w:r>
      <w:r>
        <w:t>managed</w:t>
      </w:r>
      <w:r>
        <w:rPr>
          <w:spacing w:val="1"/>
        </w:rPr>
        <w:t xml:space="preserve"> </w:t>
      </w:r>
      <w:r>
        <w:t>annual</w:t>
      </w:r>
      <w:r>
        <w:rPr>
          <w:spacing w:val="-1"/>
        </w:rPr>
        <w:t xml:space="preserve"> </w:t>
      </w:r>
      <w:r>
        <w:t>payout,</w:t>
      </w:r>
      <w:r>
        <w:rPr>
          <w:spacing w:val="-1"/>
        </w:rPr>
        <w:t xml:space="preserve"> </w:t>
      </w:r>
      <w:r>
        <w:t>often</w:t>
      </w:r>
      <w:r>
        <w:rPr>
          <w:spacing w:val="-1"/>
        </w:rPr>
        <w:t xml:space="preserve"> </w:t>
      </w:r>
      <w:r>
        <w:t>further restricted</w:t>
      </w:r>
      <w:r>
        <w:rPr>
          <w:spacing w:val="-1"/>
        </w:rPr>
        <w:t xml:space="preserve"> </w:t>
      </w:r>
      <w:r>
        <w:t>by</w:t>
      </w:r>
      <w:r>
        <w:rPr>
          <w:spacing w:val="-1"/>
        </w:rPr>
        <w:t xml:space="preserve"> </w:t>
      </w:r>
      <w:r>
        <w:t>applicable</w:t>
      </w:r>
      <w:r>
        <w:rPr>
          <w:spacing w:val="-1"/>
        </w:rPr>
        <w:t xml:space="preserve"> </w:t>
      </w:r>
      <w:r>
        <w:t>state</w:t>
      </w:r>
      <w:r>
        <w:rPr>
          <w:spacing w:val="-2"/>
        </w:rPr>
        <w:t xml:space="preserve"> </w:t>
      </w:r>
      <w:r>
        <w:t>laws.</w:t>
      </w:r>
      <w:r>
        <w:rPr>
          <w:spacing w:val="63"/>
        </w:rPr>
        <w:t xml:space="preserve"> </w:t>
      </w:r>
      <w:r>
        <w:rPr>
          <w:u w:val="single"/>
        </w:rPr>
        <w:t xml:space="preserve">See, </w:t>
      </w:r>
      <w:r>
        <w:rPr>
          <w:spacing w:val="-2"/>
          <w:u w:val="single"/>
        </w:rPr>
        <w:t>e.g.</w:t>
      </w:r>
      <w:r>
        <w:rPr>
          <w:spacing w:val="-2"/>
        </w:rPr>
        <w:t>,</w:t>
      </w:r>
    </w:p>
    <w:p w14:paraId="4A242877" w14:textId="77777777" w:rsidR="007C5B54" w:rsidRDefault="00000000">
      <w:pPr>
        <w:pStyle w:val="BodyText"/>
      </w:pPr>
      <w:r>
        <w:rPr>
          <w:u w:val="single"/>
        </w:rPr>
        <w:t>AAU</w:t>
      </w:r>
      <w:r>
        <w:rPr>
          <w:spacing w:val="-2"/>
        </w:rPr>
        <w:t xml:space="preserve"> </w:t>
      </w:r>
      <w:r>
        <w:t>[</w:t>
      </w:r>
      <w:proofErr w:type="spellStart"/>
      <w:r>
        <w:t>Dkt</w:t>
      </w:r>
      <w:proofErr w:type="spellEnd"/>
      <w:r>
        <w:t>.</w:t>
      </w:r>
      <w:r>
        <w:rPr>
          <w:spacing w:val="-1"/>
        </w:rPr>
        <w:t xml:space="preserve"> </w:t>
      </w:r>
      <w:r>
        <w:t>2-1, Declaration</w:t>
      </w:r>
      <w:r>
        <w:rPr>
          <w:spacing w:val="-1"/>
        </w:rPr>
        <w:t xml:space="preserve"> </w:t>
      </w:r>
      <w:r>
        <w:t>of</w:t>
      </w:r>
      <w:r>
        <w:rPr>
          <w:spacing w:val="-1"/>
        </w:rPr>
        <w:t xml:space="preserve"> </w:t>
      </w:r>
      <w:r>
        <w:t>Barbara</w:t>
      </w:r>
      <w:r>
        <w:rPr>
          <w:spacing w:val="-2"/>
        </w:rPr>
        <w:t xml:space="preserve"> </w:t>
      </w:r>
      <w:r>
        <w:t>R.</w:t>
      </w:r>
      <w:r>
        <w:rPr>
          <w:spacing w:val="-1"/>
        </w:rPr>
        <w:t xml:space="preserve"> </w:t>
      </w:r>
      <w:r>
        <w:t>Snyder,</w:t>
      </w:r>
      <w:r>
        <w:rPr>
          <w:spacing w:val="-1"/>
        </w:rPr>
        <w:t xml:space="preserve"> </w:t>
      </w:r>
      <w:r>
        <w:t>of</w:t>
      </w:r>
      <w:r>
        <w:rPr>
          <w:spacing w:val="-1"/>
        </w:rPr>
        <w:t xml:space="preserve"> </w:t>
      </w:r>
      <w:r>
        <w:t>the</w:t>
      </w:r>
      <w:r>
        <w:rPr>
          <w:spacing w:val="-2"/>
        </w:rPr>
        <w:t xml:space="preserve"> </w:t>
      </w:r>
      <w:r>
        <w:t>Association</w:t>
      </w:r>
      <w:r>
        <w:rPr>
          <w:spacing w:val="-1"/>
        </w:rPr>
        <w:t xml:space="preserve"> </w:t>
      </w:r>
      <w:r>
        <w:t>of</w:t>
      </w:r>
      <w:r>
        <w:rPr>
          <w:spacing w:val="-1"/>
        </w:rPr>
        <w:t xml:space="preserve"> </w:t>
      </w:r>
      <w:r>
        <w:t>American</w:t>
      </w:r>
      <w:r>
        <w:rPr>
          <w:spacing w:val="-1"/>
        </w:rPr>
        <w:t xml:space="preserve"> </w:t>
      </w:r>
      <w:r>
        <w:rPr>
          <w:spacing w:val="-2"/>
        </w:rPr>
        <w:t>Universities]</w:t>
      </w:r>
    </w:p>
    <w:p w14:paraId="68313F02" w14:textId="77777777" w:rsidR="007C5B54" w:rsidRDefault="007C5B54">
      <w:pPr>
        <w:pStyle w:val="BodyText"/>
        <w:ind w:left="0"/>
      </w:pPr>
    </w:p>
    <w:p w14:paraId="444B3181" w14:textId="77777777" w:rsidR="007C5B54" w:rsidRDefault="00000000">
      <w:pPr>
        <w:pStyle w:val="BodyText"/>
        <w:spacing w:line="480" w:lineRule="auto"/>
        <w:ind w:right="205"/>
      </w:pPr>
      <w:r>
        <w:t>(“The</w:t>
      </w:r>
      <w:r>
        <w:rPr>
          <w:spacing w:val="-5"/>
        </w:rPr>
        <w:t xml:space="preserve"> </w:t>
      </w:r>
      <w:r>
        <w:t>vast</w:t>
      </w:r>
      <w:r>
        <w:rPr>
          <w:spacing w:val="-3"/>
        </w:rPr>
        <w:t xml:space="preserve"> </w:t>
      </w:r>
      <w:r>
        <w:t>majority</w:t>
      </w:r>
      <w:r>
        <w:rPr>
          <w:spacing w:val="-3"/>
        </w:rPr>
        <w:t xml:space="preserve"> </w:t>
      </w:r>
      <w:r>
        <w:t>of</w:t>
      </w:r>
      <w:r>
        <w:rPr>
          <w:spacing w:val="-3"/>
        </w:rPr>
        <w:t xml:space="preserve"> </w:t>
      </w:r>
      <w:r>
        <w:t>endowed</w:t>
      </w:r>
      <w:r>
        <w:rPr>
          <w:spacing w:val="-3"/>
        </w:rPr>
        <w:t xml:space="preserve"> </w:t>
      </w:r>
      <w:r>
        <w:t>funds</w:t>
      </w:r>
      <w:r>
        <w:rPr>
          <w:spacing w:val="-3"/>
        </w:rPr>
        <w:t xml:space="preserve"> </w:t>
      </w:r>
      <w:r>
        <w:t>often</w:t>
      </w:r>
      <w:r>
        <w:rPr>
          <w:spacing w:val="-1"/>
        </w:rPr>
        <w:t xml:space="preserve"> </w:t>
      </w:r>
      <w:r>
        <w:t>are</w:t>
      </w:r>
      <w:r>
        <w:rPr>
          <w:spacing w:val="-3"/>
        </w:rPr>
        <w:t xml:space="preserve"> </w:t>
      </w:r>
      <w:r>
        <w:t>restricted</w:t>
      </w:r>
      <w:r>
        <w:rPr>
          <w:spacing w:val="-3"/>
        </w:rPr>
        <w:t xml:space="preserve"> </w:t>
      </w:r>
      <w:r>
        <w:t>by</w:t>
      </w:r>
      <w:r>
        <w:rPr>
          <w:spacing w:val="-3"/>
        </w:rPr>
        <w:t xml:space="preserve"> </w:t>
      </w:r>
      <w:r>
        <w:t>the</w:t>
      </w:r>
      <w:r>
        <w:rPr>
          <w:spacing w:val="-3"/>
        </w:rPr>
        <w:t xml:space="preserve"> </w:t>
      </w:r>
      <w:r>
        <w:t>terms</w:t>
      </w:r>
      <w:r>
        <w:rPr>
          <w:spacing w:val="-3"/>
        </w:rPr>
        <w:t xml:space="preserve"> </w:t>
      </w:r>
      <w:r>
        <w:t>on</w:t>
      </w:r>
      <w:r>
        <w:rPr>
          <w:spacing w:val="-1"/>
        </w:rPr>
        <w:t xml:space="preserve"> </w:t>
      </w:r>
      <w:r>
        <w:t>which</w:t>
      </w:r>
      <w:r>
        <w:rPr>
          <w:spacing w:val="-3"/>
        </w:rPr>
        <w:t xml:space="preserve"> </w:t>
      </w:r>
      <w:r>
        <w:t>the</w:t>
      </w:r>
      <w:r>
        <w:rPr>
          <w:spacing w:val="-3"/>
        </w:rPr>
        <w:t xml:space="preserve"> </w:t>
      </w:r>
      <w:r>
        <w:t>funds</w:t>
      </w:r>
      <w:r>
        <w:rPr>
          <w:spacing w:val="-3"/>
        </w:rPr>
        <w:t xml:space="preserve"> </w:t>
      </w:r>
      <w:r>
        <w:t xml:space="preserve">were donated to the AAU member university and cannot legally be used to cover research infrastructure costs.”); </w:t>
      </w:r>
      <w:r>
        <w:rPr>
          <w:u w:val="single"/>
        </w:rPr>
        <w:t>AAU</w:t>
      </w:r>
      <w:r>
        <w:t xml:space="preserve"> [</w:t>
      </w:r>
      <w:proofErr w:type="spellStart"/>
      <w:r>
        <w:t>Dkt</w:t>
      </w:r>
      <w:proofErr w:type="spellEnd"/>
      <w:r>
        <w:t>. 2-8, Declaration of Theresa S. Mayer, of Carnegie Mellon</w:t>
      </w:r>
    </w:p>
    <w:p w14:paraId="13B6EC6C" w14:textId="77777777" w:rsidR="007C5B54" w:rsidRDefault="00000000">
      <w:pPr>
        <w:pStyle w:val="BodyText"/>
        <w:spacing w:before="1" w:line="480" w:lineRule="auto"/>
        <w:ind w:right="205"/>
      </w:pPr>
      <w:r>
        <w:t>University]</w:t>
      </w:r>
      <w:r>
        <w:rPr>
          <w:spacing w:val="-4"/>
        </w:rPr>
        <w:t xml:space="preserve"> </w:t>
      </w:r>
      <w:r>
        <w:t>(“Even</w:t>
      </w:r>
      <w:r>
        <w:rPr>
          <w:spacing w:val="-3"/>
        </w:rPr>
        <w:t xml:space="preserve"> </w:t>
      </w:r>
      <w:r>
        <w:t>the</w:t>
      </w:r>
      <w:r>
        <w:rPr>
          <w:spacing w:val="-3"/>
        </w:rPr>
        <w:t xml:space="preserve"> </w:t>
      </w:r>
      <w:r>
        <w:t>portion</w:t>
      </w:r>
      <w:r>
        <w:rPr>
          <w:spacing w:val="-3"/>
        </w:rPr>
        <w:t xml:space="preserve"> </w:t>
      </w:r>
      <w:r>
        <w:t>of</w:t>
      </w:r>
      <w:r>
        <w:rPr>
          <w:spacing w:val="-3"/>
        </w:rPr>
        <w:t xml:space="preserve"> </w:t>
      </w:r>
      <w:r>
        <w:t>the</w:t>
      </w:r>
      <w:r>
        <w:rPr>
          <w:spacing w:val="-4"/>
        </w:rPr>
        <w:t xml:space="preserve"> </w:t>
      </w:r>
      <w:r>
        <w:t>endowment</w:t>
      </w:r>
      <w:r>
        <w:rPr>
          <w:spacing w:val="-1"/>
        </w:rPr>
        <w:t xml:space="preserve"> </w:t>
      </w:r>
      <w:r>
        <w:t>that</w:t>
      </w:r>
      <w:r>
        <w:rPr>
          <w:spacing w:val="-3"/>
        </w:rPr>
        <w:t xml:space="preserve"> </w:t>
      </w:r>
      <w:r>
        <w:t>is</w:t>
      </w:r>
      <w:r>
        <w:rPr>
          <w:spacing w:val="-3"/>
        </w:rPr>
        <w:t xml:space="preserve"> </w:t>
      </w:r>
      <w:r>
        <w:t>unrestricted</w:t>
      </w:r>
      <w:r>
        <w:rPr>
          <w:spacing w:val="-3"/>
        </w:rPr>
        <w:t xml:space="preserve"> </w:t>
      </w:r>
      <w:r>
        <w:t>is</w:t>
      </w:r>
      <w:r>
        <w:rPr>
          <w:spacing w:val="-3"/>
        </w:rPr>
        <w:t xml:space="preserve"> </w:t>
      </w:r>
      <w:r>
        <w:t>subject</w:t>
      </w:r>
      <w:r>
        <w:rPr>
          <w:spacing w:val="-3"/>
        </w:rPr>
        <w:t xml:space="preserve"> </w:t>
      </w:r>
      <w:r>
        <w:t>to</w:t>
      </w:r>
      <w:r>
        <w:rPr>
          <w:spacing w:val="-3"/>
        </w:rPr>
        <w:t xml:space="preserve"> </w:t>
      </w:r>
      <w:r>
        <w:t>a</w:t>
      </w:r>
      <w:r>
        <w:rPr>
          <w:spacing w:val="-4"/>
        </w:rPr>
        <w:t xml:space="preserve"> </w:t>
      </w:r>
      <w:r>
        <w:t xml:space="preserve">carefully managed annual payout, typically around 5%, to ensure long-term financial stability for the institution.”); </w:t>
      </w:r>
      <w:r>
        <w:rPr>
          <w:u w:val="single"/>
        </w:rPr>
        <w:t>AAU</w:t>
      </w:r>
      <w:r>
        <w:t xml:space="preserve"> [</w:t>
      </w:r>
      <w:proofErr w:type="spellStart"/>
      <w:r>
        <w:t>Dkt</w:t>
      </w:r>
      <w:proofErr w:type="spellEnd"/>
      <w:r>
        <w:t>. 2-11, Declaration of Robert A. Harrington, M.D., of Cornell</w:t>
      </w:r>
    </w:p>
    <w:p w14:paraId="6B989471" w14:textId="77777777" w:rsidR="007C5B54" w:rsidRDefault="007C5B54">
      <w:pPr>
        <w:spacing w:line="480" w:lineRule="auto"/>
        <w:sectPr w:rsidR="007C5B54">
          <w:headerReference w:type="default" r:id="rId139"/>
          <w:footerReference w:type="default" r:id="rId140"/>
          <w:pgSz w:w="12240" w:h="15840"/>
          <w:pgMar w:top="1320" w:right="1340" w:bottom="980" w:left="1340" w:header="232" w:footer="785" w:gutter="0"/>
          <w:cols w:space="720"/>
        </w:sectPr>
      </w:pPr>
    </w:p>
    <w:p w14:paraId="5783AF81" w14:textId="77777777" w:rsidR="007C5B54" w:rsidRDefault="00000000">
      <w:pPr>
        <w:pStyle w:val="BodyText"/>
        <w:spacing w:before="101" w:line="480" w:lineRule="auto"/>
      </w:pPr>
      <w:r>
        <w:lastRenderedPageBreak/>
        <w:t>University]</w:t>
      </w:r>
      <w:r>
        <w:rPr>
          <w:spacing w:val="-4"/>
        </w:rPr>
        <w:t xml:space="preserve"> </w:t>
      </w:r>
      <w:r>
        <w:t>(“Cornell</w:t>
      </w:r>
      <w:r>
        <w:rPr>
          <w:spacing w:val="-3"/>
        </w:rPr>
        <w:t xml:space="preserve"> </w:t>
      </w:r>
      <w:r>
        <w:t>may</w:t>
      </w:r>
      <w:r>
        <w:rPr>
          <w:spacing w:val="-3"/>
        </w:rPr>
        <w:t xml:space="preserve"> </w:t>
      </w:r>
      <w:r>
        <w:t>only</w:t>
      </w:r>
      <w:r>
        <w:rPr>
          <w:spacing w:val="-3"/>
        </w:rPr>
        <w:t xml:space="preserve"> </w:t>
      </w:r>
      <w:r>
        <w:t>draw</w:t>
      </w:r>
      <w:r>
        <w:rPr>
          <w:spacing w:val="-3"/>
        </w:rPr>
        <w:t xml:space="preserve"> </w:t>
      </w:r>
      <w:r>
        <w:t>down</w:t>
      </w:r>
      <w:r>
        <w:rPr>
          <w:spacing w:val="-3"/>
        </w:rPr>
        <w:t xml:space="preserve"> </w:t>
      </w:r>
      <w:r>
        <w:t>the</w:t>
      </w:r>
      <w:r>
        <w:rPr>
          <w:spacing w:val="-3"/>
        </w:rPr>
        <w:t xml:space="preserve"> </w:t>
      </w:r>
      <w:r>
        <w:t>portion</w:t>
      </w:r>
      <w:r>
        <w:rPr>
          <w:spacing w:val="-3"/>
        </w:rPr>
        <w:t xml:space="preserve"> </w:t>
      </w:r>
      <w:r>
        <w:t>of</w:t>
      </w:r>
      <w:r>
        <w:rPr>
          <w:spacing w:val="-3"/>
        </w:rPr>
        <w:t xml:space="preserve"> </w:t>
      </w:r>
      <w:r>
        <w:t>the</w:t>
      </w:r>
      <w:r>
        <w:rPr>
          <w:spacing w:val="-4"/>
        </w:rPr>
        <w:t xml:space="preserve"> </w:t>
      </w:r>
      <w:r>
        <w:t>endowment</w:t>
      </w:r>
      <w:r>
        <w:rPr>
          <w:spacing w:val="-3"/>
        </w:rPr>
        <w:t xml:space="preserve"> </w:t>
      </w:r>
      <w:r>
        <w:t>that</w:t>
      </w:r>
      <w:r>
        <w:rPr>
          <w:spacing w:val="-3"/>
        </w:rPr>
        <w:t xml:space="preserve"> </w:t>
      </w:r>
      <w:r>
        <w:t>is</w:t>
      </w:r>
      <w:r>
        <w:rPr>
          <w:spacing w:val="-3"/>
        </w:rPr>
        <w:t xml:space="preserve"> </w:t>
      </w:r>
      <w:r>
        <w:t>unrestricted</w:t>
      </w:r>
      <w:r>
        <w:rPr>
          <w:spacing w:val="-3"/>
        </w:rPr>
        <w:t xml:space="preserve"> </w:t>
      </w:r>
      <w:r>
        <w:t>at</w:t>
      </w:r>
      <w:r>
        <w:rPr>
          <w:spacing w:val="-1"/>
        </w:rPr>
        <w:t xml:space="preserve"> </w:t>
      </w:r>
      <w:r>
        <w:t>a rate that complies with New York State law.”).</w:t>
      </w:r>
    </w:p>
    <w:p w14:paraId="71F0DCD3" w14:textId="77777777" w:rsidR="007C5B54" w:rsidRDefault="00000000">
      <w:pPr>
        <w:pStyle w:val="BodyText"/>
        <w:spacing w:line="480" w:lineRule="auto"/>
        <w:ind w:right="178" w:firstLine="719"/>
      </w:pPr>
      <w:r>
        <w:t xml:space="preserve">As most universities are non-profit institutions, almost all revenue is re-invested </w:t>
      </w:r>
      <w:proofErr w:type="gramStart"/>
      <w:r>
        <w:t>in an effort to</w:t>
      </w:r>
      <w:proofErr w:type="gramEnd"/>
      <w:r>
        <w:t xml:space="preserve"> advance the universities’ mission and enhance student life, leaving little option to redirect</w:t>
      </w:r>
      <w:r>
        <w:rPr>
          <w:spacing w:val="-3"/>
        </w:rPr>
        <w:t xml:space="preserve"> </w:t>
      </w:r>
      <w:r>
        <w:t>funds.</w:t>
      </w:r>
      <w:r>
        <w:rPr>
          <w:spacing w:val="40"/>
        </w:rPr>
        <w:t xml:space="preserve"> </w:t>
      </w:r>
      <w:r>
        <w:rPr>
          <w:u w:val="single"/>
        </w:rPr>
        <w:t>See,</w:t>
      </w:r>
      <w:r>
        <w:rPr>
          <w:spacing w:val="-3"/>
          <w:u w:val="single"/>
        </w:rPr>
        <w:t xml:space="preserve"> </w:t>
      </w:r>
      <w:r>
        <w:rPr>
          <w:u w:val="single"/>
        </w:rPr>
        <w:t>e.g.</w:t>
      </w:r>
      <w:r>
        <w:t>,</w:t>
      </w:r>
      <w:r>
        <w:rPr>
          <w:spacing w:val="-2"/>
        </w:rPr>
        <w:t xml:space="preserve"> </w:t>
      </w:r>
      <w:r>
        <w:rPr>
          <w:u w:val="single"/>
        </w:rPr>
        <w:t>AAU</w:t>
      </w:r>
      <w:r>
        <w:rPr>
          <w:spacing w:val="-3"/>
        </w:rPr>
        <w:t xml:space="preserve"> </w:t>
      </w:r>
      <w:r>
        <w:t>[</w:t>
      </w:r>
      <w:proofErr w:type="spellStart"/>
      <w:r>
        <w:t>Dkt</w:t>
      </w:r>
      <w:proofErr w:type="spellEnd"/>
      <w:r>
        <w:t>.</w:t>
      </w:r>
      <w:r>
        <w:rPr>
          <w:spacing w:val="-3"/>
        </w:rPr>
        <w:t xml:space="preserve"> </w:t>
      </w:r>
      <w:r>
        <w:t>2-8,</w:t>
      </w:r>
      <w:r>
        <w:rPr>
          <w:spacing w:val="-2"/>
        </w:rPr>
        <w:t xml:space="preserve"> </w:t>
      </w:r>
      <w:r>
        <w:t>Declaration</w:t>
      </w:r>
      <w:r>
        <w:rPr>
          <w:spacing w:val="-3"/>
        </w:rPr>
        <w:t xml:space="preserve"> </w:t>
      </w:r>
      <w:r>
        <w:t>of</w:t>
      </w:r>
      <w:r>
        <w:rPr>
          <w:spacing w:val="-3"/>
        </w:rPr>
        <w:t xml:space="preserve"> </w:t>
      </w:r>
      <w:r>
        <w:t>Theresa</w:t>
      </w:r>
      <w:r>
        <w:rPr>
          <w:spacing w:val="-4"/>
        </w:rPr>
        <w:t xml:space="preserve"> </w:t>
      </w:r>
      <w:r>
        <w:t>S.</w:t>
      </w:r>
      <w:r>
        <w:rPr>
          <w:spacing w:val="-3"/>
        </w:rPr>
        <w:t xml:space="preserve"> </w:t>
      </w:r>
      <w:r>
        <w:t>Mayer,</w:t>
      </w:r>
      <w:r>
        <w:rPr>
          <w:spacing w:val="-2"/>
        </w:rPr>
        <w:t xml:space="preserve"> </w:t>
      </w:r>
      <w:r>
        <w:t>of</w:t>
      </w:r>
      <w:r>
        <w:rPr>
          <w:spacing w:val="-3"/>
        </w:rPr>
        <w:t xml:space="preserve"> </w:t>
      </w:r>
      <w:r>
        <w:t>Carnegie</w:t>
      </w:r>
      <w:r>
        <w:rPr>
          <w:spacing w:val="-3"/>
        </w:rPr>
        <w:t xml:space="preserve"> </w:t>
      </w:r>
      <w:r>
        <w:t>Mellon</w:t>
      </w:r>
    </w:p>
    <w:p w14:paraId="4054793F" w14:textId="77777777" w:rsidR="007C5B54" w:rsidRDefault="00000000">
      <w:pPr>
        <w:pStyle w:val="BodyText"/>
        <w:tabs>
          <w:tab w:val="left" w:leader="dot" w:pos="7706"/>
        </w:tabs>
        <w:spacing w:line="480" w:lineRule="auto"/>
        <w:ind w:right="390"/>
      </w:pPr>
      <w:r>
        <w:t>University</w:t>
      </w:r>
      <w:proofErr w:type="gramStart"/>
      <w:r>
        <w:t>]</w:t>
      </w:r>
      <w:r>
        <w:rPr>
          <w:spacing w:val="-4"/>
        </w:rPr>
        <w:t xml:space="preserve"> </w:t>
      </w:r>
      <w:r>
        <w:t>(“</w:t>
      </w:r>
      <w:proofErr w:type="gramEnd"/>
      <w:r>
        <w:t>As</w:t>
      </w:r>
      <w:r>
        <w:rPr>
          <w:spacing w:val="-2"/>
        </w:rPr>
        <w:t xml:space="preserve"> </w:t>
      </w:r>
      <w:r>
        <w:t>a</w:t>
      </w:r>
      <w:r>
        <w:rPr>
          <w:spacing w:val="-4"/>
        </w:rPr>
        <w:t xml:space="preserve"> </w:t>
      </w:r>
      <w:r>
        <w:t>non-profit</w:t>
      </w:r>
      <w:r>
        <w:rPr>
          <w:spacing w:val="-3"/>
        </w:rPr>
        <w:t xml:space="preserve"> </w:t>
      </w:r>
      <w:r>
        <w:t>institution,</w:t>
      </w:r>
      <w:r>
        <w:rPr>
          <w:spacing w:val="-3"/>
        </w:rPr>
        <w:t xml:space="preserve"> </w:t>
      </w:r>
      <w:r>
        <w:t>CMU</w:t>
      </w:r>
      <w:r>
        <w:rPr>
          <w:spacing w:val="-3"/>
        </w:rPr>
        <w:t xml:space="preserve"> </w:t>
      </w:r>
      <w:r>
        <w:t>reinvests</w:t>
      </w:r>
      <w:r>
        <w:rPr>
          <w:spacing w:val="-3"/>
        </w:rPr>
        <w:t xml:space="preserve"> </w:t>
      </w:r>
      <w:r>
        <w:t>nearly</w:t>
      </w:r>
      <w:r>
        <w:rPr>
          <w:spacing w:val="-3"/>
        </w:rPr>
        <w:t xml:space="preserve"> </w:t>
      </w:r>
      <w:proofErr w:type="gramStart"/>
      <w:r>
        <w:t>all</w:t>
      </w:r>
      <w:r>
        <w:rPr>
          <w:spacing w:val="-3"/>
        </w:rPr>
        <w:t xml:space="preserve"> </w:t>
      </w:r>
      <w:r>
        <w:t>of</w:t>
      </w:r>
      <w:proofErr w:type="gramEnd"/>
      <w:r>
        <w:rPr>
          <w:spacing w:val="-3"/>
        </w:rPr>
        <w:t xml:space="preserve"> </w:t>
      </w:r>
      <w:r>
        <w:t>its</w:t>
      </w:r>
      <w:r>
        <w:rPr>
          <w:spacing w:val="-3"/>
        </w:rPr>
        <w:t xml:space="preserve"> </w:t>
      </w:r>
      <w:r>
        <w:t>revenue</w:t>
      </w:r>
      <w:r>
        <w:rPr>
          <w:spacing w:val="-4"/>
        </w:rPr>
        <w:t xml:space="preserve"> </w:t>
      </w:r>
      <w:r>
        <w:t>into</w:t>
      </w:r>
      <w:r>
        <w:rPr>
          <w:spacing w:val="-3"/>
        </w:rPr>
        <w:t xml:space="preserve"> </w:t>
      </w:r>
      <w:r>
        <w:t>mission- critical</w:t>
      </w:r>
      <w:r>
        <w:rPr>
          <w:spacing w:val="-2"/>
        </w:rPr>
        <w:t xml:space="preserve"> </w:t>
      </w:r>
      <w:r>
        <w:t>activities,</w:t>
      </w:r>
      <w:r>
        <w:rPr>
          <w:spacing w:val="-1"/>
        </w:rPr>
        <w:t xml:space="preserve"> </w:t>
      </w:r>
      <w:r>
        <w:t>leaving little</w:t>
      </w:r>
      <w:r>
        <w:rPr>
          <w:spacing w:val="-1"/>
        </w:rPr>
        <w:t xml:space="preserve"> </w:t>
      </w:r>
      <w:r>
        <w:t>margin</w:t>
      </w:r>
      <w:r>
        <w:rPr>
          <w:spacing w:val="-2"/>
        </w:rPr>
        <w:t xml:space="preserve"> </w:t>
      </w:r>
      <w:r>
        <w:t>to</w:t>
      </w:r>
      <w:r>
        <w:rPr>
          <w:spacing w:val="-1"/>
        </w:rPr>
        <w:t xml:space="preserve"> </w:t>
      </w:r>
      <w:r>
        <w:t>absorb</w:t>
      </w:r>
      <w:r>
        <w:rPr>
          <w:spacing w:val="-2"/>
        </w:rPr>
        <w:t xml:space="preserve"> </w:t>
      </w:r>
      <w:r>
        <w:t>unexpected funding</w:t>
      </w:r>
      <w:r>
        <w:rPr>
          <w:spacing w:val="-1"/>
        </w:rPr>
        <w:t xml:space="preserve"> </w:t>
      </w:r>
      <w:r>
        <w:rPr>
          <w:spacing w:val="-4"/>
        </w:rPr>
        <w:t>gaps</w:t>
      </w:r>
      <w:r>
        <w:tab/>
        <w:t>CMU</w:t>
      </w:r>
      <w:r>
        <w:rPr>
          <w:spacing w:val="-3"/>
        </w:rPr>
        <w:t xml:space="preserve"> </w:t>
      </w:r>
      <w:r>
        <w:t>does</w:t>
      </w:r>
      <w:r>
        <w:rPr>
          <w:spacing w:val="-1"/>
        </w:rPr>
        <w:t xml:space="preserve"> </w:t>
      </w:r>
      <w:r>
        <w:rPr>
          <w:spacing w:val="-5"/>
        </w:rPr>
        <w:t>not</w:t>
      </w:r>
    </w:p>
    <w:p w14:paraId="03BC43A0" w14:textId="77777777" w:rsidR="007C5B54" w:rsidRDefault="00000000">
      <w:pPr>
        <w:pStyle w:val="BodyText"/>
        <w:spacing w:line="480" w:lineRule="auto"/>
        <w:ind w:right="130"/>
      </w:pPr>
      <w:r>
        <w:t>generate</w:t>
      </w:r>
      <w:r>
        <w:rPr>
          <w:spacing w:val="-5"/>
        </w:rPr>
        <w:t xml:space="preserve"> </w:t>
      </w:r>
      <w:r>
        <w:t>significant</w:t>
      </w:r>
      <w:r>
        <w:rPr>
          <w:spacing w:val="-4"/>
        </w:rPr>
        <w:t xml:space="preserve"> </w:t>
      </w:r>
      <w:r>
        <w:t>surpluses</w:t>
      </w:r>
      <w:r>
        <w:rPr>
          <w:spacing w:val="-4"/>
        </w:rPr>
        <w:t xml:space="preserve"> </w:t>
      </w:r>
      <w:r>
        <w:t>that</w:t>
      </w:r>
      <w:r>
        <w:rPr>
          <w:spacing w:val="-4"/>
        </w:rPr>
        <w:t xml:space="preserve"> </w:t>
      </w:r>
      <w:r>
        <w:t>could</w:t>
      </w:r>
      <w:r>
        <w:rPr>
          <w:spacing w:val="-4"/>
        </w:rPr>
        <w:t xml:space="preserve"> </w:t>
      </w:r>
      <w:r>
        <w:t>be</w:t>
      </w:r>
      <w:r>
        <w:rPr>
          <w:spacing w:val="-4"/>
        </w:rPr>
        <w:t xml:space="preserve"> </w:t>
      </w:r>
      <w:r>
        <w:t>redirected</w:t>
      </w:r>
      <w:r>
        <w:rPr>
          <w:spacing w:val="-4"/>
        </w:rPr>
        <w:t xml:space="preserve"> </w:t>
      </w:r>
      <w:r>
        <w:t>without</w:t>
      </w:r>
      <w:r>
        <w:rPr>
          <w:spacing w:val="-4"/>
        </w:rPr>
        <w:t xml:space="preserve"> </w:t>
      </w:r>
      <w:r>
        <w:t>impacting</w:t>
      </w:r>
      <w:r>
        <w:rPr>
          <w:spacing w:val="-4"/>
        </w:rPr>
        <w:t xml:space="preserve"> </w:t>
      </w:r>
      <w:r>
        <w:t>core</w:t>
      </w:r>
      <w:r>
        <w:rPr>
          <w:spacing w:val="-6"/>
        </w:rPr>
        <w:t xml:space="preserve"> </w:t>
      </w:r>
      <w:r>
        <w:t>academic</w:t>
      </w:r>
      <w:r>
        <w:rPr>
          <w:spacing w:val="-5"/>
        </w:rPr>
        <w:t xml:space="preserve"> </w:t>
      </w:r>
      <w:r>
        <w:t>priorities such as educational programs and financial aid support for students.”).</w:t>
      </w:r>
      <w:r>
        <w:rPr>
          <w:spacing w:val="40"/>
        </w:rPr>
        <w:t xml:space="preserve"> </w:t>
      </w:r>
      <w:r>
        <w:t>These harms, and many more, do not only impact the Plaintiff states and institutions, but the communities and people they serve.</w:t>
      </w:r>
      <w:r>
        <w:rPr>
          <w:spacing w:val="40"/>
        </w:rPr>
        <w:t xml:space="preserve"> </w:t>
      </w:r>
      <w:r>
        <w:rPr>
          <w:u w:val="single"/>
        </w:rPr>
        <w:t>See generally</w:t>
      </w:r>
      <w:r>
        <w:t xml:space="preserve"> </w:t>
      </w:r>
      <w:r>
        <w:rPr>
          <w:u w:val="single"/>
        </w:rPr>
        <w:t>States</w:t>
      </w:r>
      <w:r>
        <w:t xml:space="preserve"> [</w:t>
      </w:r>
      <w:proofErr w:type="spellStart"/>
      <w:r>
        <w:t>Dkt</w:t>
      </w:r>
      <w:proofErr w:type="spellEnd"/>
      <w:r>
        <w:t>. 91, Amicus Brief by Cities, Counties, and Mayors, at 4-</w:t>
      </w:r>
    </w:p>
    <w:p w14:paraId="687B0D84" w14:textId="77777777" w:rsidR="007C5B54" w:rsidRDefault="00000000">
      <w:pPr>
        <w:pStyle w:val="BodyText"/>
        <w:spacing w:before="1" w:line="480" w:lineRule="auto"/>
      </w:pPr>
      <w:r>
        <w:t>12] (discussing harms in local communities including staffing cuts for some localities’ largest employer, slowing job creation and economic growth, and increasing disparities in health outcomes</w:t>
      </w:r>
      <w:r>
        <w:rPr>
          <w:spacing w:val="-3"/>
        </w:rPr>
        <w:t xml:space="preserve"> </w:t>
      </w:r>
      <w:r>
        <w:t>for</w:t>
      </w:r>
      <w:r>
        <w:rPr>
          <w:spacing w:val="-3"/>
        </w:rPr>
        <w:t xml:space="preserve"> </w:t>
      </w:r>
      <w:r>
        <w:t>rural</w:t>
      </w:r>
      <w:r>
        <w:rPr>
          <w:spacing w:val="-3"/>
        </w:rPr>
        <w:t xml:space="preserve"> </w:t>
      </w:r>
      <w:r>
        <w:t>and</w:t>
      </w:r>
      <w:r>
        <w:rPr>
          <w:spacing w:val="-3"/>
        </w:rPr>
        <w:t xml:space="preserve"> </w:t>
      </w:r>
      <w:r>
        <w:t>urban</w:t>
      </w:r>
      <w:r>
        <w:rPr>
          <w:spacing w:val="-3"/>
        </w:rPr>
        <w:t xml:space="preserve"> </w:t>
      </w:r>
      <w:r>
        <w:t>communities).</w:t>
      </w:r>
      <w:r>
        <w:rPr>
          <w:spacing w:val="40"/>
        </w:rPr>
        <w:t xml:space="preserve"> </w:t>
      </w:r>
      <w:r>
        <w:t>The</w:t>
      </w:r>
      <w:r>
        <w:rPr>
          <w:spacing w:val="-5"/>
        </w:rPr>
        <w:t xml:space="preserve"> </w:t>
      </w:r>
      <w:r>
        <w:t>ripples</w:t>
      </w:r>
      <w:r>
        <w:rPr>
          <w:spacing w:val="-3"/>
        </w:rPr>
        <w:t xml:space="preserve"> </w:t>
      </w:r>
      <w:r>
        <w:t>are</w:t>
      </w:r>
      <w:r>
        <w:rPr>
          <w:spacing w:val="-5"/>
        </w:rPr>
        <w:t xml:space="preserve"> </w:t>
      </w:r>
      <w:r>
        <w:t>profound</w:t>
      </w:r>
      <w:r>
        <w:rPr>
          <w:spacing w:val="-4"/>
        </w:rPr>
        <w:t xml:space="preserve"> </w:t>
      </w:r>
      <w:r>
        <w:t>and</w:t>
      </w:r>
      <w:r>
        <w:rPr>
          <w:spacing w:val="-3"/>
        </w:rPr>
        <w:t xml:space="preserve"> </w:t>
      </w:r>
      <w:r>
        <w:t>have</w:t>
      </w:r>
      <w:r>
        <w:rPr>
          <w:spacing w:val="-4"/>
        </w:rPr>
        <w:t xml:space="preserve"> </w:t>
      </w:r>
      <w:r>
        <w:t>the</w:t>
      </w:r>
      <w:r>
        <w:rPr>
          <w:spacing w:val="-3"/>
        </w:rPr>
        <w:t xml:space="preserve"> </w:t>
      </w:r>
      <w:r>
        <w:t>potential</w:t>
      </w:r>
      <w:r>
        <w:rPr>
          <w:spacing w:val="-3"/>
        </w:rPr>
        <w:t xml:space="preserve"> </w:t>
      </w:r>
      <w:r>
        <w:t>to reverberate around the world.</w:t>
      </w:r>
    </w:p>
    <w:p w14:paraId="53C26A3A" w14:textId="77777777" w:rsidR="007C5B54" w:rsidRDefault="00000000">
      <w:pPr>
        <w:pStyle w:val="BodyText"/>
        <w:spacing w:line="480" w:lineRule="auto"/>
        <w:ind w:right="130" w:firstLine="719"/>
      </w:pPr>
      <w:r>
        <w:t>Finally, “[b]y its very nature injury to goodwill and reputation is not easily measured or fully compensable in damages.</w:t>
      </w:r>
      <w:r>
        <w:rPr>
          <w:spacing w:val="40"/>
        </w:rPr>
        <w:t xml:space="preserve"> </w:t>
      </w:r>
      <w:r>
        <w:t xml:space="preserve">Accordingly, this kind of harm is often held to be irreparable.” </w:t>
      </w:r>
      <w:r>
        <w:rPr>
          <w:u w:val="single"/>
        </w:rPr>
        <w:t>Ross-Simons</w:t>
      </w:r>
      <w:r>
        <w:rPr>
          <w:spacing w:val="-1"/>
          <w:u w:val="single"/>
        </w:rPr>
        <w:t xml:space="preserve"> </w:t>
      </w:r>
      <w:r>
        <w:rPr>
          <w:u w:val="single"/>
        </w:rPr>
        <w:t>I</w:t>
      </w:r>
      <w:r>
        <w:t>,</w:t>
      </w:r>
      <w:r>
        <w:rPr>
          <w:spacing w:val="-1"/>
        </w:rPr>
        <w:t xml:space="preserve"> </w:t>
      </w:r>
      <w:r>
        <w:t>102</w:t>
      </w:r>
      <w:r>
        <w:rPr>
          <w:spacing w:val="-1"/>
        </w:rPr>
        <w:t xml:space="preserve"> </w:t>
      </w:r>
      <w:r>
        <w:t>F.3d</w:t>
      </w:r>
      <w:r>
        <w:rPr>
          <w:spacing w:val="1"/>
        </w:rPr>
        <w:t xml:space="preserve"> </w:t>
      </w:r>
      <w:r>
        <w:t>at</w:t>
      </w:r>
      <w:r>
        <w:rPr>
          <w:spacing w:val="-1"/>
        </w:rPr>
        <w:t xml:space="preserve"> </w:t>
      </w:r>
      <w:r>
        <w:t>20.</w:t>
      </w:r>
      <w:r>
        <w:rPr>
          <w:spacing w:val="59"/>
        </w:rPr>
        <w:t xml:space="preserve"> </w:t>
      </w:r>
      <w:r>
        <w:t>This</w:t>
      </w:r>
      <w:r>
        <w:rPr>
          <w:spacing w:val="-1"/>
        </w:rPr>
        <w:t xml:space="preserve"> </w:t>
      </w:r>
      <w:r>
        <w:t>reputational</w:t>
      </w:r>
      <w:r>
        <w:rPr>
          <w:spacing w:val="1"/>
        </w:rPr>
        <w:t xml:space="preserve"> </w:t>
      </w:r>
      <w:r>
        <w:t>harm</w:t>
      </w:r>
      <w:r>
        <w:rPr>
          <w:spacing w:val="-1"/>
        </w:rPr>
        <w:t xml:space="preserve"> </w:t>
      </w:r>
      <w:r>
        <w:t>will</w:t>
      </w:r>
      <w:r>
        <w:rPr>
          <w:spacing w:val="-1"/>
        </w:rPr>
        <w:t xml:space="preserve"> </w:t>
      </w:r>
      <w:r>
        <w:t>operate</w:t>
      </w:r>
      <w:r>
        <w:rPr>
          <w:spacing w:val="-1"/>
        </w:rPr>
        <w:t xml:space="preserve"> </w:t>
      </w:r>
      <w:r>
        <w:t>on an</w:t>
      </w:r>
      <w:r>
        <w:rPr>
          <w:spacing w:val="-1"/>
        </w:rPr>
        <w:t xml:space="preserve"> </w:t>
      </w:r>
      <w:r>
        <w:t>institutional,</w:t>
      </w:r>
      <w:r>
        <w:rPr>
          <w:spacing w:val="-1"/>
        </w:rPr>
        <w:t xml:space="preserve"> </w:t>
      </w:r>
      <w:r>
        <w:t xml:space="preserve">local, </w:t>
      </w:r>
      <w:r>
        <w:rPr>
          <w:spacing w:val="-5"/>
        </w:rPr>
        <w:t>and</w:t>
      </w:r>
    </w:p>
    <w:p w14:paraId="647214C6" w14:textId="77777777" w:rsidR="007C5B54" w:rsidRDefault="00000000">
      <w:pPr>
        <w:pStyle w:val="BodyText"/>
        <w:spacing w:line="480" w:lineRule="auto"/>
        <w:ind w:right="110"/>
      </w:pPr>
      <w:r>
        <w:t>national</w:t>
      </w:r>
      <w:r>
        <w:rPr>
          <w:spacing w:val="-3"/>
        </w:rPr>
        <w:t xml:space="preserve"> </w:t>
      </w:r>
      <w:r>
        <w:t>basis.</w:t>
      </w:r>
      <w:r>
        <w:rPr>
          <w:spacing w:val="40"/>
        </w:rPr>
        <w:t xml:space="preserve"> </w:t>
      </w:r>
      <w:r>
        <w:t>For</w:t>
      </w:r>
      <w:r>
        <w:rPr>
          <w:spacing w:val="-3"/>
        </w:rPr>
        <w:t xml:space="preserve"> </w:t>
      </w:r>
      <w:r>
        <w:t>example,</w:t>
      </w:r>
      <w:r>
        <w:rPr>
          <w:spacing w:val="-3"/>
        </w:rPr>
        <w:t xml:space="preserve"> </w:t>
      </w:r>
      <w:r>
        <w:t>clinical</w:t>
      </w:r>
      <w:r>
        <w:rPr>
          <w:spacing w:val="-3"/>
        </w:rPr>
        <w:t xml:space="preserve"> </w:t>
      </w:r>
      <w:r>
        <w:t>trial</w:t>
      </w:r>
      <w:r>
        <w:rPr>
          <w:spacing w:val="-3"/>
        </w:rPr>
        <w:t xml:space="preserve"> </w:t>
      </w:r>
      <w:r>
        <w:t>patients have</w:t>
      </w:r>
      <w:r>
        <w:rPr>
          <w:spacing w:val="-4"/>
        </w:rPr>
        <w:t xml:space="preserve"> </w:t>
      </w:r>
      <w:r>
        <w:t>“placed</w:t>
      </w:r>
      <w:r>
        <w:rPr>
          <w:spacing w:val="-3"/>
        </w:rPr>
        <w:t xml:space="preserve"> </w:t>
      </w:r>
      <w:r>
        <w:t>their</w:t>
      </w:r>
      <w:r>
        <w:rPr>
          <w:spacing w:val="-4"/>
        </w:rPr>
        <w:t xml:space="preserve"> </w:t>
      </w:r>
      <w:r>
        <w:t>trust</w:t>
      </w:r>
      <w:r>
        <w:rPr>
          <w:spacing w:val="-3"/>
        </w:rPr>
        <w:t xml:space="preserve"> </w:t>
      </w:r>
      <w:r>
        <w:t>in</w:t>
      </w:r>
      <w:r>
        <w:rPr>
          <w:spacing w:val="-3"/>
        </w:rPr>
        <w:t xml:space="preserve"> </w:t>
      </w:r>
      <w:r>
        <w:t>[the]</w:t>
      </w:r>
      <w:r>
        <w:rPr>
          <w:spacing w:val="-3"/>
        </w:rPr>
        <w:t xml:space="preserve"> </w:t>
      </w:r>
      <w:proofErr w:type="gramStart"/>
      <w:r>
        <w:t>U[</w:t>
      </w:r>
      <w:proofErr w:type="spellStart"/>
      <w:proofErr w:type="gramEnd"/>
      <w:r>
        <w:t>niversity</w:t>
      </w:r>
      <w:proofErr w:type="spellEnd"/>
      <w:r>
        <w:rPr>
          <w:spacing w:val="-3"/>
        </w:rPr>
        <w:t xml:space="preserve"> </w:t>
      </w:r>
      <w:r>
        <w:t>of] W[</w:t>
      </w:r>
      <w:proofErr w:type="spellStart"/>
      <w:r>
        <w:t>ashington</w:t>
      </w:r>
      <w:proofErr w:type="spellEnd"/>
      <w:r>
        <w:t>]</w:t>
      </w:r>
      <w:r>
        <w:rPr>
          <w:spacing w:val="-2"/>
        </w:rPr>
        <w:t xml:space="preserve"> </w:t>
      </w:r>
      <w:r>
        <w:t>for</w:t>
      </w:r>
      <w:r>
        <w:rPr>
          <w:spacing w:val="-2"/>
        </w:rPr>
        <w:t xml:space="preserve"> </w:t>
      </w:r>
      <w:r>
        <w:t>what</w:t>
      </w:r>
      <w:r>
        <w:rPr>
          <w:spacing w:val="-2"/>
        </w:rPr>
        <w:t xml:space="preserve"> </w:t>
      </w:r>
      <w:r>
        <w:t>is in</w:t>
      </w:r>
      <w:r>
        <w:rPr>
          <w:spacing w:val="-2"/>
        </w:rPr>
        <w:t xml:space="preserve"> </w:t>
      </w:r>
      <w:r>
        <w:t>many</w:t>
      </w:r>
      <w:r>
        <w:rPr>
          <w:spacing w:val="-2"/>
        </w:rPr>
        <w:t xml:space="preserve"> </w:t>
      </w:r>
      <w:r>
        <w:t>cases</w:t>
      </w:r>
      <w:r>
        <w:rPr>
          <w:spacing w:val="-2"/>
        </w:rPr>
        <w:t xml:space="preserve"> </w:t>
      </w:r>
      <w:r>
        <w:t>their</w:t>
      </w:r>
      <w:r>
        <w:rPr>
          <w:spacing w:val="-2"/>
        </w:rPr>
        <w:t xml:space="preserve"> </w:t>
      </w:r>
      <w:r>
        <w:t>last option</w:t>
      </w:r>
      <w:r>
        <w:rPr>
          <w:spacing w:val="-2"/>
        </w:rPr>
        <w:t xml:space="preserve"> </w:t>
      </w:r>
      <w:r>
        <w:t>at</w:t>
      </w:r>
      <w:r>
        <w:rPr>
          <w:spacing w:val="-2"/>
        </w:rPr>
        <w:t xml:space="preserve"> </w:t>
      </w:r>
      <w:r>
        <w:t>lifesaving</w:t>
      </w:r>
      <w:r>
        <w:rPr>
          <w:spacing w:val="-2"/>
        </w:rPr>
        <w:t xml:space="preserve"> </w:t>
      </w:r>
      <w:r>
        <w:t>care”</w:t>
      </w:r>
      <w:r>
        <w:rPr>
          <w:spacing w:val="-1"/>
        </w:rPr>
        <w:t xml:space="preserve"> </w:t>
      </w:r>
      <w:r>
        <w:t>and</w:t>
      </w:r>
      <w:r>
        <w:rPr>
          <w:spacing w:val="-2"/>
        </w:rPr>
        <w:t xml:space="preserve"> </w:t>
      </w:r>
      <w:proofErr w:type="gramStart"/>
      <w:r>
        <w:t>the</w:t>
      </w:r>
      <w:r>
        <w:rPr>
          <w:spacing w:val="-2"/>
        </w:rPr>
        <w:t xml:space="preserve"> </w:t>
      </w:r>
      <w:r>
        <w:t>”scaling</w:t>
      </w:r>
      <w:proofErr w:type="gramEnd"/>
      <w:r>
        <w:rPr>
          <w:spacing w:val="-2"/>
        </w:rPr>
        <w:t xml:space="preserve"> </w:t>
      </w:r>
      <w:r>
        <w:t xml:space="preserve">back in their level of </w:t>
      </w:r>
      <w:proofErr w:type="gramStart"/>
      <w:r>
        <w:t>care[</w:t>
      </w:r>
      <w:proofErr w:type="gramEnd"/>
      <w:r>
        <w:t>,]” an inevitable result of capping indirect costs at 15%, “would be a devastating breach of trust.”</w:t>
      </w:r>
      <w:r>
        <w:rPr>
          <w:spacing w:val="40"/>
        </w:rPr>
        <w:t xml:space="preserve"> </w:t>
      </w:r>
      <w:r>
        <w:rPr>
          <w:u w:val="single"/>
        </w:rPr>
        <w:t>States</w:t>
      </w:r>
      <w:r>
        <w:t xml:space="preserve"> [</w:t>
      </w:r>
      <w:proofErr w:type="spellStart"/>
      <w:r>
        <w:t>Dkt</w:t>
      </w:r>
      <w:proofErr w:type="spellEnd"/>
      <w:r>
        <w:t>. 6-39, Declaration of Mari Ostendorf, of the University</w:t>
      </w:r>
    </w:p>
    <w:p w14:paraId="0793EABE" w14:textId="77777777" w:rsidR="007C5B54" w:rsidRDefault="00000000">
      <w:pPr>
        <w:pStyle w:val="BodyText"/>
        <w:spacing w:before="1"/>
      </w:pPr>
      <w:r>
        <w:t>of</w:t>
      </w:r>
      <w:r>
        <w:rPr>
          <w:spacing w:val="-1"/>
        </w:rPr>
        <w:t xml:space="preserve"> </w:t>
      </w:r>
      <w:r>
        <w:t>Washington].</w:t>
      </w:r>
      <w:r>
        <w:rPr>
          <w:spacing w:val="58"/>
        </w:rPr>
        <w:t xml:space="preserve"> </w:t>
      </w:r>
      <w:r>
        <w:t>“The</w:t>
      </w:r>
      <w:r>
        <w:rPr>
          <w:spacing w:val="-1"/>
        </w:rPr>
        <w:t xml:space="preserve"> </w:t>
      </w:r>
      <w:r>
        <w:t>damage</w:t>
      </w:r>
      <w:r>
        <w:rPr>
          <w:spacing w:val="-3"/>
        </w:rPr>
        <w:t xml:space="preserve"> </w:t>
      </w:r>
      <w:r>
        <w:t>to</w:t>
      </w:r>
      <w:r>
        <w:rPr>
          <w:spacing w:val="-1"/>
        </w:rPr>
        <w:t xml:space="preserve"> </w:t>
      </w:r>
      <w:r>
        <w:t>these</w:t>
      </w:r>
      <w:r>
        <w:rPr>
          <w:spacing w:val="-2"/>
        </w:rPr>
        <w:t xml:space="preserve"> </w:t>
      </w:r>
      <w:r>
        <w:t>patients’ lives</w:t>
      </w:r>
      <w:r>
        <w:rPr>
          <w:spacing w:val="-2"/>
        </w:rPr>
        <w:t xml:space="preserve"> </w:t>
      </w:r>
      <w:r>
        <w:t>and</w:t>
      </w:r>
      <w:r>
        <w:rPr>
          <w:spacing w:val="-1"/>
        </w:rPr>
        <w:t xml:space="preserve"> </w:t>
      </w:r>
      <w:r>
        <w:t>their</w:t>
      </w:r>
      <w:r>
        <w:rPr>
          <w:spacing w:val="-2"/>
        </w:rPr>
        <w:t xml:space="preserve"> </w:t>
      </w:r>
      <w:r>
        <w:t>relationship with</w:t>
      </w:r>
      <w:r>
        <w:rPr>
          <w:spacing w:val="-1"/>
        </w:rPr>
        <w:t xml:space="preserve"> </w:t>
      </w:r>
      <w:r>
        <w:t>their</w:t>
      </w:r>
      <w:r>
        <w:rPr>
          <w:spacing w:val="-2"/>
        </w:rPr>
        <w:t xml:space="preserve"> </w:t>
      </w:r>
      <w:r>
        <w:t>care</w:t>
      </w:r>
      <w:r>
        <w:rPr>
          <w:spacing w:val="-1"/>
        </w:rPr>
        <w:t xml:space="preserve"> </w:t>
      </w:r>
      <w:r>
        <w:rPr>
          <w:spacing w:val="-4"/>
        </w:rPr>
        <w:t>team</w:t>
      </w:r>
    </w:p>
    <w:p w14:paraId="50A12356" w14:textId="77777777" w:rsidR="007C5B54" w:rsidRDefault="007C5B54">
      <w:pPr>
        <w:sectPr w:rsidR="007C5B54">
          <w:headerReference w:type="default" r:id="rId141"/>
          <w:footerReference w:type="default" r:id="rId142"/>
          <w:pgSz w:w="12240" w:h="15840"/>
          <w:pgMar w:top="1320" w:right="1340" w:bottom="980" w:left="1340" w:header="232" w:footer="785" w:gutter="0"/>
          <w:cols w:space="720"/>
        </w:sectPr>
      </w:pPr>
    </w:p>
    <w:p w14:paraId="50D56971" w14:textId="77777777" w:rsidR="007C5B54" w:rsidRDefault="00000000">
      <w:pPr>
        <w:pStyle w:val="BodyText"/>
        <w:spacing w:before="101"/>
      </w:pPr>
      <w:r>
        <w:lastRenderedPageBreak/>
        <w:t>at</w:t>
      </w:r>
      <w:r>
        <w:rPr>
          <w:spacing w:val="-3"/>
        </w:rPr>
        <w:t xml:space="preserve"> </w:t>
      </w:r>
      <w:r>
        <w:t>UW</w:t>
      </w:r>
      <w:r>
        <w:rPr>
          <w:spacing w:val="-1"/>
        </w:rPr>
        <w:t xml:space="preserve"> </w:t>
      </w:r>
      <w:r>
        <w:t>would be</w:t>
      </w:r>
      <w:r>
        <w:rPr>
          <w:spacing w:val="-1"/>
        </w:rPr>
        <w:t xml:space="preserve"> </w:t>
      </w:r>
      <w:r>
        <w:t>nearly impossible</w:t>
      </w:r>
      <w:r>
        <w:rPr>
          <w:spacing w:val="-1"/>
        </w:rPr>
        <w:t xml:space="preserve"> </w:t>
      </w:r>
      <w:r>
        <w:t>to</w:t>
      </w:r>
      <w:r>
        <w:rPr>
          <w:spacing w:val="-1"/>
        </w:rPr>
        <w:t xml:space="preserve"> </w:t>
      </w:r>
      <w:r>
        <w:t>rectify.”</w:t>
      </w:r>
      <w:r>
        <w:rPr>
          <w:spacing w:val="59"/>
        </w:rPr>
        <w:t xml:space="preserve"> </w:t>
      </w:r>
      <w:r>
        <w:t>[</w:t>
      </w:r>
      <w:r>
        <w:rPr>
          <w:u w:val="single"/>
        </w:rPr>
        <w:t>Id.</w:t>
      </w:r>
      <w:r>
        <w:t>].</w:t>
      </w:r>
      <w:r>
        <w:rPr>
          <w:spacing w:val="59"/>
        </w:rPr>
        <w:t xml:space="preserve"> </w:t>
      </w:r>
      <w:r>
        <w:t>No dollar</w:t>
      </w:r>
      <w:r>
        <w:rPr>
          <w:spacing w:val="-3"/>
        </w:rPr>
        <w:t xml:space="preserve"> </w:t>
      </w:r>
      <w:r>
        <w:t>amount can be</w:t>
      </w:r>
      <w:r>
        <w:rPr>
          <w:spacing w:val="-1"/>
        </w:rPr>
        <w:t xml:space="preserve"> </w:t>
      </w:r>
      <w:r>
        <w:t xml:space="preserve">placed on </w:t>
      </w:r>
      <w:proofErr w:type="gramStart"/>
      <w:r>
        <w:rPr>
          <w:spacing w:val="-2"/>
        </w:rPr>
        <w:t>patient</w:t>
      </w:r>
      <w:proofErr w:type="gramEnd"/>
    </w:p>
    <w:p w14:paraId="263AEDAB" w14:textId="77777777" w:rsidR="007C5B54" w:rsidRDefault="00000000">
      <w:pPr>
        <w:pStyle w:val="BodyText"/>
        <w:spacing w:before="276" w:line="480" w:lineRule="auto"/>
        <w:ind w:right="205"/>
      </w:pPr>
      <w:r>
        <w:t>trust.</w:t>
      </w:r>
      <w:r>
        <w:rPr>
          <w:spacing w:val="40"/>
        </w:rPr>
        <w:t xml:space="preserve"> </w:t>
      </w:r>
      <w:r>
        <w:t>On an institutional level, “any limit on [UW’s] ability to start new trials will delay lifesaving</w:t>
      </w:r>
      <w:r>
        <w:rPr>
          <w:spacing w:val="-3"/>
        </w:rPr>
        <w:t xml:space="preserve"> </w:t>
      </w:r>
      <w:r>
        <w:t>treatments</w:t>
      </w:r>
      <w:r>
        <w:rPr>
          <w:spacing w:val="-3"/>
        </w:rPr>
        <w:t xml:space="preserve"> </w:t>
      </w:r>
      <w:r>
        <w:t>that</w:t>
      </w:r>
      <w:r>
        <w:rPr>
          <w:spacing w:val="-1"/>
        </w:rPr>
        <w:t xml:space="preserve"> </w:t>
      </w:r>
      <w:r>
        <w:t>rely</w:t>
      </w:r>
      <w:r>
        <w:rPr>
          <w:spacing w:val="-3"/>
        </w:rPr>
        <w:t xml:space="preserve"> </w:t>
      </w:r>
      <w:r>
        <w:t>on</w:t>
      </w:r>
      <w:r>
        <w:rPr>
          <w:spacing w:val="-3"/>
        </w:rPr>
        <w:t xml:space="preserve"> </w:t>
      </w:r>
      <w:r>
        <w:t>decades</w:t>
      </w:r>
      <w:r>
        <w:rPr>
          <w:spacing w:val="-3"/>
        </w:rPr>
        <w:t xml:space="preserve"> </w:t>
      </w:r>
      <w:r>
        <w:t>of</w:t>
      </w:r>
      <w:r>
        <w:rPr>
          <w:spacing w:val="-2"/>
        </w:rPr>
        <w:t xml:space="preserve"> </w:t>
      </w:r>
      <w:r>
        <w:t>research</w:t>
      </w:r>
      <w:r>
        <w:rPr>
          <w:spacing w:val="-3"/>
        </w:rPr>
        <w:t xml:space="preserve"> </w:t>
      </w:r>
      <w:r>
        <w:t>and</w:t>
      </w:r>
      <w:r>
        <w:rPr>
          <w:spacing w:val="-3"/>
        </w:rPr>
        <w:t xml:space="preserve"> </w:t>
      </w:r>
      <w:r>
        <w:t>development.”</w:t>
      </w:r>
      <w:r>
        <w:rPr>
          <w:spacing w:val="40"/>
        </w:rPr>
        <w:t xml:space="preserve"> </w:t>
      </w:r>
      <w:r>
        <w:t>[</w:t>
      </w:r>
      <w:r>
        <w:rPr>
          <w:u w:val="single"/>
        </w:rPr>
        <w:t>Id.</w:t>
      </w:r>
      <w:r>
        <w:t>].</w:t>
      </w:r>
      <w:r>
        <w:rPr>
          <w:spacing w:val="40"/>
        </w:rPr>
        <w:t xml:space="preserve"> </w:t>
      </w:r>
      <w:r>
        <w:t>More</w:t>
      </w:r>
      <w:r>
        <w:rPr>
          <w:spacing w:val="-4"/>
        </w:rPr>
        <w:t xml:space="preserve"> </w:t>
      </w:r>
      <w:r>
        <w:t>broadly,</w:t>
      </w:r>
    </w:p>
    <w:p w14:paraId="3DBC75E3" w14:textId="77777777" w:rsidR="007C5B54" w:rsidRDefault="00000000">
      <w:pPr>
        <w:pStyle w:val="BodyText"/>
        <w:spacing w:line="480" w:lineRule="auto"/>
        <w:ind w:right="178"/>
      </w:pPr>
      <w:r>
        <w:t>the</w:t>
      </w:r>
      <w:r>
        <w:rPr>
          <w:spacing w:val="-2"/>
        </w:rPr>
        <w:t xml:space="preserve"> </w:t>
      </w:r>
      <w:r>
        <w:t>United</w:t>
      </w:r>
      <w:r>
        <w:rPr>
          <w:spacing w:val="-1"/>
        </w:rPr>
        <w:t xml:space="preserve"> </w:t>
      </w:r>
      <w:r>
        <w:t>States</w:t>
      </w:r>
      <w:r>
        <w:rPr>
          <w:spacing w:val="-1"/>
        </w:rPr>
        <w:t xml:space="preserve"> </w:t>
      </w:r>
      <w:r>
        <w:t>leads</w:t>
      </w:r>
      <w:r>
        <w:rPr>
          <w:spacing w:val="-1"/>
        </w:rPr>
        <w:t xml:space="preserve"> </w:t>
      </w:r>
      <w:r>
        <w:t>the</w:t>
      </w:r>
      <w:r>
        <w:rPr>
          <w:spacing w:val="-2"/>
        </w:rPr>
        <w:t xml:space="preserve"> </w:t>
      </w:r>
      <w:r>
        <w:t>world in</w:t>
      </w:r>
      <w:r>
        <w:rPr>
          <w:spacing w:val="-1"/>
        </w:rPr>
        <w:t xml:space="preserve"> </w:t>
      </w:r>
      <w:r>
        <w:t>the</w:t>
      </w:r>
      <w:r>
        <w:rPr>
          <w:spacing w:val="-2"/>
        </w:rPr>
        <w:t xml:space="preserve"> </w:t>
      </w:r>
      <w:r>
        <w:t>health</w:t>
      </w:r>
      <w:r>
        <w:rPr>
          <w:spacing w:val="-1"/>
        </w:rPr>
        <w:t xml:space="preserve"> </w:t>
      </w:r>
      <w:r>
        <w:t>sciences.</w:t>
      </w:r>
      <w:r>
        <w:rPr>
          <w:spacing w:val="40"/>
        </w:rPr>
        <w:t xml:space="preserve"> </w:t>
      </w:r>
      <w:r>
        <w:t>The cut</w:t>
      </w:r>
      <w:r>
        <w:rPr>
          <w:spacing w:val="-1"/>
        </w:rPr>
        <w:t xml:space="preserve"> </w:t>
      </w:r>
      <w:r>
        <w:t>proposed</w:t>
      </w:r>
      <w:r>
        <w:rPr>
          <w:spacing w:val="-1"/>
        </w:rPr>
        <w:t xml:space="preserve"> </w:t>
      </w:r>
      <w:r>
        <w:t>immediately</w:t>
      </w:r>
      <w:r>
        <w:rPr>
          <w:spacing w:val="-1"/>
        </w:rPr>
        <w:t xml:space="preserve"> </w:t>
      </w:r>
      <w:r>
        <w:t>hinders the medical research industries, which will jeopardize the United States’ standing as a global leader in discovery, innovation, and technological advancement.</w:t>
      </w:r>
      <w:r>
        <w:rPr>
          <w:spacing w:val="40"/>
        </w:rPr>
        <w:t xml:space="preserve"> </w:t>
      </w:r>
      <w:r>
        <w:t xml:space="preserve">The cut undermines the </w:t>
      </w:r>
      <w:proofErr w:type="gramStart"/>
      <w:r>
        <w:t>universities’</w:t>
      </w:r>
      <w:proofErr w:type="gramEnd"/>
      <w:r>
        <w:t xml:space="preserve"> and institutions’ ability to drive medical </w:t>
      </w:r>
      <w:proofErr w:type="gramStart"/>
      <w:r>
        <w:t>breakthrough</w:t>
      </w:r>
      <w:proofErr w:type="gramEnd"/>
      <w:r>
        <w:t xml:space="preserve"> that </w:t>
      </w:r>
      <w:proofErr w:type="gramStart"/>
      <w:r>
        <w:t>benefits</w:t>
      </w:r>
      <w:proofErr w:type="gramEnd"/>
      <w:r>
        <w:t xml:space="preserve"> public health and contributes to national advancement in science.</w:t>
      </w:r>
      <w:r>
        <w:rPr>
          <w:spacing w:val="40"/>
        </w:rPr>
        <w:t xml:space="preserve"> </w:t>
      </w:r>
      <w:r>
        <w:t>Once that is lost, it can almost certainly never</w:t>
      </w:r>
      <w:r>
        <w:rPr>
          <w:spacing w:val="-3"/>
        </w:rPr>
        <w:t xml:space="preserve"> </w:t>
      </w:r>
      <w:r>
        <w:t>be</w:t>
      </w:r>
      <w:r>
        <w:rPr>
          <w:spacing w:val="-3"/>
        </w:rPr>
        <w:t xml:space="preserve"> </w:t>
      </w:r>
      <w:r>
        <w:t>regained.</w:t>
      </w:r>
      <w:r>
        <w:rPr>
          <w:spacing w:val="40"/>
        </w:rPr>
        <w:t xml:space="preserve"> </w:t>
      </w:r>
      <w:r>
        <w:t>No</w:t>
      </w:r>
      <w:r>
        <w:rPr>
          <w:spacing w:val="-3"/>
        </w:rPr>
        <w:t xml:space="preserve"> </w:t>
      </w:r>
      <w:r>
        <w:t>dollar</w:t>
      </w:r>
      <w:r>
        <w:rPr>
          <w:spacing w:val="-3"/>
        </w:rPr>
        <w:t xml:space="preserve"> </w:t>
      </w:r>
      <w:r>
        <w:t>amount</w:t>
      </w:r>
      <w:r>
        <w:rPr>
          <w:spacing w:val="-3"/>
        </w:rPr>
        <w:t xml:space="preserve"> </w:t>
      </w:r>
      <w:r>
        <w:t>can</w:t>
      </w:r>
      <w:r>
        <w:rPr>
          <w:spacing w:val="-3"/>
        </w:rPr>
        <w:t xml:space="preserve"> </w:t>
      </w:r>
      <w:r>
        <w:t>be</w:t>
      </w:r>
      <w:r>
        <w:rPr>
          <w:spacing w:val="-4"/>
        </w:rPr>
        <w:t xml:space="preserve"> </w:t>
      </w:r>
      <w:r>
        <w:t>placed</w:t>
      </w:r>
      <w:r>
        <w:rPr>
          <w:spacing w:val="-3"/>
        </w:rPr>
        <w:t xml:space="preserve"> </w:t>
      </w:r>
      <w:r>
        <w:t>on</w:t>
      </w:r>
      <w:r>
        <w:rPr>
          <w:spacing w:val="-3"/>
        </w:rPr>
        <w:t xml:space="preserve"> </w:t>
      </w:r>
      <w:r>
        <w:t>the</w:t>
      </w:r>
      <w:r>
        <w:rPr>
          <w:spacing w:val="-3"/>
        </w:rPr>
        <w:t xml:space="preserve"> </w:t>
      </w:r>
      <w:r>
        <w:t>value</w:t>
      </w:r>
      <w:r>
        <w:rPr>
          <w:spacing w:val="-3"/>
        </w:rPr>
        <w:t xml:space="preserve"> </w:t>
      </w:r>
      <w:r>
        <w:t>of</w:t>
      </w:r>
      <w:r>
        <w:rPr>
          <w:spacing w:val="-5"/>
        </w:rPr>
        <w:t xml:space="preserve"> </w:t>
      </w:r>
      <w:r>
        <w:t>the</w:t>
      </w:r>
      <w:r>
        <w:rPr>
          <w:spacing w:val="-4"/>
        </w:rPr>
        <w:t xml:space="preserve"> </w:t>
      </w:r>
      <w:r>
        <w:t>United</w:t>
      </w:r>
      <w:r>
        <w:rPr>
          <w:spacing w:val="-3"/>
        </w:rPr>
        <w:t xml:space="preserve"> </w:t>
      </w:r>
      <w:r>
        <w:t>States</w:t>
      </w:r>
      <w:r>
        <w:rPr>
          <w:spacing w:val="-3"/>
        </w:rPr>
        <w:t xml:space="preserve"> </w:t>
      </w:r>
      <w:r>
        <w:t>remaining the world leader in research and medical advancement.</w:t>
      </w:r>
    </w:p>
    <w:p w14:paraId="02036B39" w14:textId="77777777" w:rsidR="007C5B54" w:rsidRDefault="00000000">
      <w:pPr>
        <w:pStyle w:val="BodyText"/>
        <w:spacing w:before="1" w:line="480" w:lineRule="auto"/>
        <w:ind w:right="119" w:firstLine="719"/>
      </w:pPr>
      <w:r>
        <w:t>As Plaintiffs have demonstrated their collective harm “is not accurately measurable or adequately</w:t>
      </w:r>
      <w:r>
        <w:rPr>
          <w:spacing w:val="-2"/>
        </w:rPr>
        <w:t xml:space="preserve"> </w:t>
      </w:r>
      <w:r>
        <w:t>compensable</w:t>
      </w:r>
      <w:r>
        <w:rPr>
          <w:spacing w:val="-3"/>
        </w:rPr>
        <w:t xml:space="preserve"> </w:t>
      </w:r>
      <w:r>
        <w:t>by</w:t>
      </w:r>
      <w:r>
        <w:rPr>
          <w:spacing w:val="-4"/>
        </w:rPr>
        <w:t xml:space="preserve"> </w:t>
      </w:r>
      <w:r>
        <w:t>money</w:t>
      </w:r>
      <w:r>
        <w:rPr>
          <w:spacing w:val="-4"/>
        </w:rPr>
        <w:t xml:space="preserve"> </w:t>
      </w:r>
      <w:r>
        <w:t>damages,</w:t>
      </w:r>
      <w:r>
        <w:rPr>
          <w:spacing w:val="-4"/>
        </w:rPr>
        <w:t xml:space="preserve"> </w:t>
      </w:r>
      <w:r>
        <w:t>irreparable</w:t>
      </w:r>
      <w:r>
        <w:rPr>
          <w:spacing w:val="-4"/>
        </w:rPr>
        <w:t xml:space="preserve"> </w:t>
      </w:r>
      <w:r>
        <w:t>harm</w:t>
      </w:r>
      <w:r>
        <w:rPr>
          <w:spacing w:val="-4"/>
        </w:rPr>
        <w:t xml:space="preserve"> </w:t>
      </w:r>
      <w:r>
        <w:t>is</w:t>
      </w:r>
      <w:r>
        <w:rPr>
          <w:spacing w:val="-5"/>
        </w:rPr>
        <w:t xml:space="preserve"> </w:t>
      </w:r>
      <w:r>
        <w:t>a</w:t>
      </w:r>
      <w:r>
        <w:rPr>
          <w:spacing w:val="-4"/>
        </w:rPr>
        <w:t xml:space="preserve"> </w:t>
      </w:r>
      <w:r>
        <w:t>natural</w:t>
      </w:r>
      <w:r>
        <w:rPr>
          <w:spacing w:val="-4"/>
        </w:rPr>
        <w:t xml:space="preserve"> </w:t>
      </w:r>
      <w:r>
        <w:t>sequel.”</w:t>
      </w:r>
      <w:r>
        <w:rPr>
          <w:spacing w:val="40"/>
        </w:rPr>
        <w:t xml:space="preserve"> </w:t>
      </w:r>
      <w:r>
        <w:rPr>
          <w:u w:val="single"/>
        </w:rPr>
        <w:t>Ross-Simons</w:t>
      </w:r>
    </w:p>
    <w:p w14:paraId="58351072" w14:textId="77777777" w:rsidR="007C5B54" w:rsidRDefault="00000000">
      <w:pPr>
        <w:pStyle w:val="BodyText"/>
      </w:pPr>
      <w:r>
        <w:rPr>
          <w:noProof/>
        </w:rPr>
        <mc:AlternateContent>
          <mc:Choice Requires="wps">
            <w:drawing>
              <wp:anchor distT="0" distB="0" distL="0" distR="0" simplePos="0" relativeHeight="251655168" behindDoc="0" locked="0" layoutInCell="1" allowOverlap="1" wp14:anchorId="479CA0B6" wp14:editId="5ECE3278">
                <wp:simplePos x="0" y="0"/>
                <wp:positionH relativeFrom="page">
                  <wp:posOffset>914704</wp:posOffset>
                </wp:positionH>
                <wp:positionV relativeFrom="paragraph">
                  <wp:posOffset>159023</wp:posOffset>
                </wp:positionV>
                <wp:extent cx="48895" cy="762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7620"/>
                        </a:xfrm>
                        <a:custGeom>
                          <a:avLst/>
                          <a:gdLst/>
                          <a:ahLst/>
                          <a:cxnLst/>
                          <a:rect l="l" t="t" r="r" b="b"/>
                          <a:pathLst>
                            <a:path w="48895" h="7620">
                              <a:moveTo>
                                <a:pt x="48768" y="0"/>
                              </a:moveTo>
                              <a:lnTo>
                                <a:pt x="0" y="0"/>
                              </a:lnTo>
                              <a:lnTo>
                                <a:pt x="0" y="7620"/>
                              </a:lnTo>
                              <a:lnTo>
                                <a:pt x="48768" y="7620"/>
                              </a:lnTo>
                              <a:lnTo>
                                <a:pt x="48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15A381" id="Graphic 351" o:spid="_x0000_s1026" style="position:absolute;margin-left:1in;margin-top:12.5pt;width:3.8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48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" path="m48768,l,,,7620r48768,l48768,xe" fillcolor="black" stroked="f">
                <v:path arrowok="t"/>
                <w10:wrap anchorx="page"/>
              </v:shape>
            </w:pict>
          </mc:Fallback>
        </mc:AlternateContent>
      </w:r>
      <w:r>
        <w:t>I,</w:t>
      </w:r>
      <w:r>
        <w:rPr>
          <w:spacing w:val="-1"/>
        </w:rPr>
        <w:t xml:space="preserve"> </w:t>
      </w:r>
      <w:r>
        <w:t>102</w:t>
      </w:r>
      <w:r>
        <w:rPr>
          <w:spacing w:val="1"/>
        </w:rPr>
        <w:t xml:space="preserve"> </w:t>
      </w:r>
      <w:r>
        <w:t>F.3d</w:t>
      </w:r>
      <w:r>
        <w:rPr>
          <w:spacing w:val="-1"/>
        </w:rPr>
        <w:t xml:space="preserve"> </w:t>
      </w:r>
      <w:r>
        <w:t>at 19.</w:t>
      </w:r>
      <w:r>
        <w:rPr>
          <w:spacing w:val="58"/>
        </w:rPr>
        <w:t xml:space="preserve"> </w:t>
      </w:r>
      <w:r>
        <w:t>Even though,</w:t>
      </w:r>
      <w:r>
        <w:rPr>
          <w:spacing w:val="-1"/>
        </w:rPr>
        <w:t xml:space="preserve"> </w:t>
      </w:r>
      <w:r>
        <w:t>as established</w:t>
      </w:r>
      <w:r>
        <w:rPr>
          <w:spacing w:val="-1"/>
        </w:rPr>
        <w:t xml:space="preserve"> </w:t>
      </w:r>
      <w:r>
        <w:t>above,</w:t>
      </w:r>
      <w:r>
        <w:rPr>
          <w:spacing w:val="1"/>
        </w:rPr>
        <w:t xml:space="preserve"> </w:t>
      </w:r>
      <w:r>
        <w:t>the</w:t>
      </w:r>
      <w:r>
        <w:rPr>
          <w:spacing w:val="-1"/>
        </w:rPr>
        <w:t xml:space="preserve"> </w:t>
      </w:r>
      <w:r>
        <w:t>likelihood of</w:t>
      </w:r>
      <w:r>
        <w:rPr>
          <w:spacing w:val="-1"/>
        </w:rPr>
        <w:t xml:space="preserve"> </w:t>
      </w:r>
      <w:r>
        <w:t>success</w:t>
      </w:r>
      <w:r>
        <w:rPr>
          <w:spacing w:val="-1"/>
        </w:rPr>
        <w:t xml:space="preserve"> </w:t>
      </w:r>
      <w:r>
        <w:t>on the</w:t>
      </w:r>
      <w:r>
        <w:rPr>
          <w:spacing w:val="-2"/>
        </w:rPr>
        <w:t xml:space="preserve"> </w:t>
      </w:r>
      <w:r>
        <w:t xml:space="preserve">merits </w:t>
      </w:r>
      <w:r>
        <w:rPr>
          <w:spacing w:val="-5"/>
        </w:rPr>
        <w:t>is</w:t>
      </w:r>
    </w:p>
    <w:p w14:paraId="06C4BBBD" w14:textId="77777777" w:rsidR="007C5B54" w:rsidRDefault="007C5B54">
      <w:pPr>
        <w:pStyle w:val="BodyText"/>
        <w:ind w:left="0"/>
      </w:pPr>
    </w:p>
    <w:p w14:paraId="4462EF5E" w14:textId="77777777" w:rsidR="007C5B54" w:rsidRDefault="00000000">
      <w:pPr>
        <w:pStyle w:val="BodyText"/>
        <w:spacing w:line="480" w:lineRule="auto"/>
      </w:pPr>
      <w:r>
        <w:t>great,</w:t>
      </w:r>
      <w:r>
        <w:rPr>
          <w:spacing w:val="-2"/>
        </w:rPr>
        <w:t xml:space="preserve"> </w:t>
      </w:r>
      <w:r>
        <w:t>which would</w:t>
      </w:r>
      <w:r>
        <w:rPr>
          <w:spacing w:val="-2"/>
        </w:rPr>
        <w:t xml:space="preserve"> </w:t>
      </w:r>
      <w:r>
        <w:t>allow</w:t>
      </w:r>
      <w:r>
        <w:rPr>
          <w:spacing w:val="-2"/>
        </w:rPr>
        <w:t xml:space="preserve"> </w:t>
      </w:r>
      <w:r>
        <w:t>“a</w:t>
      </w:r>
      <w:r>
        <w:rPr>
          <w:spacing w:val="-3"/>
        </w:rPr>
        <w:t xml:space="preserve"> </w:t>
      </w:r>
      <w:r>
        <w:t>movant</w:t>
      </w:r>
      <w:r>
        <w:rPr>
          <w:spacing w:val="-2"/>
        </w:rPr>
        <w:t xml:space="preserve"> </w:t>
      </w:r>
      <w:r>
        <w:t>[to]</w:t>
      </w:r>
      <w:r>
        <w:rPr>
          <w:spacing w:val="-3"/>
        </w:rPr>
        <w:t xml:space="preserve"> </w:t>
      </w:r>
      <w:r>
        <w:t>show</w:t>
      </w:r>
      <w:r>
        <w:rPr>
          <w:spacing w:val="-2"/>
        </w:rPr>
        <w:t xml:space="preserve"> </w:t>
      </w:r>
      <w:r>
        <w:t>somewhat</w:t>
      </w:r>
      <w:r>
        <w:rPr>
          <w:spacing w:val="-2"/>
        </w:rPr>
        <w:t xml:space="preserve"> </w:t>
      </w:r>
      <w:r>
        <w:t>less</w:t>
      </w:r>
      <w:r>
        <w:rPr>
          <w:spacing w:val="-2"/>
        </w:rPr>
        <w:t xml:space="preserve"> </w:t>
      </w:r>
      <w:r>
        <w:t>in</w:t>
      </w:r>
      <w:r>
        <w:rPr>
          <w:spacing w:val="-2"/>
        </w:rPr>
        <w:t xml:space="preserve"> </w:t>
      </w:r>
      <w:r>
        <w:t>the</w:t>
      </w:r>
      <w:r>
        <w:rPr>
          <w:spacing w:val="-2"/>
        </w:rPr>
        <w:t xml:space="preserve"> </w:t>
      </w:r>
      <w:r>
        <w:t>way</w:t>
      </w:r>
      <w:r>
        <w:rPr>
          <w:spacing w:val="-2"/>
        </w:rPr>
        <w:t xml:space="preserve"> </w:t>
      </w:r>
      <w:r>
        <w:t>of</w:t>
      </w:r>
      <w:r>
        <w:rPr>
          <w:spacing w:val="-2"/>
        </w:rPr>
        <w:t xml:space="preserve"> </w:t>
      </w:r>
      <w:r>
        <w:t>irreparable</w:t>
      </w:r>
      <w:r>
        <w:rPr>
          <w:spacing w:val="-2"/>
        </w:rPr>
        <w:t xml:space="preserve"> </w:t>
      </w:r>
      <w:r>
        <w:t>harm</w:t>
      </w:r>
      <w:r>
        <w:rPr>
          <w:spacing w:val="-2"/>
        </w:rPr>
        <w:t xml:space="preserve"> </w:t>
      </w:r>
      <w:r>
        <w:t>and still</w:t>
      </w:r>
      <w:r>
        <w:rPr>
          <w:spacing w:val="-1"/>
        </w:rPr>
        <w:t xml:space="preserve"> </w:t>
      </w:r>
      <w:r>
        <w:t>garner</w:t>
      </w:r>
      <w:r>
        <w:rPr>
          <w:spacing w:val="-1"/>
        </w:rPr>
        <w:t xml:space="preserve"> </w:t>
      </w:r>
      <w:r>
        <w:t>preliminary injunctive</w:t>
      </w:r>
      <w:r>
        <w:rPr>
          <w:spacing w:val="-1"/>
        </w:rPr>
        <w:t xml:space="preserve"> </w:t>
      </w:r>
      <w:r>
        <w:t>relief,”</w:t>
      </w:r>
      <w:r>
        <w:rPr>
          <w:spacing w:val="-2"/>
        </w:rPr>
        <w:t xml:space="preserve"> </w:t>
      </w:r>
      <w:r>
        <w:t>the</w:t>
      </w:r>
      <w:r>
        <w:rPr>
          <w:spacing w:val="-1"/>
        </w:rPr>
        <w:t xml:space="preserve"> </w:t>
      </w:r>
      <w:r>
        <w:t>allowance</w:t>
      </w:r>
      <w:r>
        <w:rPr>
          <w:spacing w:val="-2"/>
        </w:rPr>
        <w:t xml:space="preserve"> </w:t>
      </w:r>
      <w:r>
        <w:t>is</w:t>
      </w:r>
      <w:r>
        <w:rPr>
          <w:spacing w:val="-1"/>
        </w:rPr>
        <w:t xml:space="preserve"> </w:t>
      </w:r>
      <w:r>
        <w:t>unnecessary.</w:t>
      </w:r>
      <w:r>
        <w:rPr>
          <w:spacing w:val="60"/>
        </w:rPr>
        <w:t xml:space="preserve"> </w:t>
      </w:r>
      <w:r>
        <w:rPr>
          <w:u w:val="single"/>
        </w:rPr>
        <w:t>Astra</w:t>
      </w:r>
      <w:r>
        <w:rPr>
          <w:spacing w:val="-2"/>
          <w:u w:val="single"/>
        </w:rPr>
        <w:t xml:space="preserve"> </w:t>
      </w:r>
      <w:r>
        <w:rPr>
          <w:u w:val="single"/>
        </w:rPr>
        <w:t>U.S.A.</w:t>
      </w:r>
      <w:r>
        <w:t>, 94</w:t>
      </w:r>
      <w:r>
        <w:rPr>
          <w:spacing w:val="-1"/>
        </w:rPr>
        <w:t xml:space="preserve"> </w:t>
      </w:r>
      <w:r>
        <w:t>F.3d</w:t>
      </w:r>
      <w:r>
        <w:rPr>
          <w:spacing w:val="2"/>
        </w:rPr>
        <w:t xml:space="preserve"> </w:t>
      </w:r>
      <w:r>
        <w:rPr>
          <w:spacing w:val="-5"/>
        </w:rPr>
        <w:t>at</w:t>
      </w:r>
    </w:p>
    <w:p w14:paraId="2285BB59" w14:textId="77777777" w:rsidR="007C5B54" w:rsidRDefault="00000000">
      <w:pPr>
        <w:pStyle w:val="BodyText"/>
        <w:spacing w:line="480" w:lineRule="auto"/>
        <w:ind w:right="199"/>
      </w:pPr>
      <w:r>
        <w:t>743-44 (1st Cir. 1996).</w:t>
      </w:r>
      <w:r>
        <w:rPr>
          <w:spacing w:val="40"/>
        </w:rPr>
        <w:t xml:space="preserve"> </w:t>
      </w:r>
      <w:r>
        <w:t>It is impossible to accurately measure</w:t>
      </w:r>
      <w:r>
        <w:rPr>
          <w:spacing w:val="-2"/>
        </w:rPr>
        <w:t xml:space="preserve"> </w:t>
      </w:r>
      <w:r>
        <w:t>or compensate humans who</w:t>
      </w:r>
      <w:r>
        <w:rPr>
          <w:spacing w:val="-1"/>
        </w:rPr>
        <w:t xml:space="preserve"> </w:t>
      </w:r>
      <w:r>
        <w:t>lose their lives from a pause in research.</w:t>
      </w:r>
      <w:r>
        <w:rPr>
          <w:spacing w:val="40"/>
        </w:rPr>
        <w:t xml:space="preserve"> </w:t>
      </w:r>
      <w:r>
        <w:t>It is impossible to measure the value of lost research animals—representing</w:t>
      </w:r>
      <w:r>
        <w:rPr>
          <w:spacing w:val="-4"/>
        </w:rPr>
        <w:t xml:space="preserve"> </w:t>
      </w:r>
      <w:r>
        <w:t>years</w:t>
      </w:r>
      <w:r>
        <w:rPr>
          <w:spacing w:val="-4"/>
        </w:rPr>
        <w:t xml:space="preserve"> </w:t>
      </w:r>
      <w:r>
        <w:t>of</w:t>
      </w:r>
      <w:r>
        <w:rPr>
          <w:spacing w:val="-6"/>
        </w:rPr>
        <w:t xml:space="preserve"> </w:t>
      </w:r>
      <w:r>
        <w:t>study</w:t>
      </w:r>
      <w:r>
        <w:rPr>
          <w:spacing w:val="-4"/>
        </w:rPr>
        <w:t xml:space="preserve"> </w:t>
      </w:r>
      <w:r>
        <w:t>central</w:t>
      </w:r>
      <w:r>
        <w:rPr>
          <w:spacing w:val="-4"/>
        </w:rPr>
        <w:t xml:space="preserve"> </w:t>
      </w:r>
      <w:r>
        <w:t>to</w:t>
      </w:r>
      <w:r>
        <w:rPr>
          <w:spacing w:val="-4"/>
        </w:rPr>
        <w:t xml:space="preserve"> </w:t>
      </w:r>
      <w:r>
        <w:t>medical</w:t>
      </w:r>
      <w:r>
        <w:rPr>
          <w:spacing w:val="-4"/>
        </w:rPr>
        <w:t xml:space="preserve"> </w:t>
      </w:r>
      <w:r>
        <w:t>breakthrough—that</w:t>
      </w:r>
      <w:r>
        <w:rPr>
          <w:spacing w:val="-4"/>
        </w:rPr>
        <w:t xml:space="preserve"> </w:t>
      </w:r>
      <w:r>
        <w:t>will</w:t>
      </w:r>
      <w:r>
        <w:rPr>
          <w:spacing w:val="-4"/>
        </w:rPr>
        <w:t xml:space="preserve"> </w:t>
      </w:r>
      <w:r>
        <w:t>be</w:t>
      </w:r>
      <w:r>
        <w:rPr>
          <w:spacing w:val="-4"/>
        </w:rPr>
        <w:t xml:space="preserve"> </w:t>
      </w:r>
      <w:r>
        <w:t>euthanized. It</w:t>
      </w:r>
      <w:r>
        <w:rPr>
          <w:spacing w:val="-2"/>
        </w:rPr>
        <w:t xml:space="preserve"> </w:t>
      </w:r>
      <w:r>
        <w:t>is</w:t>
      </w:r>
      <w:r>
        <w:rPr>
          <w:spacing w:val="-2"/>
        </w:rPr>
        <w:t xml:space="preserve"> </w:t>
      </w:r>
      <w:r>
        <w:t>impossible</w:t>
      </w:r>
      <w:r>
        <w:rPr>
          <w:spacing w:val="-2"/>
        </w:rPr>
        <w:t xml:space="preserve"> </w:t>
      </w:r>
      <w:r>
        <w:t>to</w:t>
      </w:r>
      <w:r>
        <w:rPr>
          <w:spacing w:val="-2"/>
        </w:rPr>
        <w:t xml:space="preserve"> </w:t>
      </w:r>
      <w:r>
        <w:t>measure</w:t>
      </w:r>
      <w:r>
        <w:rPr>
          <w:spacing w:val="-4"/>
        </w:rPr>
        <w:t xml:space="preserve"> </w:t>
      </w:r>
      <w:r>
        <w:t>the</w:t>
      </w:r>
      <w:r>
        <w:rPr>
          <w:spacing w:val="-2"/>
        </w:rPr>
        <w:t xml:space="preserve"> </w:t>
      </w:r>
      <w:r>
        <w:t>value</w:t>
      </w:r>
      <w:r>
        <w:rPr>
          <w:spacing w:val="-2"/>
        </w:rPr>
        <w:t xml:space="preserve"> </w:t>
      </w:r>
      <w:r>
        <w:t>of</w:t>
      </w:r>
      <w:r>
        <w:rPr>
          <w:spacing w:val="-2"/>
        </w:rPr>
        <w:t xml:space="preserve"> </w:t>
      </w:r>
      <w:r>
        <w:t>discovery</w:t>
      </w:r>
      <w:r>
        <w:rPr>
          <w:spacing w:val="-1"/>
        </w:rPr>
        <w:t xml:space="preserve"> </w:t>
      </w:r>
      <w:r>
        <w:t>from</w:t>
      </w:r>
      <w:r>
        <w:rPr>
          <w:spacing w:val="-2"/>
        </w:rPr>
        <w:t xml:space="preserve"> </w:t>
      </w:r>
      <w:r>
        <w:t>scientists</w:t>
      </w:r>
      <w:r>
        <w:rPr>
          <w:spacing w:val="-2"/>
        </w:rPr>
        <w:t xml:space="preserve"> </w:t>
      </w:r>
      <w:r>
        <w:t>who</w:t>
      </w:r>
      <w:r>
        <w:rPr>
          <w:spacing w:val="-2"/>
        </w:rPr>
        <w:t xml:space="preserve"> </w:t>
      </w:r>
      <w:r>
        <w:t>choose</w:t>
      </w:r>
      <w:r>
        <w:rPr>
          <w:spacing w:val="-3"/>
        </w:rPr>
        <w:t xml:space="preserve"> </w:t>
      </w:r>
      <w:r>
        <w:t>to</w:t>
      </w:r>
      <w:r>
        <w:rPr>
          <w:spacing w:val="-2"/>
        </w:rPr>
        <w:t xml:space="preserve"> </w:t>
      </w:r>
      <w:r>
        <w:t>leave,</w:t>
      </w:r>
      <w:r>
        <w:rPr>
          <w:spacing w:val="-2"/>
        </w:rPr>
        <w:t xml:space="preserve"> </w:t>
      </w:r>
      <w:r>
        <w:t>or</w:t>
      </w:r>
      <w:r>
        <w:rPr>
          <w:spacing w:val="-2"/>
        </w:rPr>
        <w:t xml:space="preserve"> </w:t>
      </w:r>
      <w:r>
        <w:t>of</w:t>
      </w:r>
      <w:r>
        <w:rPr>
          <w:spacing w:val="-2"/>
        </w:rPr>
        <w:t xml:space="preserve"> </w:t>
      </w:r>
      <w:r>
        <w:t>the potential students who now never become scientists at all.</w:t>
      </w:r>
      <w:r>
        <w:rPr>
          <w:spacing w:val="40"/>
        </w:rPr>
        <w:t xml:space="preserve"> </w:t>
      </w:r>
      <w:r>
        <w:t xml:space="preserve">Even for those harms </w:t>
      </w:r>
      <w:proofErr w:type="gramStart"/>
      <w:r>
        <w:t>than</w:t>
      </w:r>
      <w:proofErr w:type="gramEnd"/>
      <w:r>
        <w:t xml:space="preserve"> can be measured in dollars and cents, the losses are compounding and will result in even greater disruption to ongoing research and clinical trials.</w:t>
      </w:r>
      <w:r>
        <w:rPr>
          <w:spacing w:val="40"/>
        </w:rPr>
        <w:t xml:space="preserve"> </w:t>
      </w:r>
      <w:r>
        <w:t>As a result, failure to grant a preliminary injunction would certainly result in irreparable harm.</w:t>
      </w:r>
    </w:p>
    <w:p w14:paraId="7F7102C5" w14:textId="77777777" w:rsidR="007C5B54" w:rsidRDefault="007C5B54">
      <w:pPr>
        <w:spacing w:line="480" w:lineRule="auto"/>
        <w:sectPr w:rsidR="007C5B54">
          <w:headerReference w:type="default" r:id="rId143"/>
          <w:footerReference w:type="default" r:id="rId144"/>
          <w:pgSz w:w="12240" w:h="15840"/>
          <w:pgMar w:top="1320" w:right="1340" w:bottom="980" w:left="1340" w:header="232" w:footer="785" w:gutter="0"/>
          <w:cols w:space="720"/>
        </w:sectPr>
      </w:pPr>
    </w:p>
    <w:p w14:paraId="2D843DAC" w14:textId="77777777" w:rsidR="007C5B54" w:rsidRDefault="00000000" w:rsidP="00675DB1">
      <w:pPr>
        <w:pStyle w:val="Heading2"/>
      </w:pPr>
      <w:r>
        <w:lastRenderedPageBreak/>
        <w:t>BALANCE</w:t>
      </w:r>
      <w:r>
        <w:rPr>
          <w:spacing w:val="-1"/>
        </w:rPr>
        <w:t xml:space="preserve"> </w:t>
      </w:r>
      <w:r>
        <w:t>OF</w:t>
      </w:r>
      <w:r>
        <w:rPr>
          <w:spacing w:val="-1"/>
        </w:rPr>
        <w:t xml:space="preserve"> </w:t>
      </w:r>
      <w:r>
        <w:t>EQUITIES</w:t>
      </w:r>
      <w:r>
        <w:rPr>
          <w:spacing w:val="-1"/>
        </w:rPr>
        <w:t xml:space="preserve"> </w:t>
      </w:r>
      <w:r>
        <w:t>AND</w:t>
      </w:r>
      <w:r>
        <w:rPr>
          <w:spacing w:val="-1"/>
        </w:rPr>
        <w:t xml:space="preserve"> </w:t>
      </w:r>
      <w:r>
        <w:t>PUBLIC</w:t>
      </w:r>
      <w:r>
        <w:rPr>
          <w:spacing w:val="-1"/>
        </w:rPr>
        <w:t xml:space="preserve"> </w:t>
      </w:r>
      <w:r>
        <w:rPr>
          <w:spacing w:val="-2"/>
        </w:rPr>
        <w:t>INTEREST</w:t>
      </w:r>
    </w:p>
    <w:p w14:paraId="453EBDEF" w14:textId="77777777" w:rsidR="007C5B54" w:rsidRDefault="00000000">
      <w:pPr>
        <w:pStyle w:val="BodyText"/>
        <w:spacing w:before="276" w:line="480" w:lineRule="auto"/>
        <w:ind w:right="532" w:firstLine="719"/>
        <w:jc w:val="both"/>
      </w:pPr>
      <w:r>
        <w:t>Finally,</w:t>
      </w:r>
      <w:r>
        <w:rPr>
          <w:spacing w:val="-4"/>
        </w:rPr>
        <w:t xml:space="preserve"> </w:t>
      </w:r>
      <w:r>
        <w:t>the</w:t>
      </w:r>
      <w:r>
        <w:rPr>
          <w:spacing w:val="-5"/>
        </w:rPr>
        <w:t xml:space="preserve"> </w:t>
      </w:r>
      <w:r>
        <w:t>Court</w:t>
      </w:r>
      <w:r>
        <w:rPr>
          <w:spacing w:val="-3"/>
        </w:rPr>
        <w:t xml:space="preserve"> </w:t>
      </w:r>
      <w:r>
        <w:t>must</w:t>
      </w:r>
      <w:r>
        <w:rPr>
          <w:spacing w:val="-3"/>
        </w:rPr>
        <w:t xml:space="preserve"> </w:t>
      </w:r>
      <w:r>
        <w:t>balance</w:t>
      </w:r>
      <w:r>
        <w:rPr>
          <w:spacing w:val="-5"/>
        </w:rPr>
        <w:t xml:space="preserve"> </w:t>
      </w:r>
      <w:r>
        <w:t>the</w:t>
      </w:r>
      <w:r>
        <w:rPr>
          <w:spacing w:val="-5"/>
        </w:rPr>
        <w:t xml:space="preserve"> </w:t>
      </w:r>
      <w:r>
        <w:t>parties’</w:t>
      </w:r>
      <w:r>
        <w:rPr>
          <w:spacing w:val="-3"/>
        </w:rPr>
        <w:t xml:space="preserve"> </w:t>
      </w:r>
      <w:r>
        <w:t>relative</w:t>
      </w:r>
      <w:r>
        <w:rPr>
          <w:spacing w:val="-5"/>
        </w:rPr>
        <w:t xml:space="preserve"> </w:t>
      </w:r>
      <w:r>
        <w:t>hardships</w:t>
      </w:r>
      <w:r>
        <w:rPr>
          <w:spacing w:val="-4"/>
        </w:rPr>
        <w:t xml:space="preserve"> </w:t>
      </w:r>
      <w:r>
        <w:t>and</w:t>
      </w:r>
      <w:r>
        <w:rPr>
          <w:spacing w:val="-2"/>
        </w:rPr>
        <w:t xml:space="preserve"> </w:t>
      </w:r>
      <w:r>
        <w:t>consider</w:t>
      </w:r>
      <w:r>
        <w:rPr>
          <w:spacing w:val="-3"/>
        </w:rPr>
        <w:t xml:space="preserve"> </w:t>
      </w:r>
      <w:r>
        <w:t>the</w:t>
      </w:r>
      <w:r>
        <w:rPr>
          <w:spacing w:val="-4"/>
        </w:rPr>
        <w:t xml:space="preserve"> </w:t>
      </w:r>
      <w:r>
        <w:t>public interest.</w:t>
      </w:r>
      <w:r>
        <w:rPr>
          <w:spacing w:val="40"/>
        </w:rPr>
        <w:t xml:space="preserve"> </w:t>
      </w:r>
      <w:r>
        <w:t>These</w:t>
      </w:r>
      <w:r>
        <w:rPr>
          <w:spacing w:val="-5"/>
        </w:rPr>
        <w:t xml:space="preserve"> </w:t>
      </w:r>
      <w:r>
        <w:t>factors</w:t>
      </w:r>
      <w:r>
        <w:rPr>
          <w:spacing w:val="-4"/>
        </w:rPr>
        <w:t xml:space="preserve"> </w:t>
      </w:r>
      <w:r>
        <w:t>merge</w:t>
      </w:r>
      <w:r>
        <w:rPr>
          <w:spacing w:val="-5"/>
        </w:rPr>
        <w:t xml:space="preserve"> </w:t>
      </w:r>
      <w:r>
        <w:t>because</w:t>
      </w:r>
      <w:r>
        <w:rPr>
          <w:spacing w:val="-3"/>
        </w:rPr>
        <w:t xml:space="preserve"> </w:t>
      </w:r>
      <w:r>
        <w:t>government</w:t>
      </w:r>
      <w:r>
        <w:rPr>
          <w:spacing w:val="-2"/>
        </w:rPr>
        <w:t xml:space="preserve"> </w:t>
      </w:r>
      <w:r>
        <w:t>parties</w:t>
      </w:r>
      <w:r>
        <w:rPr>
          <w:spacing w:val="-4"/>
        </w:rPr>
        <w:t xml:space="preserve"> </w:t>
      </w:r>
      <w:r>
        <w:t>oppose</w:t>
      </w:r>
      <w:r>
        <w:rPr>
          <w:spacing w:val="-4"/>
        </w:rPr>
        <w:t xml:space="preserve"> </w:t>
      </w:r>
      <w:r>
        <w:t>the</w:t>
      </w:r>
      <w:r>
        <w:rPr>
          <w:spacing w:val="-5"/>
        </w:rPr>
        <w:t xml:space="preserve"> </w:t>
      </w:r>
      <w:r>
        <w:t>preliminary</w:t>
      </w:r>
      <w:r>
        <w:rPr>
          <w:spacing w:val="-4"/>
        </w:rPr>
        <w:t xml:space="preserve"> </w:t>
      </w:r>
      <w:r>
        <w:t xml:space="preserve">injunction. </w:t>
      </w:r>
      <w:proofErr w:type="spellStart"/>
      <w:r>
        <w:rPr>
          <w:u w:val="single"/>
        </w:rPr>
        <w:t>Nken</w:t>
      </w:r>
      <w:proofErr w:type="spellEnd"/>
      <w:r>
        <w:t>, 556 U.S. at 435.</w:t>
      </w:r>
    </w:p>
    <w:p w14:paraId="13095A7C" w14:textId="77777777" w:rsidR="007C5B54" w:rsidRDefault="00000000">
      <w:pPr>
        <w:pStyle w:val="BodyText"/>
        <w:ind w:left="820"/>
      </w:pPr>
      <w:r>
        <w:t>Courts</w:t>
      </w:r>
      <w:r>
        <w:rPr>
          <w:spacing w:val="-3"/>
        </w:rPr>
        <w:t xml:space="preserve"> </w:t>
      </w:r>
      <w:r>
        <w:t>have</w:t>
      </w:r>
      <w:r>
        <w:rPr>
          <w:spacing w:val="-2"/>
        </w:rPr>
        <w:t xml:space="preserve"> </w:t>
      </w:r>
      <w:r>
        <w:t>consistently held</w:t>
      </w:r>
      <w:r>
        <w:rPr>
          <w:spacing w:val="-1"/>
        </w:rPr>
        <w:t xml:space="preserve"> </w:t>
      </w:r>
      <w:r>
        <w:t>there</w:t>
      </w:r>
      <w:r>
        <w:rPr>
          <w:spacing w:val="-2"/>
        </w:rPr>
        <w:t xml:space="preserve"> </w:t>
      </w:r>
      <w:r>
        <w:t>is</w:t>
      </w:r>
      <w:r>
        <w:rPr>
          <w:spacing w:val="-1"/>
        </w:rPr>
        <w:t xml:space="preserve"> </w:t>
      </w:r>
      <w:r>
        <w:t>a</w:t>
      </w:r>
      <w:r>
        <w:rPr>
          <w:spacing w:val="-1"/>
        </w:rPr>
        <w:t xml:space="preserve"> </w:t>
      </w:r>
      <w:r>
        <w:t>strong public</w:t>
      </w:r>
      <w:r>
        <w:rPr>
          <w:spacing w:val="-2"/>
        </w:rPr>
        <w:t xml:space="preserve"> </w:t>
      </w:r>
      <w:r>
        <w:t>interest in</w:t>
      </w:r>
      <w:r>
        <w:rPr>
          <w:spacing w:val="-1"/>
        </w:rPr>
        <w:t xml:space="preserve"> </w:t>
      </w:r>
      <w:r>
        <w:t>health</w:t>
      </w:r>
      <w:r>
        <w:rPr>
          <w:spacing w:val="-1"/>
        </w:rPr>
        <w:t xml:space="preserve"> </w:t>
      </w:r>
      <w:r>
        <w:t>and</w:t>
      </w:r>
      <w:r>
        <w:rPr>
          <w:spacing w:val="2"/>
        </w:rPr>
        <w:t xml:space="preserve"> </w:t>
      </w:r>
      <w:r>
        <w:t>safety.</w:t>
      </w:r>
      <w:r>
        <w:rPr>
          <w:spacing w:val="62"/>
        </w:rPr>
        <w:t xml:space="preserve"> </w:t>
      </w:r>
      <w:r>
        <w:rPr>
          <w:spacing w:val="-5"/>
          <w:u w:val="single"/>
        </w:rPr>
        <w:t>See</w:t>
      </w:r>
    </w:p>
    <w:p w14:paraId="68E106A9" w14:textId="77777777" w:rsidR="007C5B54" w:rsidRDefault="007C5B54">
      <w:pPr>
        <w:pStyle w:val="BodyText"/>
        <w:ind w:left="0"/>
      </w:pPr>
    </w:p>
    <w:p w14:paraId="1BC96367" w14:textId="77777777" w:rsidR="007C5B54" w:rsidRDefault="00000000">
      <w:pPr>
        <w:pStyle w:val="BodyText"/>
      </w:pPr>
      <w:r>
        <w:rPr>
          <w:u w:val="single"/>
        </w:rPr>
        <w:t>World</w:t>
      </w:r>
      <w:r>
        <w:rPr>
          <w:spacing w:val="-1"/>
          <w:u w:val="single"/>
        </w:rPr>
        <w:t xml:space="preserve"> </w:t>
      </w:r>
      <w:r>
        <w:rPr>
          <w:u w:val="single"/>
        </w:rPr>
        <w:t>Gym,</w:t>
      </w:r>
      <w:r>
        <w:rPr>
          <w:spacing w:val="2"/>
          <w:u w:val="single"/>
        </w:rPr>
        <w:t xml:space="preserve"> </w:t>
      </w:r>
      <w:r>
        <w:rPr>
          <w:u w:val="single"/>
        </w:rPr>
        <w:t>Inc.</w:t>
      </w:r>
      <w:r>
        <w:rPr>
          <w:spacing w:val="-1"/>
          <w:u w:val="single"/>
        </w:rPr>
        <w:t xml:space="preserve"> </w:t>
      </w:r>
      <w:r>
        <w:rPr>
          <w:u w:val="single"/>
        </w:rPr>
        <w:t>v. Baker</w:t>
      </w:r>
      <w:r>
        <w:t>,</w:t>
      </w:r>
      <w:r>
        <w:rPr>
          <w:spacing w:val="-1"/>
        </w:rPr>
        <w:t xml:space="preserve"> </w:t>
      </w:r>
      <w:r>
        <w:t>474 F.</w:t>
      </w:r>
      <w:r>
        <w:rPr>
          <w:spacing w:val="-1"/>
        </w:rPr>
        <w:t xml:space="preserve"> </w:t>
      </w:r>
      <w:r>
        <w:t>Supp. 3d</w:t>
      </w:r>
      <w:r>
        <w:rPr>
          <w:spacing w:val="-1"/>
        </w:rPr>
        <w:t xml:space="preserve"> </w:t>
      </w:r>
      <w:r>
        <w:t>426, 434</w:t>
      </w:r>
      <w:r>
        <w:rPr>
          <w:spacing w:val="-1"/>
        </w:rPr>
        <w:t xml:space="preserve"> </w:t>
      </w:r>
      <w:r>
        <w:t>(D. Mass.</w:t>
      </w:r>
      <w:r>
        <w:rPr>
          <w:spacing w:val="-1"/>
        </w:rPr>
        <w:t xml:space="preserve"> </w:t>
      </w:r>
      <w:r>
        <w:t>2020) (noting</w:t>
      </w:r>
      <w:r>
        <w:rPr>
          <w:spacing w:val="-1"/>
        </w:rPr>
        <w:t xml:space="preserve"> </w:t>
      </w:r>
      <w:r>
        <w:t>a</w:t>
      </w:r>
      <w:r>
        <w:rPr>
          <w:spacing w:val="-1"/>
        </w:rPr>
        <w:t xml:space="preserve"> </w:t>
      </w:r>
      <w:r>
        <w:t>“great”</w:t>
      </w:r>
      <w:r>
        <w:rPr>
          <w:spacing w:val="-1"/>
        </w:rPr>
        <w:t xml:space="preserve"> </w:t>
      </w:r>
      <w:r>
        <w:rPr>
          <w:spacing w:val="-2"/>
        </w:rPr>
        <w:t>public</w:t>
      </w:r>
    </w:p>
    <w:p w14:paraId="17F73060" w14:textId="77777777" w:rsidR="007C5B54" w:rsidRDefault="007C5B54">
      <w:pPr>
        <w:pStyle w:val="BodyText"/>
        <w:ind w:left="0"/>
      </w:pPr>
    </w:p>
    <w:p w14:paraId="01079112" w14:textId="77777777" w:rsidR="007C5B54" w:rsidRDefault="00000000">
      <w:pPr>
        <w:pStyle w:val="BodyText"/>
      </w:pPr>
      <w:r>
        <w:t>interest</w:t>
      </w:r>
      <w:r>
        <w:rPr>
          <w:spacing w:val="-1"/>
        </w:rPr>
        <w:t xml:space="preserve"> </w:t>
      </w:r>
      <w:r>
        <w:t>in</w:t>
      </w:r>
      <w:r>
        <w:rPr>
          <w:spacing w:val="-1"/>
        </w:rPr>
        <w:t xml:space="preserve"> </w:t>
      </w:r>
      <w:r>
        <w:t>public</w:t>
      </w:r>
      <w:r>
        <w:rPr>
          <w:spacing w:val="-2"/>
        </w:rPr>
        <w:t xml:space="preserve"> </w:t>
      </w:r>
      <w:r>
        <w:t>health);</w:t>
      </w:r>
      <w:r>
        <w:rPr>
          <w:spacing w:val="4"/>
        </w:rPr>
        <w:t xml:space="preserve"> </w:t>
      </w:r>
      <w:r>
        <w:rPr>
          <w:u w:val="single"/>
        </w:rPr>
        <w:t>see</w:t>
      </w:r>
      <w:r>
        <w:rPr>
          <w:spacing w:val="-2"/>
          <w:u w:val="single"/>
        </w:rPr>
        <w:t xml:space="preserve"> </w:t>
      </w:r>
      <w:r>
        <w:rPr>
          <w:u w:val="single"/>
        </w:rPr>
        <w:t>also</w:t>
      </w:r>
      <w:r>
        <w:rPr>
          <w:spacing w:val="-1"/>
          <w:u w:val="single"/>
        </w:rPr>
        <w:t xml:space="preserve"> </w:t>
      </w:r>
      <w:r>
        <w:rPr>
          <w:u w:val="single"/>
        </w:rPr>
        <w:t>Grand River</w:t>
      </w:r>
      <w:r>
        <w:rPr>
          <w:spacing w:val="-3"/>
          <w:u w:val="single"/>
        </w:rPr>
        <w:t xml:space="preserve"> </w:t>
      </w:r>
      <w:r>
        <w:rPr>
          <w:u w:val="single"/>
        </w:rPr>
        <w:t>Enters.</w:t>
      </w:r>
      <w:r>
        <w:rPr>
          <w:spacing w:val="-1"/>
          <w:u w:val="single"/>
        </w:rPr>
        <w:t xml:space="preserve"> </w:t>
      </w:r>
      <w:r>
        <w:rPr>
          <w:u w:val="single"/>
        </w:rPr>
        <w:t xml:space="preserve">Six </w:t>
      </w:r>
      <w:proofErr w:type="gramStart"/>
      <w:r>
        <w:rPr>
          <w:u w:val="single"/>
        </w:rPr>
        <w:t>Nations,</w:t>
      </w:r>
      <w:proofErr w:type="gramEnd"/>
      <w:r>
        <w:rPr>
          <w:spacing w:val="-1"/>
          <w:u w:val="single"/>
        </w:rPr>
        <w:t xml:space="preserve"> </w:t>
      </w:r>
      <w:r>
        <w:rPr>
          <w:u w:val="single"/>
        </w:rPr>
        <w:t>Ltd.</w:t>
      </w:r>
      <w:r>
        <w:rPr>
          <w:spacing w:val="-1"/>
          <w:u w:val="single"/>
        </w:rPr>
        <w:t xml:space="preserve"> </w:t>
      </w:r>
      <w:r>
        <w:rPr>
          <w:u w:val="single"/>
        </w:rPr>
        <w:t>v. Pryor</w:t>
      </w:r>
      <w:r>
        <w:t>,</w:t>
      </w:r>
      <w:r>
        <w:rPr>
          <w:spacing w:val="-1"/>
        </w:rPr>
        <w:t xml:space="preserve"> </w:t>
      </w:r>
      <w:r>
        <w:t>425</w:t>
      </w:r>
      <w:r>
        <w:rPr>
          <w:spacing w:val="-1"/>
        </w:rPr>
        <w:t xml:space="preserve"> </w:t>
      </w:r>
      <w:r>
        <w:t xml:space="preserve">F.3d </w:t>
      </w:r>
      <w:r>
        <w:rPr>
          <w:spacing w:val="-4"/>
        </w:rPr>
        <w:t>158,</w:t>
      </w:r>
    </w:p>
    <w:p w14:paraId="1A5509E0" w14:textId="77777777" w:rsidR="007C5B54" w:rsidRDefault="007C5B54">
      <w:pPr>
        <w:pStyle w:val="BodyText"/>
        <w:ind w:left="0"/>
      </w:pPr>
    </w:p>
    <w:p w14:paraId="4B68A1E7" w14:textId="77777777" w:rsidR="007C5B54" w:rsidRDefault="00000000">
      <w:pPr>
        <w:pStyle w:val="BodyText"/>
      </w:pPr>
      <w:r>
        <w:t>169</w:t>
      </w:r>
      <w:r>
        <w:rPr>
          <w:spacing w:val="-3"/>
        </w:rPr>
        <w:t xml:space="preserve"> </w:t>
      </w:r>
      <w:r>
        <w:t>(2d</w:t>
      </w:r>
      <w:r>
        <w:rPr>
          <w:spacing w:val="-1"/>
        </w:rPr>
        <w:t xml:space="preserve"> </w:t>
      </w:r>
      <w:r>
        <w:t>Cir. 2005)</w:t>
      </w:r>
      <w:r>
        <w:rPr>
          <w:spacing w:val="-2"/>
        </w:rPr>
        <w:t xml:space="preserve"> </w:t>
      </w:r>
      <w:r>
        <w:t>(writing that public</w:t>
      </w:r>
      <w:r>
        <w:rPr>
          <w:spacing w:val="-2"/>
        </w:rPr>
        <w:t xml:space="preserve"> </w:t>
      </w:r>
      <w:r>
        <w:t>health is</w:t>
      </w:r>
      <w:r>
        <w:rPr>
          <w:spacing w:val="-1"/>
        </w:rPr>
        <w:t xml:space="preserve"> </w:t>
      </w:r>
      <w:r>
        <w:t>a</w:t>
      </w:r>
      <w:r>
        <w:rPr>
          <w:spacing w:val="-1"/>
        </w:rPr>
        <w:t xml:space="preserve"> </w:t>
      </w:r>
      <w:r>
        <w:t>“significant</w:t>
      </w:r>
      <w:r>
        <w:rPr>
          <w:spacing w:val="-1"/>
        </w:rPr>
        <w:t xml:space="preserve"> </w:t>
      </w:r>
      <w:r>
        <w:t>public</w:t>
      </w:r>
      <w:r>
        <w:rPr>
          <w:spacing w:val="-1"/>
        </w:rPr>
        <w:t xml:space="preserve"> </w:t>
      </w:r>
      <w:r>
        <w:t>interest”</w:t>
      </w:r>
      <w:proofErr w:type="gramStart"/>
      <w:r>
        <w:t>);</w:t>
      </w:r>
      <w:proofErr w:type="gramEnd"/>
      <w:r>
        <w:rPr>
          <w:spacing w:val="-1"/>
        </w:rPr>
        <w:t xml:space="preserve"> </w:t>
      </w:r>
      <w:r>
        <w:rPr>
          <w:u w:val="single"/>
        </w:rPr>
        <w:t>Jones</w:t>
      </w:r>
      <w:r>
        <w:rPr>
          <w:spacing w:val="-1"/>
          <w:u w:val="single"/>
        </w:rPr>
        <w:t xml:space="preserve"> </w:t>
      </w:r>
      <w:r>
        <w:rPr>
          <w:u w:val="single"/>
        </w:rPr>
        <w:t xml:space="preserve">v. </w:t>
      </w:r>
      <w:r>
        <w:rPr>
          <w:spacing w:val="-2"/>
          <w:u w:val="single"/>
        </w:rPr>
        <w:t>Wolf</w:t>
      </w:r>
      <w:r>
        <w:rPr>
          <w:spacing w:val="-2"/>
        </w:rPr>
        <w:t>,</w:t>
      </w:r>
    </w:p>
    <w:p w14:paraId="081803DC" w14:textId="77777777" w:rsidR="007C5B54" w:rsidRDefault="007C5B54">
      <w:pPr>
        <w:pStyle w:val="BodyText"/>
        <w:ind w:left="0"/>
      </w:pPr>
    </w:p>
    <w:p w14:paraId="1C58BE21" w14:textId="77777777" w:rsidR="007C5B54" w:rsidRDefault="00000000">
      <w:pPr>
        <w:pStyle w:val="BodyText"/>
        <w:spacing w:line="480" w:lineRule="auto"/>
        <w:ind w:right="110"/>
      </w:pPr>
      <w:r>
        <w:t>467 F. Supp. 3d 74, 94 (W.D.N.Y. 2020) (confirming there is a public interest in “public health and safety”).</w:t>
      </w:r>
      <w:r>
        <w:rPr>
          <w:spacing w:val="40"/>
        </w:rPr>
        <w:t xml:space="preserve"> </w:t>
      </w:r>
      <w:r>
        <w:t>The Plaintiffs’ hardship absent a preliminary injunction, as described above, is substantial and ranges from the halting of research and clinical trials, resulting in the loss of life for those of whom are relying on clinical trials as their last hope, to a negative impact on patient health and outcomes, the death of animals that represent years of research, the degradation of infrastructure, the loss of staff who are central to patient care and research activities, brain drain in the healthcare industry, and the delay and potential suspension of future grant applications as institutions</w:t>
      </w:r>
      <w:r>
        <w:rPr>
          <w:spacing w:val="-3"/>
        </w:rPr>
        <w:t xml:space="preserve"> </w:t>
      </w:r>
      <w:r>
        <w:t>are</w:t>
      </w:r>
      <w:r>
        <w:rPr>
          <w:spacing w:val="-5"/>
        </w:rPr>
        <w:t xml:space="preserve"> </w:t>
      </w:r>
      <w:r>
        <w:t>unable</w:t>
      </w:r>
      <w:r>
        <w:rPr>
          <w:spacing w:val="-3"/>
        </w:rPr>
        <w:t xml:space="preserve"> </w:t>
      </w:r>
      <w:r>
        <w:t>to</w:t>
      </w:r>
      <w:r>
        <w:rPr>
          <w:spacing w:val="-3"/>
        </w:rPr>
        <w:t xml:space="preserve"> </w:t>
      </w:r>
      <w:r>
        <w:t>support</w:t>
      </w:r>
      <w:r>
        <w:rPr>
          <w:spacing w:val="-3"/>
        </w:rPr>
        <w:t xml:space="preserve"> </w:t>
      </w:r>
      <w:r>
        <w:t>additional</w:t>
      </w:r>
      <w:r>
        <w:rPr>
          <w:spacing w:val="-3"/>
        </w:rPr>
        <w:t xml:space="preserve"> </w:t>
      </w:r>
      <w:r>
        <w:t>research</w:t>
      </w:r>
      <w:r>
        <w:rPr>
          <w:spacing w:val="-3"/>
        </w:rPr>
        <w:t xml:space="preserve"> </w:t>
      </w:r>
      <w:r>
        <w:t>projects.</w:t>
      </w:r>
      <w:r>
        <w:rPr>
          <w:spacing w:val="40"/>
        </w:rPr>
        <w:t xml:space="preserve"> </w:t>
      </w:r>
      <w:r>
        <w:t>Thus,</w:t>
      </w:r>
      <w:r>
        <w:rPr>
          <w:spacing w:val="-3"/>
        </w:rPr>
        <w:t xml:space="preserve"> </w:t>
      </w:r>
      <w:proofErr w:type="gramStart"/>
      <w:r>
        <w:t>in</w:t>
      </w:r>
      <w:r>
        <w:rPr>
          <w:spacing w:val="-3"/>
        </w:rPr>
        <w:t xml:space="preserve"> </w:t>
      </w:r>
      <w:r>
        <w:t>light</w:t>
      </w:r>
      <w:r>
        <w:rPr>
          <w:spacing w:val="-3"/>
        </w:rPr>
        <w:t xml:space="preserve"> </w:t>
      </w:r>
      <w:r>
        <w:t>of</w:t>
      </w:r>
      <w:proofErr w:type="gramEnd"/>
      <w:r>
        <w:rPr>
          <w:spacing w:val="-3"/>
        </w:rPr>
        <w:t xml:space="preserve"> </w:t>
      </w:r>
      <w:r>
        <w:t>these</w:t>
      </w:r>
      <w:r>
        <w:rPr>
          <w:spacing w:val="-4"/>
        </w:rPr>
        <w:t xml:space="preserve"> </w:t>
      </w:r>
      <w:r>
        <w:t>hardships,</w:t>
      </w:r>
      <w:r>
        <w:rPr>
          <w:spacing w:val="-3"/>
        </w:rPr>
        <w:t xml:space="preserve"> </w:t>
      </w:r>
      <w:r>
        <w:t>a preliminary injunction would preserve public health, and by extension, serve the public interest. Additionally, there is “substantial public interest ‘in having governmental agencies abide by the federal laws.’”</w:t>
      </w:r>
      <w:r>
        <w:rPr>
          <w:spacing w:val="40"/>
        </w:rPr>
        <w:t xml:space="preserve"> </w:t>
      </w:r>
      <w:r>
        <w:rPr>
          <w:u w:val="single"/>
        </w:rPr>
        <w:t>Newby</w:t>
      </w:r>
      <w:r>
        <w:t xml:space="preserve">, 838 F.3d at 12 (D.C. Cir. 2016) (quoting </w:t>
      </w:r>
      <w:r>
        <w:rPr>
          <w:u w:val="single"/>
        </w:rPr>
        <w:t>Washington v. Reno</w:t>
      </w:r>
      <w:r>
        <w:t>, 35 F.3d</w:t>
      </w:r>
    </w:p>
    <w:p w14:paraId="1382BC1A" w14:textId="77777777" w:rsidR="007C5B54" w:rsidRDefault="00000000">
      <w:pPr>
        <w:pStyle w:val="BodyText"/>
        <w:spacing w:before="2" w:line="480" w:lineRule="auto"/>
      </w:pPr>
      <w:r>
        <w:t>1093,</w:t>
      </w:r>
      <w:r>
        <w:rPr>
          <w:spacing w:val="-3"/>
        </w:rPr>
        <w:t xml:space="preserve"> </w:t>
      </w:r>
      <w:r>
        <w:t>1103</w:t>
      </w:r>
      <w:r>
        <w:rPr>
          <w:spacing w:val="-3"/>
        </w:rPr>
        <w:t xml:space="preserve"> </w:t>
      </w:r>
      <w:r>
        <w:t>(6th</w:t>
      </w:r>
      <w:r>
        <w:rPr>
          <w:spacing w:val="-3"/>
        </w:rPr>
        <w:t xml:space="preserve"> </w:t>
      </w:r>
      <w:r>
        <w:t>Cir.</w:t>
      </w:r>
      <w:r>
        <w:rPr>
          <w:spacing w:val="-3"/>
        </w:rPr>
        <w:t xml:space="preserve"> </w:t>
      </w:r>
      <w:r>
        <w:t>1994)).</w:t>
      </w:r>
      <w:r>
        <w:rPr>
          <w:spacing w:val="40"/>
        </w:rPr>
        <w:t xml:space="preserve"> </w:t>
      </w:r>
      <w:r>
        <w:t>As</w:t>
      </w:r>
      <w:r>
        <w:rPr>
          <w:spacing w:val="-3"/>
        </w:rPr>
        <w:t xml:space="preserve"> </w:t>
      </w:r>
      <w:r>
        <w:t>described</w:t>
      </w:r>
      <w:r>
        <w:rPr>
          <w:spacing w:val="-3"/>
        </w:rPr>
        <w:t xml:space="preserve"> </w:t>
      </w:r>
      <w:r>
        <w:t>above,</w:t>
      </w:r>
      <w:r>
        <w:rPr>
          <w:spacing w:val="-1"/>
        </w:rPr>
        <w:t xml:space="preserve"> </w:t>
      </w:r>
      <w:r>
        <w:t>it</w:t>
      </w:r>
      <w:r>
        <w:rPr>
          <w:spacing w:val="-3"/>
        </w:rPr>
        <w:t xml:space="preserve"> </w:t>
      </w:r>
      <w:r>
        <w:t>is</w:t>
      </w:r>
      <w:r>
        <w:rPr>
          <w:spacing w:val="-3"/>
        </w:rPr>
        <w:t xml:space="preserve"> </w:t>
      </w:r>
      <w:r>
        <w:t>likely</w:t>
      </w:r>
      <w:r>
        <w:rPr>
          <w:spacing w:val="-3"/>
        </w:rPr>
        <w:t xml:space="preserve"> </w:t>
      </w:r>
      <w:r>
        <w:t>Plaintiffs</w:t>
      </w:r>
      <w:r>
        <w:rPr>
          <w:spacing w:val="-1"/>
        </w:rPr>
        <w:t xml:space="preserve"> </w:t>
      </w:r>
      <w:r>
        <w:t>will</w:t>
      </w:r>
      <w:r>
        <w:rPr>
          <w:spacing w:val="-5"/>
        </w:rPr>
        <w:t xml:space="preserve"> </w:t>
      </w:r>
      <w:r>
        <w:t>succeed</w:t>
      </w:r>
      <w:r>
        <w:rPr>
          <w:spacing w:val="-3"/>
        </w:rPr>
        <w:t xml:space="preserve"> </w:t>
      </w:r>
      <w:r>
        <w:t>on</w:t>
      </w:r>
      <w:r>
        <w:rPr>
          <w:spacing w:val="-3"/>
        </w:rPr>
        <w:t xml:space="preserve"> </w:t>
      </w:r>
      <w:r>
        <w:t>the</w:t>
      </w:r>
      <w:r>
        <w:rPr>
          <w:spacing w:val="-4"/>
        </w:rPr>
        <w:t xml:space="preserve"> </w:t>
      </w:r>
      <w:r>
        <w:t>merits, rendering the Notice unlawful.</w:t>
      </w:r>
      <w:r>
        <w:rPr>
          <w:spacing w:val="40"/>
        </w:rPr>
        <w:t xml:space="preserve"> </w:t>
      </w:r>
      <w:r>
        <w:t>Therefore, the preliminary injunction would serve the public interest as NIH is forced to abide by existing law and regulations.</w:t>
      </w:r>
    </w:p>
    <w:p w14:paraId="1976E932" w14:textId="77777777" w:rsidR="007C5B54" w:rsidRDefault="007C5B54">
      <w:pPr>
        <w:spacing w:line="480" w:lineRule="auto"/>
        <w:sectPr w:rsidR="007C5B54">
          <w:headerReference w:type="default" r:id="rId145"/>
          <w:footerReference w:type="default" r:id="rId146"/>
          <w:pgSz w:w="12240" w:h="15840"/>
          <w:pgMar w:top="1320" w:right="1340" w:bottom="980" w:left="1340" w:header="232" w:footer="785" w:gutter="0"/>
          <w:cols w:space="720"/>
        </w:sectPr>
      </w:pPr>
    </w:p>
    <w:p w14:paraId="01DCDC0A" w14:textId="77777777" w:rsidR="007C5B54" w:rsidRDefault="00000000">
      <w:pPr>
        <w:pStyle w:val="BodyText"/>
        <w:spacing w:before="101" w:line="480" w:lineRule="auto"/>
        <w:ind w:firstLine="719"/>
      </w:pPr>
      <w:r>
        <w:lastRenderedPageBreak/>
        <w:t>Conversely,</w:t>
      </w:r>
      <w:r>
        <w:rPr>
          <w:spacing w:val="-4"/>
        </w:rPr>
        <w:t xml:space="preserve"> </w:t>
      </w:r>
      <w:r>
        <w:t>Defendants</w:t>
      </w:r>
      <w:r>
        <w:rPr>
          <w:spacing w:val="-2"/>
        </w:rPr>
        <w:t xml:space="preserve"> </w:t>
      </w:r>
      <w:r>
        <w:t>do</w:t>
      </w:r>
      <w:r>
        <w:rPr>
          <w:spacing w:val="-4"/>
        </w:rPr>
        <w:t xml:space="preserve"> </w:t>
      </w:r>
      <w:r>
        <w:t>not</w:t>
      </w:r>
      <w:r>
        <w:rPr>
          <w:spacing w:val="-4"/>
        </w:rPr>
        <w:t xml:space="preserve"> </w:t>
      </w:r>
      <w:r>
        <w:t>specifically</w:t>
      </w:r>
      <w:r>
        <w:rPr>
          <w:spacing w:val="-4"/>
        </w:rPr>
        <w:t xml:space="preserve"> </w:t>
      </w:r>
      <w:r>
        <w:t>address</w:t>
      </w:r>
      <w:r>
        <w:rPr>
          <w:spacing w:val="-4"/>
        </w:rPr>
        <w:t xml:space="preserve"> </w:t>
      </w:r>
      <w:r>
        <w:t>the</w:t>
      </w:r>
      <w:r>
        <w:rPr>
          <w:spacing w:val="-5"/>
        </w:rPr>
        <w:t xml:space="preserve"> </w:t>
      </w:r>
      <w:r>
        <w:t>hardship</w:t>
      </w:r>
      <w:r>
        <w:rPr>
          <w:spacing w:val="-4"/>
        </w:rPr>
        <w:t xml:space="preserve"> </w:t>
      </w:r>
      <w:r>
        <w:t>or</w:t>
      </w:r>
      <w:r>
        <w:rPr>
          <w:spacing w:val="-5"/>
        </w:rPr>
        <w:t xml:space="preserve"> </w:t>
      </w:r>
      <w:r>
        <w:t>public</w:t>
      </w:r>
      <w:r>
        <w:rPr>
          <w:spacing w:val="-3"/>
        </w:rPr>
        <w:t xml:space="preserve"> </w:t>
      </w:r>
      <w:r>
        <w:t>interest</w:t>
      </w:r>
      <w:r>
        <w:rPr>
          <w:spacing w:val="-4"/>
        </w:rPr>
        <w:t xml:space="preserve"> </w:t>
      </w:r>
      <w:r>
        <w:t>factors and thus waive arguments as to their balancing.</w:t>
      </w:r>
      <w:r>
        <w:rPr>
          <w:spacing w:val="40"/>
        </w:rPr>
        <w:t xml:space="preserve"> </w:t>
      </w:r>
      <w:r>
        <w:rPr>
          <w:u w:val="single"/>
        </w:rPr>
        <w:t>Doe v. Trump</w:t>
      </w:r>
      <w:r>
        <w:t>, No. 25-CV-10135-LTS, 2025</w:t>
      </w:r>
    </w:p>
    <w:p w14:paraId="10F219F1" w14:textId="77777777" w:rsidR="007C5B54" w:rsidRDefault="00000000">
      <w:pPr>
        <w:pStyle w:val="BodyText"/>
      </w:pPr>
      <w:r>
        <w:t>WL</w:t>
      </w:r>
      <w:r>
        <w:rPr>
          <w:spacing w:val="-1"/>
        </w:rPr>
        <w:t xml:space="preserve"> </w:t>
      </w:r>
      <w:r>
        <w:t>485070, at</w:t>
      </w:r>
      <w:r>
        <w:rPr>
          <w:spacing w:val="-1"/>
        </w:rPr>
        <w:t xml:space="preserve"> </w:t>
      </w:r>
      <w:r>
        <w:t>*14 (D. Mass. Feb.</w:t>
      </w:r>
      <w:r>
        <w:rPr>
          <w:spacing w:val="-1"/>
        </w:rPr>
        <w:t xml:space="preserve"> </w:t>
      </w:r>
      <w:r>
        <w:t xml:space="preserve">13, 2025); </w:t>
      </w:r>
      <w:r>
        <w:rPr>
          <w:u w:val="single"/>
        </w:rPr>
        <w:t>see</w:t>
      </w:r>
      <w:r>
        <w:rPr>
          <w:spacing w:val="-1"/>
          <w:u w:val="single"/>
        </w:rPr>
        <w:t xml:space="preserve"> </w:t>
      </w:r>
      <w:r>
        <w:rPr>
          <w:u w:val="single"/>
        </w:rPr>
        <w:t>also</w:t>
      </w:r>
      <w:r>
        <w:rPr>
          <w:spacing w:val="1"/>
          <w:u w:val="single"/>
        </w:rPr>
        <w:t xml:space="preserve"> </w:t>
      </w:r>
      <w:r>
        <w:rPr>
          <w:u w:val="single"/>
        </w:rPr>
        <w:t>United</w:t>
      </w:r>
      <w:r>
        <w:rPr>
          <w:spacing w:val="-2"/>
          <w:u w:val="single"/>
        </w:rPr>
        <w:t xml:space="preserve"> </w:t>
      </w:r>
      <w:r>
        <w:rPr>
          <w:u w:val="single"/>
        </w:rPr>
        <w:t>States v.</w:t>
      </w:r>
      <w:r>
        <w:rPr>
          <w:spacing w:val="-1"/>
          <w:u w:val="single"/>
        </w:rPr>
        <w:t xml:space="preserve"> </w:t>
      </w:r>
      <w:r>
        <w:rPr>
          <w:u w:val="single"/>
        </w:rPr>
        <w:t>Zannino</w:t>
      </w:r>
      <w:r>
        <w:t>, 895</w:t>
      </w:r>
      <w:r>
        <w:rPr>
          <w:spacing w:val="-1"/>
        </w:rPr>
        <w:t xml:space="preserve"> </w:t>
      </w:r>
      <w:r>
        <w:t>F.2d</w:t>
      </w:r>
      <w:r>
        <w:rPr>
          <w:spacing w:val="-1"/>
        </w:rPr>
        <w:t xml:space="preserve"> </w:t>
      </w:r>
      <w:r>
        <w:t xml:space="preserve">1, </w:t>
      </w:r>
      <w:r>
        <w:rPr>
          <w:spacing w:val="-5"/>
        </w:rPr>
        <w:t>17</w:t>
      </w:r>
    </w:p>
    <w:p w14:paraId="32D9EFC5" w14:textId="77777777" w:rsidR="007C5B54" w:rsidRDefault="00000000">
      <w:pPr>
        <w:pStyle w:val="BodyText"/>
        <w:spacing w:before="276" w:line="480" w:lineRule="auto"/>
        <w:ind w:right="178"/>
      </w:pPr>
      <w:r>
        <w:t>(1st</w:t>
      </w:r>
      <w:r>
        <w:rPr>
          <w:spacing w:val="-3"/>
        </w:rPr>
        <w:t xml:space="preserve"> </w:t>
      </w:r>
      <w:r>
        <w:t>Cir.</w:t>
      </w:r>
      <w:r>
        <w:rPr>
          <w:spacing w:val="-4"/>
        </w:rPr>
        <w:t xml:space="preserve"> </w:t>
      </w:r>
      <w:r>
        <w:t>1990).</w:t>
      </w:r>
      <w:r>
        <w:rPr>
          <w:spacing w:val="40"/>
        </w:rPr>
        <w:t xml:space="preserve"> </w:t>
      </w:r>
      <w:r>
        <w:t>Despite</w:t>
      </w:r>
      <w:r>
        <w:rPr>
          <w:spacing w:val="-4"/>
        </w:rPr>
        <w:t xml:space="preserve"> </w:t>
      </w:r>
      <w:r>
        <w:t>this</w:t>
      </w:r>
      <w:r>
        <w:rPr>
          <w:spacing w:val="-2"/>
        </w:rPr>
        <w:t xml:space="preserve"> </w:t>
      </w:r>
      <w:r>
        <w:t>waiver,</w:t>
      </w:r>
      <w:r>
        <w:rPr>
          <w:spacing w:val="-3"/>
        </w:rPr>
        <w:t xml:space="preserve"> </w:t>
      </w:r>
      <w:r>
        <w:t>the</w:t>
      </w:r>
      <w:r>
        <w:rPr>
          <w:spacing w:val="-4"/>
        </w:rPr>
        <w:t xml:space="preserve"> </w:t>
      </w:r>
      <w:r>
        <w:t>Court</w:t>
      </w:r>
      <w:r>
        <w:rPr>
          <w:spacing w:val="-3"/>
        </w:rPr>
        <w:t xml:space="preserve"> </w:t>
      </w:r>
      <w:r>
        <w:t>will</w:t>
      </w:r>
      <w:r>
        <w:rPr>
          <w:spacing w:val="-2"/>
        </w:rPr>
        <w:t xml:space="preserve"> </w:t>
      </w:r>
      <w:r>
        <w:t>consider</w:t>
      </w:r>
      <w:r>
        <w:rPr>
          <w:spacing w:val="-3"/>
        </w:rPr>
        <w:t xml:space="preserve"> </w:t>
      </w:r>
      <w:r>
        <w:t>the</w:t>
      </w:r>
      <w:r>
        <w:rPr>
          <w:spacing w:val="-4"/>
        </w:rPr>
        <w:t xml:space="preserve"> </w:t>
      </w:r>
      <w:r>
        <w:t>three</w:t>
      </w:r>
      <w:r>
        <w:rPr>
          <w:spacing w:val="-4"/>
        </w:rPr>
        <w:t xml:space="preserve"> </w:t>
      </w:r>
      <w:r>
        <w:t>government</w:t>
      </w:r>
      <w:r>
        <w:rPr>
          <w:spacing w:val="-2"/>
        </w:rPr>
        <w:t xml:space="preserve"> </w:t>
      </w:r>
      <w:r>
        <w:t>interests asserted in the Rate Change Notice: First, NIH seeks to maximize funding toward “direct scientific research costs rather than administrative overhead”; second, “indirect costs</w:t>
      </w:r>
    </w:p>
    <w:p w14:paraId="6DD03267" w14:textId="77777777" w:rsidR="007C5B54" w:rsidRDefault="00000000">
      <w:pPr>
        <w:pStyle w:val="BodyText"/>
        <w:spacing w:line="480" w:lineRule="auto"/>
      </w:pPr>
      <w:r>
        <w:t>are . . . difficult for NIH to oversee”; and third, NIH hopes to make indirect costs “reflect . . . the private sector indirect cost rates.”</w:t>
      </w:r>
      <w:r>
        <w:rPr>
          <w:spacing w:val="40"/>
        </w:rPr>
        <w:t xml:space="preserve"> </w:t>
      </w:r>
      <w:r>
        <w:t>Despite these interests, the scales remain tipped in Plaintiffs’ favor because the government “cannot suffer harm from an injunction that merely ends an unlawful</w:t>
      </w:r>
      <w:r>
        <w:rPr>
          <w:spacing w:val="-3"/>
        </w:rPr>
        <w:t xml:space="preserve"> </w:t>
      </w:r>
      <w:r>
        <w:t>practice.”</w:t>
      </w:r>
      <w:r>
        <w:rPr>
          <w:spacing w:val="40"/>
        </w:rPr>
        <w:t xml:space="preserve"> </w:t>
      </w:r>
      <w:r>
        <w:rPr>
          <w:u w:val="single"/>
        </w:rPr>
        <w:t>Rodriguez</w:t>
      </w:r>
      <w:r>
        <w:rPr>
          <w:spacing w:val="-5"/>
          <w:u w:val="single"/>
        </w:rPr>
        <w:t xml:space="preserve"> </w:t>
      </w:r>
      <w:r>
        <w:rPr>
          <w:u w:val="single"/>
        </w:rPr>
        <w:t>v.</w:t>
      </w:r>
      <w:r>
        <w:rPr>
          <w:spacing w:val="-3"/>
          <w:u w:val="single"/>
        </w:rPr>
        <w:t xml:space="preserve"> </w:t>
      </w:r>
      <w:r>
        <w:rPr>
          <w:u w:val="single"/>
        </w:rPr>
        <w:t>Robbins</w:t>
      </w:r>
      <w:r>
        <w:t>,</w:t>
      </w:r>
      <w:r>
        <w:rPr>
          <w:spacing w:val="-3"/>
        </w:rPr>
        <w:t xml:space="preserve"> </w:t>
      </w:r>
      <w:r>
        <w:t>715</w:t>
      </w:r>
      <w:r>
        <w:rPr>
          <w:spacing w:val="-3"/>
        </w:rPr>
        <w:t xml:space="preserve"> </w:t>
      </w:r>
      <w:r>
        <w:t>F.3d</w:t>
      </w:r>
      <w:r>
        <w:rPr>
          <w:spacing w:val="-3"/>
        </w:rPr>
        <w:t xml:space="preserve"> </w:t>
      </w:r>
      <w:r>
        <w:t>1127,</w:t>
      </w:r>
      <w:r>
        <w:rPr>
          <w:spacing w:val="-3"/>
        </w:rPr>
        <w:t xml:space="preserve"> </w:t>
      </w:r>
      <w:r>
        <w:t>1145</w:t>
      </w:r>
      <w:r>
        <w:rPr>
          <w:spacing w:val="-3"/>
        </w:rPr>
        <w:t xml:space="preserve"> </w:t>
      </w:r>
      <w:r>
        <w:t>(9th</w:t>
      </w:r>
      <w:r>
        <w:rPr>
          <w:spacing w:val="-3"/>
        </w:rPr>
        <w:t xml:space="preserve"> </w:t>
      </w:r>
      <w:r>
        <w:t>Cir.</w:t>
      </w:r>
      <w:r>
        <w:rPr>
          <w:spacing w:val="-3"/>
        </w:rPr>
        <w:t xml:space="preserve"> </w:t>
      </w:r>
      <w:r>
        <w:t>2013);</w:t>
      </w:r>
      <w:r>
        <w:rPr>
          <w:spacing w:val="-1"/>
        </w:rPr>
        <w:t xml:space="preserve"> </w:t>
      </w:r>
      <w:r>
        <w:rPr>
          <w:u w:val="single"/>
        </w:rPr>
        <w:t>see</w:t>
      </w:r>
      <w:r>
        <w:rPr>
          <w:spacing w:val="-4"/>
          <w:u w:val="single"/>
        </w:rPr>
        <w:t xml:space="preserve"> </w:t>
      </w:r>
      <w:r>
        <w:rPr>
          <w:u w:val="single"/>
        </w:rPr>
        <w:t>also</w:t>
      </w:r>
      <w:r>
        <w:rPr>
          <w:spacing w:val="-3"/>
          <w:u w:val="single"/>
        </w:rPr>
        <w:t xml:space="preserve"> </w:t>
      </w:r>
      <w:r>
        <w:rPr>
          <w:u w:val="single"/>
        </w:rPr>
        <w:t>R.I.L-R</w:t>
      </w:r>
    </w:p>
    <w:p w14:paraId="672A9173" w14:textId="77777777" w:rsidR="007C5B54" w:rsidRDefault="00000000">
      <w:pPr>
        <w:pStyle w:val="BodyText"/>
        <w:spacing w:before="1"/>
      </w:pPr>
      <w:r>
        <w:rPr>
          <w:u w:val="single"/>
        </w:rPr>
        <w:t>v.</w:t>
      </w:r>
      <w:r>
        <w:rPr>
          <w:spacing w:val="-1"/>
          <w:u w:val="single"/>
        </w:rPr>
        <w:t xml:space="preserve"> </w:t>
      </w:r>
      <w:r>
        <w:rPr>
          <w:u w:val="single"/>
        </w:rPr>
        <w:t>Johnson</w:t>
      </w:r>
      <w:r>
        <w:t>, 80</w:t>
      </w:r>
      <w:r>
        <w:rPr>
          <w:spacing w:val="-1"/>
        </w:rPr>
        <w:t xml:space="preserve"> </w:t>
      </w:r>
      <w:r>
        <w:t>F. Supp. 3d</w:t>
      </w:r>
      <w:r>
        <w:rPr>
          <w:spacing w:val="-1"/>
        </w:rPr>
        <w:t xml:space="preserve"> </w:t>
      </w:r>
      <w:r>
        <w:t>164, 191</w:t>
      </w:r>
      <w:r>
        <w:rPr>
          <w:spacing w:val="-1"/>
        </w:rPr>
        <w:t xml:space="preserve"> </w:t>
      </w:r>
      <w:r>
        <w:t>(D.D.C. 2015) (finding</w:t>
      </w:r>
      <w:r>
        <w:rPr>
          <w:spacing w:val="-1"/>
        </w:rPr>
        <w:t xml:space="preserve"> </w:t>
      </w:r>
      <w:r>
        <w:t>that the</w:t>
      </w:r>
      <w:r>
        <w:rPr>
          <w:spacing w:val="-2"/>
        </w:rPr>
        <w:t xml:space="preserve"> </w:t>
      </w:r>
      <w:r>
        <w:t xml:space="preserve">government “cannot </w:t>
      </w:r>
      <w:r>
        <w:rPr>
          <w:spacing w:val="-2"/>
        </w:rPr>
        <w:t>suffer</w:t>
      </w:r>
    </w:p>
    <w:p w14:paraId="671AE8AE" w14:textId="77777777" w:rsidR="007C5B54" w:rsidRDefault="00000000">
      <w:pPr>
        <w:pStyle w:val="BodyText"/>
        <w:spacing w:before="276" w:line="480" w:lineRule="auto"/>
      </w:pPr>
      <w:r>
        <w:t>harm</w:t>
      </w:r>
      <w:r>
        <w:rPr>
          <w:spacing w:val="-3"/>
        </w:rPr>
        <w:t xml:space="preserve"> </w:t>
      </w:r>
      <w:r>
        <w:t>from</w:t>
      </w:r>
      <w:r>
        <w:rPr>
          <w:spacing w:val="-3"/>
        </w:rPr>
        <w:t xml:space="preserve"> </w:t>
      </w:r>
      <w:r>
        <w:t>an</w:t>
      </w:r>
      <w:r>
        <w:rPr>
          <w:spacing w:val="-3"/>
        </w:rPr>
        <w:t xml:space="preserve"> </w:t>
      </w:r>
      <w:r>
        <w:t>injunction</w:t>
      </w:r>
      <w:r>
        <w:rPr>
          <w:spacing w:val="-1"/>
        </w:rPr>
        <w:t xml:space="preserve"> </w:t>
      </w:r>
      <w:r>
        <w:t>that</w:t>
      </w:r>
      <w:r>
        <w:rPr>
          <w:spacing w:val="-3"/>
        </w:rPr>
        <w:t xml:space="preserve"> </w:t>
      </w:r>
      <w:r>
        <w:t>merely</w:t>
      </w:r>
      <w:r>
        <w:rPr>
          <w:spacing w:val="-3"/>
        </w:rPr>
        <w:t xml:space="preserve"> </w:t>
      </w:r>
      <w:r>
        <w:t>ends</w:t>
      </w:r>
      <w:r>
        <w:rPr>
          <w:spacing w:val="-4"/>
        </w:rPr>
        <w:t xml:space="preserve"> </w:t>
      </w:r>
      <w:r>
        <w:t>an</w:t>
      </w:r>
      <w:r>
        <w:rPr>
          <w:spacing w:val="-3"/>
        </w:rPr>
        <w:t xml:space="preserve"> </w:t>
      </w:r>
      <w:r>
        <w:t>unlawful</w:t>
      </w:r>
      <w:r>
        <w:rPr>
          <w:spacing w:val="-3"/>
        </w:rPr>
        <w:t xml:space="preserve"> </w:t>
      </w:r>
      <w:r>
        <w:t>practice”).</w:t>
      </w:r>
      <w:r>
        <w:rPr>
          <w:spacing w:val="40"/>
        </w:rPr>
        <w:t xml:space="preserve"> </w:t>
      </w:r>
      <w:r>
        <w:t>Further,</w:t>
      </w:r>
      <w:r>
        <w:rPr>
          <w:spacing w:val="-2"/>
        </w:rPr>
        <w:t xml:space="preserve"> </w:t>
      </w:r>
      <w:r>
        <w:t>there</w:t>
      </w:r>
      <w:r>
        <w:rPr>
          <w:spacing w:val="-5"/>
        </w:rPr>
        <w:t xml:space="preserve"> </w:t>
      </w:r>
      <w:r>
        <w:t>is</w:t>
      </w:r>
      <w:r>
        <w:rPr>
          <w:spacing w:val="-3"/>
        </w:rPr>
        <w:t xml:space="preserve"> </w:t>
      </w:r>
      <w:r>
        <w:t>no</w:t>
      </w:r>
      <w:r>
        <w:rPr>
          <w:spacing w:val="-3"/>
        </w:rPr>
        <w:t xml:space="preserve"> </w:t>
      </w:r>
      <w:r>
        <w:t>public interest in upholding unlawful agency action.</w:t>
      </w:r>
      <w:r>
        <w:rPr>
          <w:spacing w:val="40"/>
        </w:rPr>
        <w:t xml:space="preserve"> </w:t>
      </w:r>
      <w:r>
        <w:rPr>
          <w:u w:val="single"/>
        </w:rPr>
        <w:t>Newby</w:t>
      </w:r>
      <w:r>
        <w:t>, 838 F.3d at 12.</w:t>
      </w:r>
    </w:p>
    <w:p w14:paraId="0E5D3760" w14:textId="77777777" w:rsidR="007C5B54" w:rsidRDefault="00000000">
      <w:pPr>
        <w:pStyle w:val="BodyText"/>
        <w:spacing w:line="480" w:lineRule="auto"/>
        <w:ind w:right="110" w:firstLine="719"/>
      </w:pPr>
      <w:r>
        <w:t>Nonetheless,</w:t>
      </w:r>
      <w:r>
        <w:rPr>
          <w:spacing w:val="-4"/>
        </w:rPr>
        <w:t xml:space="preserve"> </w:t>
      </w:r>
      <w:r>
        <w:t>even</w:t>
      </w:r>
      <w:r>
        <w:rPr>
          <w:spacing w:val="-4"/>
        </w:rPr>
        <w:t xml:space="preserve"> </w:t>
      </w:r>
      <w:r>
        <w:t>if</w:t>
      </w:r>
      <w:r>
        <w:rPr>
          <w:spacing w:val="-4"/>
        </w:rPr>
        <w:t xml:space="preserve"> </w:t>
      </w:r>
      <w:proofErr w:type="gramStart"/>
      <w:r>
        <w:t>promulgation</w:t>
      </w:r>
      <w:proofErr w:type="gramEnd"/>
      <w:r>
        <w:rPr>
          <w:spacing w:val="-4"/>
        </w:rPr>
        <w:t xml:space="preserve"> </w:t>
      </w:r>
      <w:r>
        <w:t>of</w:t>
      </w:r>
      <w:r>
        <w:rPr>
          <w:spacing w:val="-5"/>
        </w:rPr>
        <w:t xml:space="preserve"> </w:t>
      </w:r>
      <w:r>
        <w:t>the</w:t>
      </w:r>
      <w:r>
        <w:rPr>
          <w:spacing w:val="-4"/>
        </w:rPr>
        <w:t xml:space="preserve"> </w:t>
      </w:r>
      <w:r>
        <w:t>Rate</w:t>
      </w:r>
      <w:r>
        <w:rPr>
          <w:spacing w:val="-4"/>
        </w:rPr>
        <w:t xml:space="preserve"> </w:t>
      </w:r>
      <w:r>
        <w:t>Change</w:t>
      </w:r>
      <w:r>
        <w:rPr>
          <w:spacing w:val="-5"/>
        </w:rPr>
        <w:t xml:space="preserve"> </w:t>
      </w:r>
      <w:r>
        <w:t>Notice</w:t>
      </w:r>
      <w:r>
        <w:rPr>
          <w:spacing w:val="-5"/>
        </w:rPr>
        <w:t xml:space="preserve"> </w:t>
      </w:r>
      <w:r>
        <w:t>is</w:t>
      </w:r>
      <w:r>
        <w:rPr>
          <w:spacing w:val="-4"/>
        </w:rPr>
        <w:t xml:space="preserve"> </w:t>
      </w:r>
      <w:r>
        <w:t>ultimately</w:t>
      </w:r>
      <w:r>
        <w:rPr>
          <w:spacing w:val="-2"/>
        </w:rPr>
        <w:t xml:space="preserve"> </w:t>
      </w:r>
      <w:r>
        <w:t>vindicated,</w:t>
      </w:r>
      <w:r>
        <w:rPr>
          <w:spacing w:val="-4"/>
        </w:rPr>
        <w:t xml:space="preserve"> </w:t>
      </w:r>
      <w:r>
        <w:t>the temporary halting of the rate change cannot create hardship if it does not frustrate Defendants’ policy choices.</w:t>
      </w:r>
      <w:r>
        <w:rPr>
          <w:spacing w:val="40"/>
        </w:rPr>
        <w:t xml:space="preserve"> </w:t>
      </w:r>
      <w:r>
        <w:t>Defendants indicate they seek to maximize direct funding but neither the Rate Change Notice nor their filings demonstrate how that is accomplished under the proposed regulation.</w:t>
      </w:r>
      <w:r>
        <w:rPr>
          <w:spacing w:val="40"/>
        </w:rPr>
        <w:t xml:space="preserve"> </w:t>
      </w:r>
      <w:r>
        <w:t>Instead, Plaintiffs’ declarations show repeatedly that the overall volume of research will necessarily decrease.</w:t>
      </w:r>
      <w:r>
        <w:rPr>
          <w:spacing w:val="80"/>
        </w:rPr>
        <w:t xml:space="preserve"> </w:t>
      </w:r>
      <w:r>
        <w:t>Defendants also state an oversight goal but fail to explain how the Rate Change Notice increases or simplifies grant supervision beyond the accountability already required by Appendix III § (C)(11)(</w:t>
      </w:r>
      <w:proofErr w:type="gramStart"/>
      <w:r>
        <w:t>c)-(</w:t>
      </w:r>
      <w:proofErr w:type="gramEnd"/>
      <w:r>
        <w:t>d) to 45 C.F.R. § 75.</w:t>
      </w:r>
      <w:r>
        <w:rPr>
          <w:spacing w:val="40"/>
        </w:rPr>
        <w:t xml:space="preserve"> </w:t>
      </w:r>
      <w:r>
        <w:t>Finally, as described above, NIH failed to explain how bringing ICRs in line with private institutions, which not only serve different roles in supporting institutions that conduct research but also follow entirely different</w:t>
      </w:r>
    </w:p>
    <w:p w14:paraId="29222163" w14:textId="77777777" w:rsidR="007C5B54" w:rsidRDefault="007C5B54">
      <w:pPr>
        <w:spacing w:line="480" w:lineRule="auto"/>
        <w:sectPr w:rsidR="007C5B54">
          <w:headerReference w:type="default" r:id="rId147"/>
          <w:footerReference w:type="default" r:id="rId148"/>
          <w:pgSz w:w="12240" w:h="15840"/>
          <w:pgMar w:top="1320" w:right="1340" w:bottom="980" w:left="1340" w:header="232" w:footer="785" w:gutter="0"/>
          <w:cols w:space="720"/>
        </w:sectPr>
      </w:pPr>
    </w:p>
    <w:p w14:paraId="1D679FB2" w14:textId="77777777" w:rsidR="007C5B54" w:rsidRDefault="00000000">
      <w:pPr>
        <w:pStyle w:val="BodyText"/>
        <w:spacing w:before="101" w:line="480" w:lineRule="auto"/>
        <w:ind w:right="234"/>
      </w:pPr>
      <w:r>
        <w:lastRenderedPageBreak/>
        <w:t>procedures</w:t>
      </w:r>
      <w:r>
        <w:rPr>
          <w:spacing w:val="-3"/>
        </w:rPr>
        <w:t xml:space="preserve"> </w:t>
      </w:r>
      <w:r>
        <w:t>in</w:t>
      </w:r>
      <w:r>
        <w:rPr>
          <w:spacing w:val="-3"/>
        </w:rPr>
        <w:t xml:space="preserve"> </w:t>
      </w:r>
      <w:r>
        <w:t>defining</w:t>
      </w:r>
      <w:r>
        <w:rPr>
          <w:spacing w:val="-3"/>
        </w:rPr>
        <w:t xml:space="preserve"> </w:t>
      </w:r>
      <w:r>
        <w:t>direct</w:t>
      </w:r>
      <w:r>
        <w:rPr>
          <w:spacing w:val="-3"/>
        </w:rPr>
        <w:t xml:space="preserve"> </w:t>
      </w:r>
      <w:r>
        <w:t>versus</w:t>
      </w:r>
      <w:r>
        <w:rPr>
          <w:spacing w:val="-3"/>
        </w:rPr>
        <w:t xml:space="preserve"> </w:t>
      </w:r>
      <w:r>
        <w:t>indirect</w:t>
      </w:r>
      <w:r>
        <w:rPr>
          <w:spacing w:val="-3"/>
        </w:rPr>
        <w:t xml:space="preserve"> </w:t>
      </w:r>
      <w:r>
        <w:t>costs,</w:t>
      </w:r>
      <w:r>
        <w:rPr>
          <w:spacing w:val="-1"/>
        </w:rPr>
        <w:t xml:space="preserve"> </w:t>
      </w:r>
      <w:r>
        <w:t>would</w:t>
      </w:r>
      <w:r>
        <w:rPr>
          <w:spacing w:val="-3"/>
        </w:rPr>
        <w:t xml:space="preserve"> </w:t>
      </w:r>
      <w:r>
        <w:t>serve</w:t>
      </w:r>
      <w:r>
        <w:rPr>
          <w:spacing w:val="-5"/>
        </w:rPr>
        <w:t xml:space="preserve"> </w:t>
      </w:r>
      <w:r>
        <w:t>the</w:t>
      </w:r>
      <w:r>
        <w:rPr>
          <w:spacing w:val="-3"/>
        </w:rPr>
        <w:t xml:space="preserve"> </w:t>
      </w:r>
      <w:r>
        <w:t>public</w:t>
      </w:r>
      <w:r>
        <w:rPr>
          <w:spacing w:val="-3"/>
        </w:rPr>
        <w:t xml:space="preserve"> </w:t>
      </w:r>
      <w:r>
        <w:t>interest.</w:t>
      </w:r>
      <w:r>
        <w:rPr>
          <w:spacing w:val="40"/>
        </w:rPr>
        <w:t xml:space="preserve"> </w:t>
      </w:r>
      <w:r>
        <w:t>In</w:t>
      </w:r>
      <w:r>
        <w:rPr>
          <w:spacing w:val="-3"/>
        </w:rPr>
        <w:t xml:space="preserve"> </w:t>
      </w:r>
      <w:r>
        <w:t>fact,</w:t>
      </w:r>
      <w:r>
        <w:rPr>
          <w:spacing w:val="-3"/>
        </w:rPr>
        <w:t xml:space="preserve"> </w:t>
      </w:r>
      <w:r>
        <w:t>it only seems to diminish institutions’ ability to support both existing and potential research.</w:t>
      </w:r>
    </w:p>
    <w:p w14:paraId="2B662324" w14:textId="77777777" w:rsidR="007C5B54" w:rsidRDefault="00000000">
      <w:pPr>
        <w:pStyle w:val="BodyText"/>
        <w:spacing w:line="480" w:lineRule="auto"/>
        <w:ind w:right="178" w:firstLine="719"/>
      </w:pPr>
      <w:r>
        <w:t>Because Plaintiffs are likely to prevail in their argument that the Rate Change Notice is counter to statute and regulation, an injunction supports the public interest in having agencies abide by federal law.</w:t>
      </w:r>
      <w:r>
        <w:rPr>
          <w:spacing w:val="40"/>
        </w:rPr>
        <w:t xml:space="preserve"> </w:t>
      </w:r>
      <w:r>
        <w:t>Further, an injunction also pauses cuts in grant funding that would adversely</w:t>
      </w:r>
      <w:r>
        <w:rPr>
          <w:spacing w:val="-1"/>
        </w:rPr>
        <w:t xml:space="preserve"> </w:t>
      </w:r>
      <w:r>
        <w:t>and</w:t>
      </w:r>
      <w:r>
        <w:rPr>
          <w:spacing w:val="-3"/>
        </w:rPr>
        <w:t xml:space="preserve"> </w:t>
      </w:r>
      <w:r>
        <w:t>immediately</w:t>
      </w:r>
      <w:r>
        <w:rPr>
          <w:spacing w:val="-3"/>
        </w:rPr>
        <w:t xml:space="preserve"> </w:t>
      </w:r>
      <w:r>
        <w:t>affect</w:t>
      </w:r>
      <w:r>
        <w:rPr>
          <w:spacing w:val="-3"/>
        </w:rPr>
        <w:t xml:space="preserve"> </w:t>
      </w:r>
      <w:r>
        <w:t>public</w:t>
      </w:r>
      <w:r>
        <w:rPr>
          <w:spacing w:val="-3"/>
        </w:rPr>
        <w:t xml:space="preserve"> </w:t>
      </w:r>
      <w:r>
        <w:t>health.</w:t>
      </w:r>
      <w:r>
        <w:rPr>
          <w:spacing w:val="40"/>
        </w:rPr>
        <w:t xml:space="preserve"> </w:t>
      </w:r>
      <w:r>
        <w:t>Thus,</w:t>
      </w:r>
      <w:r>
        <w:rPr>
          <w:spacing w:val="-3"/>
        </w:rPr>
        <w:t xml:space="preserve"> </w:t>
      </w:r>
      <w:r>
        <w:t>the</w:t>
      </w:r>
      <w:r>
        <w:rPr>
          <w:spacing w:val="-4"/>
        </w:rPr>
        <w:t xml:space="preserve"> </w:t>
      </w:r>
      <w:r>
        <w:t>public</w:t>
      </w:r>
      <w:r>
        <w:rPr>
          <w:spacing w:val="-4"/>
        </w:rPr>
        <w:t xml:space="preserve"> </w:t>
      </w:r>
      <w:r>
        <w:t>interest</w:t>
      </w:r>
      <w:r>
        <w:rPr>
          <w:spacing w:val="-3"/>
        </w:rPr>
        <w:t xml:space="preserve"> </w:t>
      </w:r>
      <w:r>
        <w:t>factors</w:t>
      </w:r>
      <w:r>
        <w:rPr>
          <w:spacing w:val="-3"/>
        </w:rPr>
        <w:t xml:space="preserve"> </w:t>
      </w:r>
      <w:r>
        <w:t>weigh</w:t>
      </w:r>
      <w:r>
        <w:rPr>
          <w:spacing w:val="-3"/>
        </w:rPr>
        <w:t xml:space="preserve"> </w:t>
      </w:r>
      <w:r>
        <w:t>in</w:t>
      </w:r>
      <w:r>
        <w:rPr>
          <w:spacing w:val="-3"/>
        </w:rPr>
        <w:t xml:space="preserve"> </w:t>
      </w:r>
      <w:r>
        <w:t>favor of a preliminary injunction.</w:t>
      </w:r>
    </w:p>
    <w:p w14:paraId="085EEDC1" w14:textId="77777777" w:rsidR="007C5B54" w:rsidRDefault="00000000" w:rsidP="00675DB1">
      <w:pPr>
        <w:pStyle w:val="Heading1"/>
        <w:tabs>
          <w:tab w:val="left" w:pos="820"/>
        </w:tabs>
      </w:pPr>
      <w:r>
        <w:t xml:space="preserve">SCOPE OF </w:t>
      </w:r>
      <w:r>
        <w:rPr>
          <w:spacing w:val="-2"/>
        </w:rPr>
        <w:t>INJUNCTION</w:t>
      </w:r>
    </w:p>
    <w:p w14:paraId="3CD3B824" w14:textId="77777777" w:rsidR="007C5B54" w:rsidRDefault="007C5B54">
      <w:pPr>
        <w:pStyle w:val="BodyText"/>
        <w:ind w:left="0"/>
        <w:rPr>
          <w:b/>
        </w:rPr>
      </w:pPr>
    </w:p>
    <w:p w14:paraId="214C0B4E" w14:textId="77777777" w:rsidR="007C5B54" w:rsidRDefault="00000000">
      <w:pPr>
        <w:pStyle w:val="BodyText"/>
        <w:spacing w:before="1" w:line="480" w:lineRule="auto"/>
        <w:ind w:right="145" w:firstLine="719"/>
      </w:pPr>
      <w:r>
        <w:t>Having concluded that Plaintiffs have met their burden under the preliminary injunction standard, the Court must craft the appropriate relief.</w:t>
      </w:r>
      <w:r>
        <w:rPr>
          <w:spacing w:val="40"/>
        </w:rPr>
        <w:t xml:space="preserve"> </w:t>
      </w:r>
      <w:r>
        <w:t>The AAMC and AAU Plaintiffs urge the Court</w:t>
      </w:r>
      <w:r>
        <w:rPr>
          <w:spacing w:val="-3"/>
        </w:rPr>
        <w:t xml:space="preserve"> </w:t>
      </w:r>
      <w:r>
        <w:t>to</w:t>
      </w:r>
      <w:r>
        <w:rPr>
          <w:spacing w:val="-3"/>
        </w:rPr>
        <w:t xml:space="preserve"> </w:t>
      </w:r>
      <w:r>
        <w:t>preliminarily</w:t>
      </w:r>
      <w:r>
        <w:rPr>
          <w:spacing w:val="-3"/>
        </w:rPr>
        <w:t xml:space="preserve"> </w:t>
      </w:r>
      <w:r>
        <w:t>enjoin</w:t>
      </w:r>
      <w:r>
        <w:rPr>
          <w:spacing w:val="-3"/>
        </w:rPr>
        <w:t xml:space="preserve"> </w:t>
      </w:r>
      <w:r>
        <w:t>the</w:t>
      </w:r>
      <w:r>
        <w:rPr>
          <w:spacing w:val="-3"/>
        </w:rPr>
        <w:t xml:space="preserve"> </w:t>
      </w:r>
      <w:r>
        <w:t>Defendants</w:t>
      </w:r>
      <w:r>
        <w:rPr>
          <w:spacing w:val="-3"/>
        </w:rPr>
        <w:t xml:space="preserve"> </w:t>
      </w:r>
      <w:r>
        <w:t>from</w:t>
      </w:r>
      <w:r>
        <w:rPr>
          <w:spacing w:val="-2"/>
        </w:rPr>
        <w:t xml:space="preserve"> </w:t>
      </w:r>
      <w:r>
        <w:t>taking</w:t>
      </w:r>
      <w:r>
        <w:rPr>
          <w:spacing w:val="-3"/>
        </w:rPr>
        <w:t xml:space="preserve"> </w:t>
      </w:r>
      <w:r>
        <w:t>any</w:t>
      </w:r>
      <w:r>
        <w:rPr>
          <w:spacing w:val="-3"/>
        </w:rPr>
        <w:t xml:space="preserve"> </w:t>
      </w:r>
      <w:r>
        <w:t>steps</w:t>
      </w:r>
      <w:r>
        <w:rPr>
          <w:spacing w:val="-3"/>
        </w:rPr>
        <w:t xml:space="preserve"> </w:t>
      </w:r>
      <w:r>
        <w:t>to</w:t>
      </w:r>
      <w:r>
        <w:rPr>
          <w:spacing w:val="-3"/>
        </w:rPr>
        <w:t xml:space="preserve"> </w:t>
      </w:r>
      <w:r>
        <w:t>further</w:t>
      </w:r>
      <w:r>
        <w:rPr>
          <w:spacing w:val="-3"/>
        </w:rPr>
        <w:t xml:space="preserve"> </w:t>
      </w:r>
      <w:r>
        <w:t>implement</w:t>
      </w:r>
      <w:r>
        <w:rPr>
          <w:spacing w:val="-3"/>
        </w:rPr>
        <w:t xml:space="preserve"> </w:t>
      </w:r>
      <w:r>
        <w:t>the</w:t>
      </w:r>
      <w:r>
        <w:rPr>
          <w:spacing w:val="-3"/>
        </w:rPr>
        <w:t xml:space="preserve"> </w:t>
      </w:r>
      <w:r>
        <w:t>Rate Change Notice in its entirety for all grant recipients, while Plaintiff States seek preliminary injunctive relief for the 22 named Plaintiff States.</w:t>
      </w:r>
      <w:r>
        <w:rPr>
          <w:spacing w:val="40"/>
        </w:rPr>
        <w:t xml:space="preserve"> </w:t>
      </w:r>
      <w:r>
        <w:t xml:space="preserve">AAMC and AAU assert there are compelling reasons to </w:t>
      </w:r>
      <w:proofErr w:type="gramStart"/>
      <w:r>
        <w:t>enjoin</w:t>
      </w:r>
      <w:proofErr w:type="gramEnd"/>
      <w:r>
        <w:t xml:space="preserve"> the implementation of Rate Change Notice, namely the breadth of the impact on the victims in these suits, but also similarly situated states, associations, universities, and research institutions.</w:t>
      </w:r>
      <w:r>
        <w:rPr>
          <w:spacing w:val="40"/>
        </w:rPr>
        <w:t xml:space="preserve"> </w:t>
      </w:r>
      <w:r>
        <w:t>The Plaintiffs represent an excess of 1,400 medical institutions across all 50 states and territories, including Puerto Rico and the District of Columbia.</w:t>
      </w:r>
      <w:r>
        <w:rPr>
          <w:spacing w:val="40"/>
        </w:rPr>
        <w:t xml:space="preserve"> </w:t>
      </w:r>
      <w:r>
        <w:t>NIH issues nearly 60,000</w:t>
      </w:r>
      <w:r>
        <w:rPr>
          <w:spacing w:val="-4"/>
        </w:rPr>
        <w:t xml:space="preserve"> </w:t>
      </w:r>
      <w:r>
        <w:t>grants,</w:t>
      </w:r>
      <w:r>
        <w:rPr>
          <w:spacing w:val="-4"/>
        </w:rPr>
        <w:t xml:space="preserve"> </w:t>
      </w:r>
      <w:r>
        <w:t>involving</w:t>
      </w:r>
      <w:r>
        <w:rPr>
          <w:spacing w:val="-4"/>
        </w:rPr>
        <w:t xml:space="preserve"> </w:t>
      </w:r>
      <w:r>
        <w:t>300,000</w:t>
      </w:r>
      <w:r>
        <w:rPr>
          <w:spacing w:val="-4"/>
        </w:rPr>
        <w:t xml:space="preserve"> </w:t>
      </w:r>
      <w:r>
        <w:t>researchers</w:t>
      </w:r>
      <w:r>
        <w:rPr>
          <w:spacing w:val="-4"/>
        </w:rPr>
        <w:t xml:space="preserve"> </w:t>
      </w:r>
      <w:r>
        <w:t>at</w:t>
      </w:r>
      <w:r>
        <w:rPr>
          <w:spacing w:val="-4"/>
        </w:rPr>
        <w:t xml:space="preserve"> </w:t>
      </w:r>
      <w:r>
        <w:t>2,500</w:t>
      </w:r>
      <w:r>
        <w:rPr>
          <w:spacing w:val="-4"/>
        </w:rPr>
        <w:t xml:space="preserve"> </w:t>
      </w:r>
      <w:r>
        <w:t>universities,</w:t>
      </w:r>
      <w:r>
        <w:rPr>
          <w:spacing w:val="-4"/>
        </w:rPr>
        <w:t xml:space="preserve"> </w:t>
      </w:r>
      <w:r>
        <w:t>medical</w:t>
      </w:r>
      <w:r>
        <w:rPr>
          <w:spacing w:val="-2"/>
        </w:rPr>
        <w:t xml:space="preserve"> </w:t>
      </w:r>
      <w:r>
        <w:t>schools,</w:t>
      </w:r>
      <w:r>
        <w:rPr>
          <w:spacing w:val="-4"/>
        </w:rPr>
        <w:t xml:space="preserve"> </w:t>
      </w:r>
      <w:r>
        <w:t>and</w:t>
      </w:r>
      <w:r>
        <w:rPr>
          <w:spacing w:val="-4"/>
        </w:rPr>
        <w:t xml:space="preserve"> </w:t>
      </w:r>
      <w:r>
        <w:t xml:space="preserve">research </w:t>
      </w:r>
      <w:r>
        <w:rPr>
          <w:spacing w:val="-2"/>
        </w:rPr>
        <w:t>institutions.</w:t>
      </w:r>
    </w:p>
    <w:p w14:paraId="7D5A7B16" w14:textId="77777777" w:rsidR="007C5B54" w:rsidRDefault="00000000">
      <w:pPr>
        <w:pStyle w:val="BodyText"/>
        <w:spacing w:before="1" w:line="480" w:lineRule="auto"/>
        <w:ind w:firstLine="719"/>
      </w:pPr>
      <w:r>
        <w:t>While federal district courts have issued nationwide or “universal” injunctions and they have been acknowledged by the circuit courts, the Supreme Court has not directly addressed the issue</w:t>
      </w:r>
      <w:r>
        <w:rPr>
          <w:spacing w:val="-4"/>
        </w:rPr>
        <w:t xml:space="preserve"> </w:t>
      </w:r>
      <w:r>
        <w:t>despite</w:t>
      </w:r>
      <w:r>
        <w:rPr>
          <w:spacing w:val="-4"/>
        </w:rPr>
        <w:t xml:space="preserve"> </w:t>
      </w:r>
      <w:r>
        <w:t>concerns</w:t>
      </w:r>
      <w:r>
        <w:rPr>
          <w:spacing w:val="-3"/>
        </w:rPr>
        <w:t xml:space="preserve"> </w:t>
      </w:r>
      <w:r>
        <w:t>expressed</w:t>
      </w:r>
      <w:r>
        <w:rPr>
          <w:spacing w:val="-3"/>
        </w:rPr>
        <w:t xml:space="preserve"> </w:t>
      </w:r>
      <w:r>
        <w:t>by</w:t>
      </w:r>
      <w:r>
        <w:rPr>
          <w:spacing w:val="-3"/>
        </w:rPr>
        <w:t xml:space="preserve"> </w:t>
      </w:r>
      <w:r>
        <w:t>some</w:t>
      </w:r>
      <w:r>
        <w:rPr>
          <w:spacing w:val="-4"/>
        </w:rPr>
        <w:t xml:space="preserve"> </w:t>
      </w:r>
      <w:r>
        <w:t>justices</w:t>
      </w:r>
      <w:r>
        <w:rPr>
          <w:spacing w:val="-1"/>
        </w:rPr>
        <w:t xml:space="preserve"> </w:t>
      </w:r>
      <w:r>
        <w:t>over</w:t>
      </w:r>
      <w:r>
        <w:rPr>
          <w:spacing w:val="-3"/>
        </w:rPr>
        <w:t xml:space="preserve"> </w:t>
      </w:r>
      <w:r>
        <w:t>their</w:t>
      </w:r>
      <w:r>
        <w:rPr>
          <w:spacing w:val="-3"/>
        </w:rPr>
        <w:t xml:space="preserve"> </w:t>
      </w:r>
      <w:r>
        <w:t>use.</w:t>
      </w:r>
      <w:r>
        <w:rPr>
          <w:spacing w:val="40"/>
        </w:rPr>
        <w:t xml:space="preserve"> </w:t>
      </w:r>
      <w:r>
        <w:rPr>
          <w:u w:val="single"/>
        </w:rPr>
        <w:t>See</w:t>
      </w:r>
      <w:r>
        <w:rPr>
          <w:spacing w:val="-4"/>
        </w:rPr>
        <w:t xml:space="preserve"> </w:t>
      </w:r>
      <w:r>
        <w:rPr>
          <w:u w:val="single"/>
        </w:rPr>
        <w:t>Trump</w:t>
      </w:r>
      <w:r>
        <w:rPr>
          <w:spacing w:val="-3"/>
          <w:u w:val="single"/>
        </w:rPr>
        <w:t xml:space="preserve"> </w:t>
      </w:r>
      <w:r>
        <w:rPr>
          <w:u w:val="single"/>
        </w:rPr>
        <w:t>v.</w:t>
      </w:r>
      <w:r>
        <w:rPr>
          <w:spacing w:val="-3"/>
          <w:u w:val="single"/>
        </w:rPr>
        <w:t xml:space="preserve"> </w:t>
      </w:r>
      <w:r>
        <w:rPr>
          <w:u w:val="single"/>
        </w:rPr>
        <w:t>Hawaii</w:t>
      </w:r>
      <w:r>
        <w:t>,</w:t>
      </w:r>
      <w:r>
        <w:rPr>
          <w:spacing w:val="-3"/>
        </w:rPr>
        <w:t xml:space="preserve"> </w:t>
      </w:r>
      <w:r>
        <w:t>585</w:t>
      </w:r>
      <w:r>
        <w:rPr>
          <w:spacing w:val="-3"/>
        </w:rPr>
        <w:t xml:space="preserve"> </w:t>
      </w:r>
      <w:r>
        <w:t>U.S.</w:t>
      </w:r>
    </w:p>
    <w:p w14:paraId="1330ED56" w14:textId="77777777" w:rsidR="007C5B54" w:rsidRDefault="00000000">
      <w:pPr>
        <w:pStyle w:val="BodyText"/>
      </w:pPr>
      <w:r>
        <w:t>667,</w:t>
      </w:r>
      <w:r>
        <w:rPr>
          <w:spacing w:val="-3"/>
        </w:rPr>
        <w:t xml:space="preserve"> </w:t>
      </w:r>
      <w:r>
        <w:t>713</w:t>
      </w:r>
      <w:r>
        <w:rPr>
          <w:spacing w:val="-1"/>
        </w:rPr>
        <w:t xml:space="preserve"> </w:t>
      </w:r>
      <w:r>
        <w:t>(2018)</w:t>
      </w:r>
      <w:r>
        <w:rPr>
          <w:spacing w:val="-2"/>
        </w:rPr>
        <w:t xml:space="preserve"> </w:t>
      </w:r>
      <w:r>
        <w:t>(Thomas,</w:t>
      </w:r>
      <w:r>
        <w:rPr>
          <w:spacing w:val="-1"/>
        </w:rPr>
        <w:t xml:space="preserve"> </w:t>
      </w:r>
      <w:r>
        <w:t>J.,</w:t>
      </w:r>
      <w:r>
        <w:rPr>
          <w:spacing w:val="-1"/>
        </w:rPr>
        <w:t xml:space="preserve"> </w:t>
      </w:r>
      <w:r>
        <w:t>concurring) (expressing skepticism</w:t>
      </w:r>
      <w:r>
        <w:rPr>
          <w:spacing w:val="-1"/>
        </w:rPr>
        <w:t xml:space="preserve"> </w:t>
      </w:r>
      <w:r>
        <w:t>of</w:t>
      </w:r>
      <w:r>
        <w:rPr>
          <w:spacing w:val="-1"/>
        </w:rPr>
        <w:t xml:space="preserve"> </w:t>
      </w:r>
      <w:r>
        <w:t>the</w:t>
      </w:r>
      <w:r>
        <w:rPr>
          <w:spacing w:val="-3"/>
        </w:rPr>
        <w:t xml:space="preserve"> </w:t>
      </w:r>
      <w:r>
        <w:t>use of</w:t>
      </w:r>
      <w:r>
        <w:rPr>
          <w:spacing w:val="-1"/>
        </w:rPr>
        <w:t xml:space="preserve"> </w:t>
      </w:r>
      <w:r>
        <w:t>such</w:t>
      </w:r>
      <w:r>
        <w:rPr>
          <w:spacing w:val="-1"/>
        </w:rPr>
        <w:t xml:space="preserve"> </w:t>
      </w:r>
      <w:r>
        <w:t xml:space="preserve">authority </w:t>
      </w:r>
      <w:r>
        <w:rPr>
          <w:spacing w:val="-5"/>
        </w:rPr>
        <w:t>by</w:t>
      </w:r>
    </w:p>
    <w:p w14:paraId="570DB6E9" w14:textId="77777777" w:rsidR="007C5B54" w:rsidRDefault="007C5B54">
      <w:pPr>
        <w:sectPr w:rsidR="007C5B54">
          <w:headerReference w:type="default" r:id="rId149"/>
          <w:footerReference w:type="default" r:id="rId150"/>
          <w:pgSz w:w="12240" w:h="15840"/>
          <w:pgMar w:top="1320" w:right="1340" w:bottom="980" w:left="1340" w:header="232" w:footer="785" w:gutter="0"/>
          <w:cols w:space="720"/>
        </w:sectPr>
      </w:pPr>
    </w:p>
    <w:p w14:paraId="442EEB1A" w14:textId="77777777" w:rsidR="007C5B54" w:rsidRDefault="00000000">
      <w:pPr>
        <w:pStyle w:val="BodyText"/>
        <w:spacing w:before="101"/>
      </w:pPr>
      <w:r>
        <w:lastRenderedPageBreak/>
        <w:t>the</w:t>
      </w:r>
      <w:r>
        <w:rPr>
          <w:spacing w:val="-1"/>
        </w:rPr>
        <w:t xml:space="preserve"> </w:t>
      </w:r>
      <w:r>
        <w:t>district</w:t>
      </w:r>
      <w:r>
        <w:rPr>
          <w:spacing w:val="-1"/>
        </w:rPr>
        <w:t xml:space="preserve"> </w:t>
      </w:r>
      <w:r>
        <w:t xml:space="preserve">courts.); </w:t>
      </w:r>
      <w:proofErr w:type="spellStart"/>
      <w:r>
        <w:rPr>
          <w:u w:val="single"/>
        </w:rPr>
        <w:t>Dep’t</w:t>
      </w:r>
      <w:proofErr w:type="spellEnd"/>
      <w:r>
        <w:rPr>
          <w:u w:val="single"/>
        </w:rPr>
        <w:t>.</w:t>
      </w:r>
      <w:r>
        <w:rPr>
          <w:spacing w:val="-1"/>
          <w:u w:val="single"/>
        </w:rPr>
        <w:t xml:space="preserve"> </w:t>
      </w:r>
      <w:r>
        <w:rPr>
          <w:u w:val="single"/>
        </w:rPr>
        <w:t>of</w:t>
      </w:r>
      <w:r>
        <w:rPr>
          <w:spacing w:val="-1"/>
          <w:u w:val="single"/>
        </w:rPr>
        <w:t xml:space="preserve"> </w:t>
      </w:r>
      <w:r>
        <w:rPr>
          <w:u w:val="single"/>
        </w:rPr>
        <w:t>Homeland Sec.</w:t>
      </w:r>
      <w:r>
        <w:rPr>
          <w:spacing w:val="-1"/>
          <w:u w:val="single"/>
        </w:rPr>
        <w:t xml:space="preserve"> </w:t>
      </w:r>
      <w:r>
        <w:rPr>
          <w:u w:val="single"/>
        </w:rPr>
        <w:t>v.</w:t>
      </w:r>
      <w:r>
        <w:rPr>
          <w:spacing w:val="-1"/>
          <w:u w:val="single"/>
        </w:rPr>
        <w:t xml:space="preserve"> </w:t>
      </w:r>
      <w:r>
        <w:rPr>
          <w:u w:val="single"/>
        </w:rPr>
        <w:t>New</w:t>
      </w:r>
      <w:r>
        <w:rPr>
          <w:spacing w:val="-1"/>
          <w:u w:val="single"/>
        </w:rPr>
        <w:t xml:space="preserve"> </w:t>
      </w:r>
      <w:r>
        <w:rPr>
          <w:u w:val="single"/>
        </w:rPr>
        <w:t>York</w:t>
      </w:r>
      <w:r>
        <w:t>,</w:t>
      </w:r>
      <w:r>
        <w:rPr>
          <w:spacing w:val="-1"/>
        </w:rPr>
        <w:t xml:space="preserve"> </w:t>
      </w:r>
      <w:r>
        <w:t>140 S.</w:t>
      </w:r>
      <w:r>
        <w:rPr>
          <w:spacing w:val="-1"/>
        </w:rPr>
        <w:t xml:space="preserve"> </w:t>
      </w:r>
      <w:r>
        <w:t>Ct.</w:t>
      </w:r>
      <w:r>
        <w:rPr>
          <w:spacing w:val="-1"/>
        </w:rPr>
        <w:t xml:space="preserve"> </w:t>
      </w:r>
      <w:r>
        <w:t>599, 600</w:t>
      </w:r>
      <w:r>
        <w:rPr>
          <w:spacing w:val="-1"/>
        </w:rPr>
        <w:t xml:space="preserve"> </w:t>
      </w:r>
      <w:r>
        <w:t>(2020)</w:t>
      </w:r>
      <w:r>
        <w:rPr>
          <w:spacing w:val="-1"/>
        </w:rPr>
        <w:t xml:space="preserve"> </w:t>
      </w:r>
      <w:r>
        <w:rPr>
          <w:spacing w:val="-2"/>
        </w:rPr>
        <w:t>(Gorsuch,</w:t>
      </w:r>
    </w:p>
    <w:p w14:paraId="56FE11D8" w14:textId="77777777" w:rsidR="007C5B54" w:rsidRDefault="00000000">
      <w:pPr>
        <w:pStyle w:val="BodyText"/>
        <w:spacing w:before="276" w:line="480" w:lineRule="auto"/>
        <w:ind w:right="205"/>
      </w:pPr>
      <w:r>
        <w:t>J., concurring).</w:t>
      </w:r>
      <w:r>
        <w:rPr>
          <w:spacing w:val="40"/>
        </w:rPr>
        <w:t xml:space="preserve"> </w:t>
      </w:r>
      <w:r>
        <w:t>With that said, there are appropriate circumstances during which nationwide injunctions</w:t>
      </w:r>
      <w:r>
        <w:rPr>
          <w:spacing w:val="-3"/>
        </w:rPr>
        <w:t xml:space="preserve"> </w:t>
      </w:r>
      <w:r>
        <w:t>are</w:t>
      </w:r>
      <w:r>
        <w:rPr>
          <w:spacing w:val="-5"/>
        </w:rPr>
        <w:t xml:space="preserve"> </w:t>
      </w:r>
      <w:r>
        <w:t>not</w:t>
      </w:r>
      <w:r>
        <w:rPr>
          <w:spacing w:val="-3"/>
        </w:rPr>
        <w:t xml:space="preserve"> </w:t>
      </w:r>
      <w:r>
        <w:t>only</w:t>
      </w:r>
      <w:r>
        <w:rPr>
          <w:spacing w:val="-3"/>
        </w:rPr>
        <w:t xml:space="preserve"> </w:t>
      </w:r>
      <w:r>
        <w:t>appropriate,</w:t>
      </w:r>
      <w:r>
        <w:rPr>
          <w:spacing w:val="-3"/>
        </w:rPr>
        <w:t xml:space="preserve"> </w:t>
      </w:r>
      <w:r>
        <w:t>but</w:t>
      </w:r>
      <w:r>
        <w:rPr>
          <w:spacing w:val="-3"/>
        </w:rPr>
        <w:t xml:space="preserve"> </w:t>
      </w:r>
      <w:r>
        <w:t>necessary.</w:t>
      </w:r>
      <w:r>
        <w:rPr>
          <w:spacing w:val="40"/>
        </w:rPr>
        <w:t xml:space="preserve"> </w:t>
      </w:r>
      <w:r>
        <w:rPr>
          <w:u w:val="single"/>
        </w:rPr>
        <w:t>Florida.</w:t>
      </w:r>
      <w:r>
        <w:rPr>
          <w:spacing w:val="-3"/>
          <w:u w:val="single"/>
        </w:rPr>
        <w:t xml:space="preserve"> </w:t>
      </w:r>
      <w:r>
        <w:rPr>
          <w:u w:val="single"/>
        </w:rPr>
        <w:t>v.</w:t>
      </w:r>
      <w:r>
        <w:rPr>
          <w:spacing w:val="-3"/>
          <w:u w:val="single"/>
        </w:rPr>
        <w:t xml:space="preserve"> </w:t>
      </w:r>
      <w:proofErr w:type="spellStart"/>
      <w:r>
        <w:rPr>
          <w:u w:val="single"/>
        </w:rPr>
        <w:t>Dep’t</w:t>
      </w:r>
      <w:proofErr w:type="spellEnd"/>
      <w:r>
        <w:rPr>
          <w:spacing w:val="-3"/>
          <w:u w:val="single"/>
        </w:rPr>
        <w:t xml:space="preserve"> </w:t>
      </w:r>
      <w:r>
        <w:rPr>
          <w:u w:val="single"/>
        </w:rPr>
        <w:t>of</w:t>
      </w:r>
      <w:r>
        <w:rPr>
          <w:spacing w:val="-3"/>
          <w:u w:val="single"/>
        </w:rPr>
        <w:t xml:space="preserve"> </w:t>
      </w:r>
      <w:r>
        <w:rPr>
          <w:u w:val="single"/>
        </w:rPr>
        <w:t>Health</w:t>
      </w:r>
      <w:r>
        <w:rPr>
          <w:spacing w:val="-3"/>
          <w:u w:val="single"/>
        </w:rPr>
        <w:t xml:space="preserve"> </w:t>
      </w:r>
      <w:r>
        <w:rPr>
          <w:u w:val="single"/>
        </w:rPr>
        <w:t>&amp;</w:t>
      </w:r>
      <w:r>
        <w:rPr>
          <w:spacing w:val="-3"/>
          <w:u w:val="single"/>
        </w:rPr>
        <w:t xml:space="preserve"> </w:t>
      </w:r>
      <w:r>
        <w:rPr>
          <w:u w:val="single"/>
        </w:rPr>
        <w:t>Hum.</w:t>
      </w:r>
      <w:r>
        <w:rPr>
          <w:spacing w:val="-3"/>
          <w:u w:val="single"/>
        </w:rPr>
        <w:t xml:space="preserve"> </w:t>
      </w:r>
      <w:r>
        <w:rPr>
          <w:u w:val="single"/>
        </w:rPr>
        <w:t>Servs.</w:t>
      </w:r>
      <w:r>
        <w:t>,</w:t>
      </w:r>
    </w:p>
    <w:p w14:paraId="6BFF7DA8" w14:textId="77777777" w:rsidR="007C5B54" w:rsidRDefault="00000000">
      <w:pPr>
        <w:pStyle w:val="BodyText"/>
        <w:spacing w:line="480" w:lineRule="auto"/>
      </w:pPr>
      <w:r>
        <w:t>19 F.4th 1271, 1281-82 (11th Cir. 2021).</w:t>
      </w:r>
      <w:r>
        <w:rPr>
          <w:spacing w:val="40"/>
        </w:rPr>
        <w:t xml:space="preserve"> </w:t>
      </w:r>
      <w:r>
        <w:t>Such appropriate circumstances include the need “to protect similarly situated nonparties, [] to avoid the ‘chaos and confusion’ of a patchwork of injunctions,</w:t>
      </w:r>
      <w:r>
        <w:rPr>
          <w:spacing w:val="-3"/>
        </w:rPr>
        <w:t xml:space="preserve"> </w:t>
      </w:r>
      <w:r>
        <w:t>.</w:t>
      </w:r>
      <w:r>
        <w:rPr>
          <w:spacing w:val="-3"/>
        </w:rPr>
        <w:t xml:space="preserve"> </w:t>
      </w:r>
      <w:r>
        <w:t>.</w:t>
      </w:r>
      <w:r>
        <w:rPr>
          <w:spacing w:val="-3"/>
        </w:rPr>
        <w:t xml:space="preserve"> </w:t>
      </w:r>
      <w:r>
        <w:t>.</w:t>
      </w:r>
      <w:r>
        <w:rPr>
          <w:spacing w:val="-3"/>
        </w:rPr>
        <w:t xml:space="preserve"> </w:t>
      </w:r>
      <w:r>
        <w:t>[or]</w:t>
      </w:r>
      <w:r>
        <w:rPr>
          <w:spacing w:val="-4"/>
        </w:rPr>
        <w:t xml:space="preserve"> </w:t>
      </w:r>
      <w:r>
        <w:t>where</w:t>
      </w:r>
      <w:r>
        <w:rPr>
          <w:spacing w:val="-4"/>
        </w:rPr>
        <w:t xml:space="preserve"> </w:t>
      </w:r>
      <w:r>
        <w:t>the</w:t>
      </w:r>
      <w:r>
        <w:rPr>
          <w:spacing w:val="-3"/>
        </w:rPr>
        <w:t xml:space="preserve"> </w:t>
      </w:r>
      <w:r>
        <w:t>plaintiffs</w:t>
      </w:r>
      <w:r>
        <w:rPr>
          <w:spacing w:val="-3"/>
        </w:rPr>
        <w:t xml:space="preserve"> </w:t>
      </w:r>
      <w:r>
        <w:t>are</w:t>
      </w:r>
      <w:r>
        <w:rPr>
          <w:spacing w:val="-4"/>
        </w:rPr>
        <w:t xml:space="preserve"> </w:t>
      </w:r>
      <w:r>
        <w:t>dispersed</w:t>
      </w:r>
      <w:r>
        <w:rPr>
          <w:spacing w:val="-3"/>
        </w:rPr>
        <w:t xml:space="preserve"> </w:t>
      </w:r>
      <w:r>
        <w:t>throughout</w:t>
      </w:r>
      <w:r>
        <w:rPr>
          <w:spacing w:val="-3"/>
        </w:rPr>
        <w:t xml:space="preserve"> </w:t>
      </w:r>
      <w:r>
        <w:t>the</w:t>
      </w:r>
      <w:r>
        <w:rPr>
          <w:spacing w:val="-4"/>
        </w:rPr>
        <w:t xml:space="preserve"> </w:t>
      </w:r>
      <w:r>
        <w:t>United</w:t>
      </w:r>
      <w:r>
        <w:rPr>
          <w:spacing w:val="-3"/>
        </w:rPr>
        <w:t xml:space="preserve"> </w:t>
      </w:r>
      <w:r>
        <w:t>States.”</w:t>
      </w:r>
      <w:r>
        <w:rPr>
          <w:spacing w:val="40"/>
        </w:rPr>
        <w:t xml:space="preserve"> </w:t>
      </w:r>
      <w:r>
        <w:rPr>
          <w:u w:val="single"/>
        </w:rPr>
        <w:t>Id.</w:t>
      </w:r>
      <w:r>
        <w:rPr>
          <w:spacing w:val="-3"/>
        </w:rPr>
        <w:t xml:space="preserve"> </w:t>
      </w:r>
      <w:r>
        <w:t>(citing</w:t>
      </w:r>
    </w:p>
    <w:p w14:paraId="43848F57" w14:textId="77777777" w:rsidR="007C5B54" w:rsidRDefault="00000000">
      <w:pPr>
        <w:pStyle w:val="BodyText"/>
      </w:pPr>
      <w:r>
        <w:rPr>
          <w:u w:val="single"/>
        </w:rPr>
        <w:t>Chicago</w:t>
      </w:r>
      <w:r>
        <w:rPr>
          <w:spacing w:val="-3"/>
          <w:u w:val="single"/>
        </w:rPr>
        <w:t xml:space="preserve"> </w:t>
      </w:r>
      <w:r>
        <w:rPr>
          <w:u w:val="single"/>
        </w:rPr>
        <w:t>v.</w:t>
      </w:r>
      <w:r>
        <w:rPr>
          <w:spacing w:val="-1"/>
          <w:u w:val="single"/>
        </w:rPr>
        <w:t xml:space="preserve"> </w:t>
      </w:r>
      <w:r>
        <w:rPr>
          <w:u w:val="single"/>
        </w:rPr>
        <w:t>Barr</w:t>
      </w:r>
      <w:r>
        <w:t>, 961</w:t>
      </w:r>
      <w:r>
        <w:rPr>
          <w:spacing w:val="1"/>
        </w:rPr>
        <w:t xml:space="preserve"> </w:t>
      </w:r>
      <w:r>
        <w:t>F.3d 882,</w:t>
      </w:r>
      <w:r>
        <w:rPr>
          <w:spacing w:val="-1"/>
        </w:rPr>
        <w:t xml:space="preserve"> </w:t>
      </w:r>
      <w:r>
        <w:t>916-17 (7th</w:t>
      </w:r>
      <w:r>
        <w:rPr>
          <w:spacing w:val="-1"/>
        </w:rPr>
        <w:t xml:space="preserve"> </w:t>
      </w:r>
      <w:r>
        <w:t xml:space="preserve">Cir. </w:t>
      </w:r>
      <w:proofErr w:type="gramStart"/>
      <w:r>
        <w:t>2020))</w:t>
      </w:r>
      <w:proofErr w:type="gramEnd"/>
      <w:r>
        <w:t>.</w:t>
      </w:r>
      <w:r>
        <w:rPr>
          <w:spacing w:val="59"/>
        </w:rPr>
        <w:t xml:space="preserve"> </w:t>
      </w:r>
      <w:r>
        <w:t>To</w:t>
      </w:r>
      <w:r>
        <w:rPr>
          <w:spacing w:val="-1"/>
        </w:rPr>
        <w:t xml:space="preserve"> </w:t>
      </w:r>
      <w:r>
        <w:t>this end,</w:t>
      </w:r>
      <w:r>
        <w:rPr>
          <w:spacing w:val="-1"/>
        </w:rPr>
        <w:t xml:space="preserve"> </w:t>
      </w:r>
      <w:r>
        <w:t>in drafting</w:t>
      </w:r>
      <w:r>
        <w:rPr>
          <w:spacing w:val="-1"/>
        </w:rPr>
        <w:t xml:space="preserve"> </w:t>
      </w:r>
      <w:r>
        <w:t xml:space="preserve">equitable </w:t>
      </w:r>
      <w:r>
        <w:rPr>
          <w:spacing w:val="-2"/>
        </w:rPr>
        <w:t>relief,</w:t>
      </w:r>
    </w:p>
    <w:p w14:paraId="4F7BD971" w14:textId="77777777" w:rsidR="007C5B54" w:rsidRDefault="007C5B54">
      <w:pPr>
        <w:pStyle w:val="BodyText"/>
        <w:ind w:left="0"/>
      </w:pPr>
    </w:p>
    <w:p w14:paraId="5D519FE9" w14:textId="77777777" w:rsidR="007C5B54" w:rsidRDefault="00000000">
      <w:pPr>
        <w:pStyle w:val="BodyText"/>
      </w:pPr>
      <w:r>
        <w:t>courts</w:t>
      </w:r>
      <w:r>
        <w:rPr>
          <w:spacing w:val="-1"/>
        </w:rPr>
        <w:t xml:space="preserve"> </w:t>
      </w:r>
      <w:r>
        <w:t>must</w:t>
      </w:r>
      <w:r>
        <w:rPr>
          <w:spacing w:val="-1"/>
        </w:rPr>
        <w:t xml:space="preserve"> </w:t>
      </w:r>
      <w:r>
        <w:t>consider</w:t>
      </w:r>
      <w:r>
        <w:rPr>
          <w:spacing w:val="-2"/>
        </w:rPr>
        <w:t xml:space="preserve"> </w:t>
      </w:r>
      <w:r>
        <w:t>“what is</w:t>
      </w:r>
      <w:r>
        <w:rPr>
          <w:spacing w:val="-1"/>
        </w:rPr>
        <w:t xml:space="preserve"> </w:t>
      </w:r>
      <w:r>
        <w:t>necessary,</w:t>
      </w:r>
      <w:r>
        <w:rPr>
          <w:spacing w:val="-1"/>
        </w:rPr>
        <w:t xml:space="preserve"> </w:t>
      </w:r>
      <w:r>
        <w:t>what is</w:t>
      </w:r>
      <w:r>
        <w:rPr>
          <w:spacing w:val="-1"/>
        </w:rPr>
        <w:t xml:space="preserve"> </w:t>
      </w:r>
      <w:r>
        <w:t>fair,</w:t>
      </w:r>
      <w:r>
        <w:rPr>
          <w:spacing w:val="-1"/>
        </w:rPr>
        <w:t xml:space="preserve"> </w:t>
      </w:r>
      <w:r>
        <w:t>and what</w:t>
      </w:r>
      <w:r>
        <w:rPr>
          <w:spacing w:val="-1"/>
        </w:rPr>
        <w:t xml:space="preserve"> </w:t>
      </w:r>
      <w:r>
        <w:t>is</w:t>
      </w:r>
      <w:r>
        <w:rPr>
          <w:spacing w:val="-1"/>
        </w:rPr>
        <w:t xml:space="preserve"> </w:t>
      </w:r>
      <w:r>
        <w:t>workable.”</w:t>
      </w:r>
      <w:r>
        <w:rPr>
          <w:spacing w:val="58"/>
        </w:rPr>
        <w:t xml:space="preserve"> </w:t>
      </w:r>
      <w:r>
        <w:rPr>
          <w:u w:val="single"/>
        </w:rPr>
        <w:t>North</w:t>
      </w:r>
      <w:r>
        <w:rPr>
          <w:spacing w:val="-1"/>
          <w:u w:val="single"/>
        </w:rPr>
        <w:t xml:space="preserve"> </w:t>
      </w:r>
      <w:r>
        <w:rPr>
          <w:u w:val="single"/>
        </w:rPr>
        <w:t>Carolina</w:t>
      </w:r>
      <w:r>
        <w:rPr>
          <w:spacing w:val="-1"/>
          <w:u w:val="single"/>
        </w:rPr>
        <w:t xml:space="preserve"> </w:t>
      </w:r>
      <w:r>
        <w:rPr>
          <w:spacing w:val="-5"/>
          <w:u w:val="single"/>
        </w:rPr>
        <w:t>v.</w:t>
      </w:r>
    </w:p>
    <w:p w14:paraId="1F70A203" w14:textId="77777777" w:rsidR="007C5B54" w:rsidRDefault="007C5B54">
      <w:pPr>
        <w:pStyle w:val="BodyText"/>
        <w:ind w:left="0"/>
      </w:pPr>
    </w:p>
    <w:p w14:paraId="3F0403F0" w14:textId="77777777" w:rsidR="007C5B54" w:rsidRDefault="00000000">
      <w:pPr>
        <w:pStyle w:val="BodyText"/>
      </w:pPr>
      <w:r>
        <w:rPr>
          <w:u w:val="single"/>
        </w:rPr>
        <w:t>Covington</w:t>
      </w:r>
      <w:r>
        <w:t>,</w:t>
      </w:r>
      <w:r>
        <w:rPr>
          <w:spacing w:val="-1"/>
        </w:rPr>
        <w:t xml:space="preserve"> </w:t>
      </w:r>
      <w:r>
        <w:t>581 U.S. 486,</w:t>
      </w:r>
      <w:r>
        <w:rPr>
          <w:spacing w:val="-1"/>
        </w:rPr>
        <w:t xml:space="preserve"> </w:t>
      </w:r>
      <w:r>
        <w:t>488 (2017)</w:t>
      </w:r>
      <w:r>
        <w:rPr>
          <w:spacing w:val="-1"/>
        </w:rPr>
        <w:t xml:space="preserve"> </w:t>
      </w:r>
      <w:r>
        <w:t xml:space="preserve">(quoting </w:t>
      </w:r>
      <w:r>
        <w:rPr>
          <w:u w:val="single"/>
        </w:rPr>
        <w:t>New</w:t>
      </w:r>
      <w:r>
        <w:rPr>
          <w:spacing w:val="-1"/>
          <w:u w:val="single"/>
        </w:rPr>
        <w:t xml:space="preserve"> </w:t>
      </w:r>
      <w:r>
        <w:rPr>
          <w:u w:val="single"/>
        </w:rPr>
        <w:t>York v. Cathedral Acad.</w:t>
      </w:r>
      <w:r>
        <w:t>,</w:t>
      </w:r>
      <w:r>
        <w:rPr>
          <w:spacing w:val="-1"/>
        </w:rPr>
        <w:t xml:space="preserve"> </w:t>
      </w:r>
      <w:r>
        <w:t xml:space="preserve">434 U.S. 125, </w:t>
      </w:r>
      <w:r>
        <w:rPr>
          <w:spacing w:val="-5"/>
        </w:rPr>
        <w:t>129</w:t>
      </w:r>
    </w:p>
    <w:p w14:paraId="1817E688" w14:textId="77777777" w:rsidR="007C5B54" w:rsidRDefault="007C5B54">
      <w:pPr>
        <w:pStyle w:val="BodyText"/>
        <w:ind w:left="0"/>
      </w:pPr>
    </w:p>
    <w:p w14:paraId="67F3A8CD" w14:textId="77777777" w:rsidR="007C5B54" w:rsidRDefault="00000000">
      <w:pPr>
        <w:pStyle w:val="BodyText"/>
        <w:spacing w:before="1"/>
      </w:pPr>
      <w:r>
        <w:rPr>
          <w:spacing w:val="-2"/>
        </w:rPr>
        <w:t>(</w:t>
      </w:r>
      <w:proofErr w:type="gramStart"/>
      <w:r>
        <w:rPr>
          <w:spacing w:val="-2"/>
        </w:rPr>
        <w:t>1977))</w:t>
      </w:r>
      <w:proofErr w:type="gramEnd"/>
      <w:r>
        <w:rPr>
          <w:spacing w:val="-2"/>
        </w:rPr>
        <w:t>.</w:t>
      </w:r>
    </w:p>
    <w:p w14:paraId="099F9F8F" w14:textId="77777777" w:rsidR="007C5B54" w:rsidRDefault="00000000">
      <w:pPr>
        <w:pStyle w:val="BodyText"/>
        <w:spacing w:before="276" w:line="480" w:lineRule="auto"/>
        <w:ind w:right="128" w:firstLine="719"/>
      </w:pPr>
      <w:r>
        <w:t>As to the similarly situated nonparties, the need here is particularly acute.</w:t>
      </w:r>
      <w:r>
        <w:rPr>
          <w:spacing w:val="40"/>
        </w:rPr>
        <w:t xml:space="preserve"> </w:t>
      </w:r>
      <w:r>
        <w:t xml:space="preserve">The Rate Change Notice was signed on Friday, February 7, </w:t>
      </w:r>
      <w:proofErr w:type="gramStart"/>
      <w:r>
        <w:t>2025</w:t>
      </w:r>
      <w:proofErr w:type="gramEnd"/>
      <w:r>
        <w:t xml:space="preserve"> and was set to go into effect on the following business day, Monday, February 10, 2025.</w:t>
      </w:r>
      <w:r>
        <w:rPr>
          <w:spacing w:val="40"/>
        </w:rPr>
        <w:t xml:space="preserve"> </w:t>
      </w:r>
      <w:r>
        <w:t>Plaintiffs here were moving with great speed to file this suit, as the change was announced after business hours on a Friday and its implementation was set for that following Monday, resulting in immediate harm.</w:t>
      </w:r>
      <w:r>
        <w:rPr>
          <w:spacing w:val="80"/>
        </w:rPr>
        <w:t xml:space="preserve"> </w:t>
      </w:r>
      <w:r>
        <w:t>As discussed at oral argument, there are certainly other similarly situated nonparties who likely would have joined the suits had there been time ahead of the Rate Change Notice’s implementation.</w:t>
      </w:r>
      <w:r>
        <w:rPr>
          <w:spacing w:val="40"/>
        </w:rPr>
        <w:t xml:space="preserve"> </w:t>
      </w:r>
      <w:r>
        <w:t>These nonparties should not be forced to suffer the harm just because there was not enough time and resources for them to join the suit because of the agency’s rush to implement the Rate Change Notice.</w:t>
      </w:r>
      <w:r>
        <w:rPr>
          <w:spacing w:val="40"/>
        </w:rPr>
        <w:t xml:space="preserve"> </w:t>
      </w:r>
      <w:r>
        <w:t>“[N]</w:t>
      </w:r>
      <w:proofErr w:type="spellStart"/>
      <w:r>
        <w:t>ationwide</w:t>
      </w:r>
      <w:proofErr w:type="spellEnd"/>
      <w:r>
        <w:rPr>
          <w:spacing w:val="-4"/>
        </w:rPr>
        <w:t xml:space="preserve"> </w:t>
      </w:r>
      <w:r>
        <w:t>injunctions</w:t>
      </w:r>
      <w:r>
        <w:rPr>
          <w:spacing w:val="-3"/>
        </w:rPr>
        <w:t xml:space="preserve"> </w:t>
      </w:r>
      <w:r>
        <w:t>provide</w:t>
      </w:r>
      <w:r>
        <w:rPr>
          <w:spacing w:val="-3"/>
        </w:rPr>
        <w:t xml:space="preserve"> </w:t>
      </w:r>
      <w:r>
        <w:t>a</w:t>
      </w:r>
      <w:r>
        <w:rPr>
          <w:spacing w:val="-5"/>
        </w:rPr>
        <w:t xml:space="preserve"> </w:t>
      </w:r>
      <w:r>
        <w:t>mechanism</w:t>
      </w:r>
      <w:r>
        <w:rPr>
          <w:spacing w:val="-3"/>
        </w:rPr>
        <w:t xml:space="preserve"> </w:t>
      </w:r>
      <w:r>
        <w:t>for</w:t>
      </w:r>
      <w:r>
        <w:rPr>
          <w:spacing w:val="-5"/>
        </w:rPr>
        <w:t xml:space="preserve"> </w:t>
      </w:r>
      <w:r>
        <w:t>courts</w:t>
      </w:r>
      <w:r>
        <w:rPr>
          <w:spacing w:val="-3"/>
        </w:rPr>
        <w:t xml:space="preserve"> </w:t>
      </w:r>
      <w:r>
        <w:t>to</w:t>
      </w:r>
      <w:r>
        <w:rPr>
          <w:spacing w:val="-3"/>
        </w:rPr>
        <w:t xml:space="preserve"> </w:t>
      </w:r>
      <w:r>
        <w:t>protect</w:t>
      </w:r>
      <w:r>
        <w:rPr>
          <w:spacing w:val="-3"/>
        </w:rPr>
        <w:t xml:space="preserve"> </w:t>
      </w:r>
      <w:r>
        <w:t>all</w:t>
      </w:r>
      <w:r>
        <w:rPr>
          <w:spacing w:val="-3"/>
        </w:rPr>
        <w:t xml:space="preserve"> </w:t>
      </w:r>
      <w:r>
        <w:t>those</w:t>
      </w:r>
      <w:r>
        <w:rPr>
          <w:spacing w:val="-4"/>
        </w:rPr>
        <w:t xml:space="preserve"> </w:t>
      </w:r>
      <w:r>
        <w:t>who</w:t>
      </w:r>
      <w:r>
        <w:rPr>
          <w:spacing w:val="-3"/>
        </w:rPr>
        <w:t xml:space="preserve"> </w:t>
      </w:r>
      <w:r>
        <w:t>could be</w:t>
      </w:r>
      <w:r>
        <w:rPr>
          <w:spacing w:val="-1"/>
        </w:rPr>
        <w:t xml:space="preserve"> </w:t>
      </w:r>
      <w:r>
        <w:t>harmed by a</w:t>
      </w:r>
      <w:r>
        <w:rPr>
          <w:spacing w:val="-1"/>
        </w:rPr>
        <w:t xml:space="preserve"> </w:t>
      </w:r>
      <w:r>
        <w:t>federal policy when only a few have</w:t>
      </w:r>
      <w:r>
        <w:rPr>
          <w:spacing w:val="-1"/>
        </w:rPr>
        <w:t xml:space="preserve"> </w:t>
      </w:r>
      <w:r>
        <w:t>the ability to quickly bring their case</w:t>
      </w:r>
      <w:r>
        <w:rPr>
          <w:spacing w:val="-1"/>
        </w:rPr>
        <w:t xml:space="preserve"> </w:t>
      </w:r>
      <w:r>
        <w:t>before a court.”</w:t>
      </w:r>
      <w:r>
        <w:rPr>
          <w:spacing w:val="40"/>
        </w:rPr>
        <w:t xml:space="preserve"> </w:t>
      </w:r>
      <w:r>
        <w:t xml:space="preserve">Amanda Frost, </w:t>
      </w:r>
      <w:r>
        <w:rPr>
          <w:u w:val="single"/>
        </w:rPr>
        <w:t>In Defense of Nationwide Injunctions</w:t>
      </w:r>
      <w:r>
        <w:t>, 93 N.Y.U. L. Rev. 1065, 1094-</w:t>
      </w:r>
    </w:p>
    <w:p w14:paraId="4BB8F7AE" w14:textId="77777777" w:rsidR="007C5B54" w:rsidRDefault="00000000">
      <w:pPr>
        <w:pStyle w:val="BodyText"/>
        <w:spacing w:before="1"/>
      </w:pPr>
      <w:r>
        <w:t>95</w:t>
      </w:r>
      <w:r>
        <w:rPr>
          <w:spacing w:val="-1"/>
        </w:rPr>
        <w:t xml:space="preserve"> </w:t>
      </w:r>
      <w:r>
        <w:t>(2018)</w:t>
      </w:r>
      <w:r>
        <w:rPr>
          <w:spacing w:val="-2"/>
        </w:rPr>
        <w:t xml:space="preserve"> </w:t>
      </w:r>
      <w:r>
        <w:t>(“Nationwide</w:t>
      </w:r>
      <w:r>
        <w:rPr>
          <w:spacing w:val="-1"/>
        </w:rPr>
        <w:t xml:space="preserve"> </w:t>
      </w:r>
      <w:r>
        <w:t>injunctions</w:t>
      </w:r>
      <w:r>
        <w:rPr>
          <w:spacing w:val="-1"/>
        </w:rPr>
        <w:t xml:space="preserve"> </w:t>
      </w:r>
      <w:r>
        <w:t>are</w:t>
      </w:r>
      <w:r>
        <w:rPr>
          <w:spacing w:val="-3"/>
        </w:rPr>
        <w:t xml:space="preserve"> </w:t>
      </w:r>
      <w:r>
        <w:t>at times</w:t>
      </w:r>
      <w:r>
        <w:rPr>
          <w:spacing w:val="-1"/>
        </w:rPr>
        <w:t xml:space="preserve"> </w:t>
      </w:r>
      <w:r>
        <w:t>the</w:t>
      </w:r>
      <w:r>
        <w:rPr>
          <w:spacing w:val="-1"/>
        </w:rPr>
        <w:t xml:space="preserve"> </w:t>
      </w:r>
      <w:r>
        <w:t>only way</w:t>
      </w:r>
      <w:r>
        <w:rPr>
          <w:spacing w:val="-1"/>
        </w:rPr>
        <w:t xml:space="preserve"> </w:t>
      </w:r>
      <w:r>
        <w:t>to</w:t>
      </w:r>
      <w:r>
        <w:rPr>
          <w:spacing w:val="-1"/>
        </w:rPr>
        <w:t xml:space="preserve"> </w:t>
      </w:r>
      <w:r>
        <w:t>prevent irreparable</w:t>
      </w:r>
      <w:r>
        <w:rPr>
          <w:spacing w:val="-2"/>
        </w:rPr>
        <w:t xml:space="preserve"> </w:t>
      </w:r>
      <w:r>
        <w:t xml:space="preserve">injury </w:t>
      </w:r>
      <w:r>
        <w:rPr>
          <w:spacing w:val="-5"/>
        </w:rPr>
        <w:t>to</w:t>
      </w:r>
    </w:p>
    <w:p w14:paraId="1202BA09" w14:textId="77777777" w:rsidR="007C5B54" w:rsidRDefault="007C5B54">
      <w:pPr>
        <w:sectPr w:rsidR="007C5B54">
          <w:headerReference w:type="default" r:id="rId151"/>
          <w:footerReference w:type="default" r:id="rId152"/>
          <w:pgSz w:w="12240" w:h="15840"/>
          <w:pgMar w:top="1320" w:right="1340" w:bottom="980" w:left="1340" w:header="232" w:footer="785" w:gutter="0"/>
          <w:cols w:space="720"/>
        </w:sectPr>
      </w:pPr>
    </w:p>
    <w:p w14:paraId="0DA7AD5C" w14:textId="77777777" w:rsidR="007C5B54" w:rsidRDefault="00000000">
      <w:pPr>
        <w:pStyle w:val="BodyText"/>
        <w:spacing w:before="101" w:line="480" w:lineRule="auto"/>
      </w:pPr>
      <w:r>
        <w:lastRenderedPageBreak/>
        <w:t>individuals who cannot easily or quickly join in litigation.”).</w:t>
      </w:r>
      <w:r>
        <w:rPr>
          <w:spacing w:val="40"/>
        </w:rPr>
        <w:t xml:space="preserve"> </w:t>
      </w:r>
      <w:r>
        <w:t>Further, this Court agrees with Plaintiffs</w:t>
      </w:r>
      <w:r>
        <w:rPr>
          <w:spacing w:val="-4"/>
        </w:rPr>
        <w:t xml:space="preserve"> </w:t>
      </w:r>
      <w:r>
        <w:t>that</w:t>
      </w:r>
      <w:r>
        <w:rPr>
          <w:spacing w:val="-3"/>
        </w:rPr>
        <w:t xml:space="preserve"> </w:t>
      </w:r>
      <w:r>
        <w:t>“[c]</w:t>
      </w:r>
      <w:proofErr w:type="spellStart"/>
      <w:r>
        <w:t>ourts</w:t>
      </w:r>
      <w:proofErr w:type="spellEnd"/>
      <w:r>
        <w:rPr>
          <w:spacing w:val="-4"/>
        </w:rPr>
        <w:t xml:space="preserve"> </w:t>
      </w:r>
      <w:r>
        <w:t>should</w:t>
      </w:r>
      <w:r>
        <w:rPr>
          <w:spacing w:val="-3"/>
        </w:rPr>
        <w:t xml:space="preserve"> </w:t>
      </w:r>
      <w:r>
        <w:t>also</w:t>
      </w:r>
      <w:r>
        <w:rPr>
          <w:spacing w:val="-3"/>
        </w:rPr>
        <w:t xml:space="preserve"> </w:t>
      </w:r>
      <w:r>
        <w:t>avoid</w:t>
      </w:r>
      <w:r>
        <w:rPr>
          <w:spacing w:val="-3"/>
        </w:rPr>
        <w:t xml:space="preserve"> </w:t>
      </w:r>
      <w:r>
        <w:t>issuing</w:t>
      </w:r>
      <w:r>
        <w:rPr>
          <w:spacing w:val="-3"/>
        </w:rPr>
        <w:t xml:space="preserve"> </w:t>
      </w:r>
      <w:r>
        <w:t>an</w:t>
      </w:r>
      <w:r>
        <w:rPr>
          <w:spacing w:val="-3"/>
        </w:rPr>
        <w:t xml:space="preserve"> </w:t>
      </w:r>
      <w:r>
        <w:t>injunction</w:t>
      </w:r>
      <w:r>
        <w:rPr>
          <w:spacing w:val="-3"/>
        </w:rPr>
        <w:t xml:space="preserve"> </w:t>
      </w:r>
      <w:r>
        <w:t>that</w:t>
      </w:r>
      <w:r>
        <w:rPr>
          <w:spacing w:val="-3"/>
        </w:rPr>
        <w:t xml:space="preserve"> </w:t>
      </w:r>
      <w:r>
        <w:t>‘lop[s]</w:t>
      </w:r>
      <w:r>
        <w:rPr>
          <w:spacing w:val="-2"/>
        </w:rPr>
        <w:t xml:space="preserve"> </w:t>
      </w:r>
      <w:r>
        <w:t>a</w:t>
      </w:r>
      <w:r>
        <w:rPr>
          <w:spacing w:val="-4"/>
        </w:rPr>
        <w:t xml:space="preserve"> </w:t>
      </w:r>
      <w:r>
        <w:t>state</w:t>
      </w:r>
      <w:r>
        <w:rPr>
          <w:spacing w:val="-4"/>
        </w:rPr>
        <w:t xml:space="preserve"> </w:t>
      </w:r>
      <w:r>
        <w:t>off’</w:t>
      </w:r>
      <w:r>
        <w:rPr>
          <w:spacing w:val="-3"/>
        </w:rPr>
        <w:t xml:space="preserve"> </w:t>
      </w:r>
      <w:r>
        <w:t>thereby ‘entirely undercut[ting] that injunction’s effectiveness.’”</w:t>
      </w:r>
      <w:r>
        <w:rPr>
          <w:spacing w:val="40"/>
        </w:rPr>
        <w:t xml:space="preserve"> </w:t>
      </w:r>
      <w:r>
        <w:rPr>
          <w:u w:val="single"/>
        </w:rPr>
        <w:t>States</w:t>
      </w:r>
      <w:r>
        <w:t xml:space="preserve"> [</w:t>
      </w:r>
      <w:proofErr w:type="spellStart"/>
      <w:r>
        <w:t>Dkt</w:t>
      </w:r>
      <w:proofErr w:type="spellEnd"/>
      <w:r>
        <w:t xml:space="preserve"> 81, at 26] (quoting</w:t>
      </w:r>
    </w:p>
    <w:p w14:paraId="74B25DD6" w14:textId="77777777" w:rsidR="007C5B54" w:rsidRDefault="00000000">
      <w:pPr>
        <w:pStyle w:val="BodyText"/>
      </w:pPr>
      <w:r>
        <w:rPr>
          <w:u w:val="single"/>
        </w:rPr>
        <w:t>DraftKings Inc.</w:t>
      </w:r>
      <w:r>
        <w:rPr>
          <w:spacing w:val="-1"/>
          <w:u w:val="single"/>
        </w:rPr>
        <w:t xml:space="preserve"> </w:t>
      </w:r>
      <w:r>
        <w:rPr>
          <w:u w:val="single"/>
        </w:rPr>
        <w:t>v.</w:t>
      </w:r>
      <w:r>
        <w:rPr>
          <w:spacing w:val="-1"/>
          <w:u w:val="single"/>
        </w:rPr>
        <w:t xml:space="preserve"> </w:t>
      </w:r>
      <w:proofErr w:type="spellStart"/>
      <w:r>
        <w:rPr>
          <w:u w:val="single"/>
        </w:rPr>
        <w:t>Hermalyn</w:t>
      </w:r>
      <w:proofErr w:type="spellEnd"/>
      <w:r>
        <w:t>,</w:t>
      </w:r>
      <w:r>
        <w:rPr>
          <w:spacing w:val="-1"/>
        </w:rPr>
        <w:t xml:space="preserve"> </w:t>
      </w:r>
      <w:r>
        <w:t>118</w:t>
      </w:r>
      <w:r>
        <w:rPr>
          <w:spacing w:val="-1"/>
        </w:rPr>
        <w:t xml:space="preserve"> </w:t>
      </w:r>
      <w:r>
        <w:t>F.4th</w:t>
      </w:r>
      <w:r>
        <w:rPr>
          <w:spacing w:val="-1"/>
        </w:rPr>
        <w:t xml:space="preserve"> </w:t>
      </w:r>
      <w:r>
        <w:t>416,</w:t>
      </w:r>
      <w:r>
        <w:rPr>
          <w:spacing w:val="-1"/>
        </w:rPr>
        <w:t xml:space="preserve"> </w:t>
      </w:r>
      <w:r>
        <w:t>424</w:t>
      </w:r>
      <w:r>
        <w:rPr>
          <w:spacing w:val="1"/>
        </w:rPr>
        <w:t xml:space="preserve"> </w:t>
      </w:r>
      <w:r>
        <w:t>(1st</w:t>
      </w:r>
      <w:r>
        <w:rPr>
          <w:spacing w:val="-1"/>
        </w:rPr>
        <w:t xml:space="preserve"> </w:t>
      </w:r>
      <w:r>
        <w:t>Cir.</w:t>
      </w:r>
      <w:r>
        <w:rPr>
          <w:spacing w:val="-1"/>
        </w:rPr>
        <w:t xml:space="preserve"> </w:t>
      </w:r>
      <w:r>
        <w:t>2024))</w:t>
      </w:r>
      <w:r>
        <w:rPr>
          <w:spacing w:val="-1"/>
        </w:rPr>
        <w:t xml:space="preserve"> </w:t>
      </w:r>
      <w:r>
        <w:t>(modifications</w:t>
      </w:r>
      <w:r>
        <w:rPr>
          <w:spacing w:val="-1"/>
        </w:rPr>
        <w:t xml:space="preserve"> </w:t>
      </w:r>
      <w:r>
        <w:t>in</w:t>
      </w:r>
      <w:r>
        <w:rPr>
          <w:spacing w:val="-1"/>
        </w:rPr>
        <w:t xml:space="preserve"> </w:t>
      </w:r>
      <w:r>
        <w:rPr>
          <w:spacing w:val="-2"/>
        </w:rPr>
        <w:t>original).</w:t>
      </w:r>
    </w:p>
    <w:p w14:paraId="79C6DC84" w14:textId="77777777" w:rsidR="007C5B54" w:rsidRDefault="007C5B54">
      <w:pPr>
        <w:pStyle w:val="BodyText"/>
        <w:ind w:left="0"/>
      </w:pPr>
    </w:p>
    <w:p w14:paraId="5D06A4DE" w14:textId="77777777" w:rsidR="007C5B54" w:rsidRDefault="00000000">
      <w:pPr>
        <w:pStyle w:val="BodyText"/>
        <w:spacing w:line="480" w:lineRule="auto"/>
        <w:ind w:right="119" w:firstLine="719"/>
      </w:pPr>
      <w:r>
        <w:t>Turning to the “chaos and confusion” of a patchwork of injunctions, the concern is certainly</w:t>
      </w:r>
      <w:r>
        <w:rPr>
          <w:spacing w:val="-3"/>
        </w:rPr>
        <w:t xml:space="preserve"> </w:t>
      </w:r>
      <w:r>
        <w:t>present</w:t>
      </w:r>
      <w:r>
        <w:rPr>
          <w:spacing w:val="-3"/>
        </w:rPr>
        <w:t xml:space="preserve"> </w:t>
      </w:r>
      <w:r>
        <w:t>in</w:t>
      </w:r>
      <w:r>
        <w:rPr>
          <w:spacing w:val="-3"/>
        </w:rPr>
        <w:t xml:space="preserve"> </w:t>
      </w:r>
      <w:r>
        <w:t>this</w:t>
      </w:r>
      <w:r>
        <w:rPr>
          <w:spacing w:val="-3"/>
        </w:rPr>
        <w:t xml:space="preserve"> </w:t>
      </w:r>
      <w:r>
        <w:t>case.</w:t>
      </w:r>
      <w:r>
        <w:rPr>
          <w:spacing w:val="40"/>
        </w:rPr>
        <w:t xml:space="preserve"> </w:t>
      </w:r>
      <w:r>
        <w:t>Should</w:t>
      </w:r>
      <w:r>
        <w:rPr>
          <w:spacing w:val="-3"/>
        </w:rPr>
        <w:t xml:space="preserve"> </w:t>
      </w:r>
      <w:r>
        <w:t>an</w:t>
      </w:r>
      <w:r>
        <w:rPr>
          <w:spacing w:val="-3"/>
        </w:rPr>
        <w:t xml:space="preserve"> </w:t>
      </w:r>
      <w:r>
        <w:t>injunction</w:t>
      </w:r>
      <w:r>
        <w:rPr>
          <w:spacing w:val="-3"/>
        </w:rPr>
        <w:t xml:space="preserve"> </w:t>
      </w:r>
      <w:r>
        <w:t>be</w:t>
      </w:r>
      <w:r>
        <w:rPr>
          <w:spacing w:val="-3"/>
        </w:rPr>
        <w:t xml:space="preserve"> </w:t>
      </w:r>
      <w:r>
        <w:t>limited</w:t>
      </w:r>
      <w:r>
        <w:rPr>
          <w:spacing w:val="-3"/>
        </w:rPr>
        <w:t xml:space="preserve"> </w:t>
      </w:r>
      <w:r>
        <w:t>to</w:t>
      </w:r>
      <w:r>
        <w:rPr>
          <w:spacing w:val="-3"/>
        </w:rPr>
        <w:t xml:space="preserve"> </w:t>
      </w:r>
      <w:r>
        <w:t>the</w:t>
      </w:r>
      <w:r>
        <w:rPr>
          <w:spacing w:val="-4"/>
        </w:rPr>
        <w:t xml:space="preserve"> </w:t>
      </w:r>
      <w:r>
        <w:t>named</w:t>
      </w:r>
      <w:r>
        <w:rPr>
          <w:spacing w:val="-3"/>
        </w:rPr>
        <w:t xml:space="preserve"> </w:t>
      </w:r>
      <w:r>
        <w:t>Plaintiffs,</w:t>
      </w:r>
      <w:r>
        <w:rPr>
          <w:spacing w:val="-3"/>
        </w:rPr>
        <w:t xml:space="preserve"> </w:t>
      </w:r>
      <w:r>
        <w:t>institutions both within and outside the scope of the injunction will need to operate with concern for the future sustainability of their research.</w:t>
      </w:r>
      <w:r>
        <w:rPr>
          <w:spacing w:val="40"/>
        </w:rPr>
        <w:t xml:space="preserve"> </w:t>
      </w:r>
      <w:r>
        <w:t>The Massachusetts Institute of Technology (“MIT”) provides an enlightening example:</w:t>
      </w:r>
    </w:p>
    <w:p w14:paraId="62EFCEA9" w14:textId="77777777" w:rsidR="007C5B54" w:rsidRDefault="00000000">
      <w:pPr>
        <w:pStyle w:val="BodyText"/>
        <w:spacing w:before="1"/>
        <w:ind w:left="820" w:right="829"/>
      </w:pPr>
      <w:r>
        <w:t>As a direct result of real and threatened federal cost-cutting in fundamental research and potential increased levies on universities, including this attempted reduction</w:t>
      </w:r>
      <w:r>
        <w:rPr>
          <w:spacing w:val="-4"/>
        </w:rPr>
        <w:t xml:space="preserve"> </w:t>
      </w:r>
      <w:r>
        <w:t>in</w:t>
      </w:r>
      <w:r>
        <w:rPr>
          <w:spacing w:val="-4"/>
        </w:rPr>
        <w:t xml:space="preserve"> </w:t>
      </w:r>
      <w:r>
        <w:t>F&amp;A</w:t>
      </w:r>
      <w:r>
        <w:rPr>
          <w:spacing w:val="-4"/>
        </w:rPr>
        <w:t xml:space="preserve"> </w:t>
      </w:r>
      <w:r>
        <w:t>cost</w:t>
      </w:r>
      <w:r>
        <w:rPr>
          <w:spacing w:val="-4"/>
        </w:rPr>
        <w:t xml:space="preserve"> </w:t>
      </w:r>
      <w:r>
        <w:t>reimbursement</w:t>
      </w:r>
      <w:r>
        <w:rPr>
          <w:spacing w:val="-4"/>
        </w:rPr>
        <w:t xml:space="preserve"> </w:t>
      </w:r>
      <w:r>
        <w:t>rate,</w:t>
      </w:r>
      <w:r>
        <w:rPr>
          <w:spacing w:val="-4"/>
        </w:rPr>
        <w:t xml:space="preserve"> </w:t>
      </w:r>
      <w:r>
        <w:t>MIT</w:t>
      </w:r>
      <w:r>
        <w:rPr>
          <w:spacing w:val="-4"/>
        </w:rPr>
        <w:t xml:space="preserve"> </w:t>
      </w:r>
      <w:r>
        <w:t>is</w:t>
      </w:r>
      <w:r>
        <w:rPr>
          <w:spacing w:val="-2"/>
        </w:rPr>
        <w:t xml:space="preserve"> </w:t>
      </w:r>
      <w:r>
        <w:t>being</w:t>
      </w:r>
      <w:r>
        <w:rPr>
          <w:spacing w:val="-4"/>
        </w:rPr>
        <w:t xml:space="preserve"> </w:t>
      </w:r>
      <w:r>
        <w:t>forced</w:t>
      </w:r>
      <w:r>
        <w:rPr>
          <w:spacing w:val="-4"/>
        </w:rPr>
        <w:t xml:space="preserve"> </w:t>
      </w:r>
      <w:r>
        <w:t>to</w:t>
      </w:r>
      <w:r>
        <w:rPr>
          <w:spacing w:val="-4"/>
        </w:rPr>
        <w:t xml:space="preserve"> </w:t>
      </w:r>
      <w:r>
        <w:t>take</w:t>
      </w:r>
      <w:r>
        <w:rPr>
          <w:spacing w:val="-5"/>
        </w:rPr>
        <w:t xml:space="preserve"> </w:t>
      </w:r>
      <w:r>
        <w:t>immediate and contemporaneous action to reduce its financial exposure. The Institute is implementing operating budget reductions and curtailing its capital investments. At</w:t>
      </w:r>
      <w:r>
        <w:rPr>
          <w:spacing w:val="-2"/>
        </w:rPr>
        <w:t xml:space="preserve"> </w:t>
      </w:r>
      <w:r>
        <w:t>the</w:t>
      </w:r>
      <w:r>
        <w:rPr>
          <w:spacing w:val="-2"/>
        </w:rPr>
        <w:t xml:space="preserve"> </w:t>
      </w:r>
      <w:r>
        <w:t>Institute</w:t>
      </w:r>
      <w:r>
        <w:rPr>
          <w:spacing w:val="-3"/>
        </w:rPr>
        <w:t xml:space="preserve"> </w:t>
      </w:r>
      <w:r>
        <w:t>level,</w:t>
      </w:r>
      <w:r>
        <w:rPr>
          <w:spacing w:val="-2"/>
        </w:rPr>
        <w:t xml:space="preserve"> </w:t>
      </w:r>
      <w:r>
        <w:t>MIT</w:t>
      </w:r>
      <w:r>
        <w:rPr>
          <w:spacing w:val="-3"/>
        </w:rPr>
        <w:t xml:space="preserve"> </w:t>
      </w:r>
      <w:r>
        <w:t>is</w:t>
      </w:r>
      <w:r>
        <w:rPr>
          <w:spacing w:val="-2"/>
        </w:rPr>
        <w:t xml:space="preserve"> </w:t>
      </w:r>
      <w:r>
        <w:t>deferring capital</w:t>
      </w:r>
      <w:r>
        <w:rPr>
          <w:spacing w:val="-2"/>
        </w:rPr>
        <w:t xml:space="preserve"> </w:t>
      </w:r>
      <w:r>
        <w:t>projects,</w:t>
      </w:r>
      <w:r>
        <w:rPr>
          <w:spacing w:val="-2"/>
        </w:rPr>
        <w:t xml:space="preserve"> </w:t>
      </w:r>
      <w:r>
        <w:t>notably</w:t>
      </w:r>
      <w:r>
        <w:rPr>
          <w:spacing w:val="-2"/>
        </w:rPr>
        <w:t xml:space="preserve"> </w:t>
      </w:r>
      <w:r>
        <w:t>including</w:t>
      </w:r>
      <w:r>
        <w:rPr>
          <w:spacing w:val="-2"/>
        </w:rPr>
        <w:t xml:space="preserve"> </w:t>
      </w:r>
      <w:r>
        <w:t>research infrastructure and space renewals, lab equipment installations, ventilation air capacity improvements, and energy efficiency upgrades. MIT also expects to implement a partial hiring freeze across the Institute this week. In addition, this week MIT is issuing central budgets to its internal units that mandate cuts from current resource levels.</w:t>
      </w:r>
    </w:p>
    <w:p w14:paraId="24D80675" w14:textId="77777777" w:rsidR="007C5B54" w:rsidRDefault="007C5B54">
      <w:pPr>
        <w:pStyle w:val="BodyText"/>
        <w:ind w:left="0"/>
      </w:pPr>
    </w:p>
    <w:p w14:paraId="0E7C80E9" w14:textId="77777777" w:rsidR="007C5B54" w:rsidRDefault="00000000">
      <w:pPr>
        <w:pStyle w:val="BodyText"/>
      </w:pPr>
      <w:r>
        <w:rPr>
          <w:u w:val="single"/>
        </w:rPr>
        <w:t>AAU</w:t>
      </w:r>
      <w:r>
        <w:rPr>
          <w:spacing w:val="-5"/>
        </w:rPr>
        <w:t xml:space="preserve"> </w:t>
      </w:r>
      <w:r>
        <w:t>[</w:t>
      </w:r>
      <w:proofErr w:type="spellStart"/>
      <w:r>
        <w:t>Dkt</w:t>
      </w:r>
      <w:proofErr w:type="spellEnd"/>
      <w:r>
        <w:t>.</w:t>
      </w:r>
      <w:r>
        <w:rPr>
          <w:spacing w:val="-1"/>
        </w:rPr>
        <w:t xml:space="preserve"> </w:t>
      </w:r>
      <w:r>
        <w:t>2-17,</w:t>
      </w:r>
      <w:r>
        <w:rPr>
          <w:spacing w:val="1"/>
        </w:rPr>
        <w:t xml:space="preserve"> </w:t>
      </w:r>
      <w:r>
        <w:t>Declaration</w:t>
      </w:r>
      <w:r>
        <w:rPr>
          <w:spacing w:val="-1"/>
        </w:rPr>
        <w:t xml:space="preserve"> </w:t>
      </w:r>
      <w:r>
        <w:t>of</w:t>
      </w:r>
      <w:r>
        <w:rPr>
          <w:spacing w:val="-2"/>
        </w:rPr>
        <w:t xml:space="preserve"> </w:t>
      </w:r>
      <w:r>
        <w:t>Ian</w:t>
      </w:r>
      <w:r>
        <w:rPr>
          <w:spacing w:val="-1"/>
        </w:rPr>
        <w:t xml:space="preserve"> </w:t>
      </w:r>
      <w:r>
        <w:t>A.</w:t>
      </w:r>
      <w:r>
        <w:rPr>
          <w:spacing w:val="-2"/>
        </w:rPr>
        <w:t xml:space="preserve"> </w:t>
      </w:r>
      <w:r>
        <w:t>Waitz,</w:t>
      </w:r>
      <w:r>
        <w:rPr>
          <w:spacing w:val="-1"/>
        </w:rPr>
        <w:t xml:space="preserve"> </w:t>
      </w:r>
      <w:r>
        <w:t>of</w:t>
      </w:r>
      <w:r>
        <w:rPr>
          <w:spacing w:val="-1"/>
        </w:rPr>
        <w:t xml:space="preserve"> </w:t>
      </w:r>
      <w:r>
        <w:t>the</w:t>
      </w:r>
      <w:r>
        <w:rPr>
          <w:spacing w:val="-2"/>
        </w:rPr>
        <w:t xml:space="preserve"> </w:t>
      </w:r>
      <w:r>
        <w:t>Massachusetts</w:t>
      </w:r>
      <w:r>
        <w:rPr>
          <w:spacing w:val="-1"/>
        </w:rPr>
        <w:t xml:space="preserve"> </w:t>
      </w:r>
      <w:r>
        <w:t>Institute</w:t>
      </w:r>
      <w:r>
        <w:rPr>
          <w:spacing w:val="-2"/>
        </w:rPr>
        <w:t xml:space="preserve"> </w:t>
      </w:r>
      <w:r>
        <w:t>of</w:t>
      </w:r>
      <w:r>
        <w:rPr>
          <w:spacing w:val="-1"/>
        </w:rPr>
        <w:t xml:space="preserve"> </w:t>
      </w:r>
      <w:r>
        <w:rPr>
          <w:spacing w:val="-2"/>
        </w:rPr>
        <w:t>Technology].</w:t>
      </w:r>
    </w:p>
    <w:p w14:paraId="596A2C48" w14:textId="77777777" w:rsidR="007C5B54" w:rsidRDefault="007C5B54">
      <w:pPr>
        <w:pStyle w:val="BodyText"/>
        <w:ind w:left="0"/>
      </w:pPr>
    </w:p>
    <w:p w14:paraId="5931A47D" w14:textId="77777777" w:rsidR="007C5B54" w:rsidRDefault="00000000">
      <w:pPr>
        <w:pStyle w:val="BodyText"/>
        <w:spacing w:line="480" w:lineRule="auto"/>
        <w:ind w:right="130"/>
      </w:pPr>
      <w:r>
        <w:t>Absent a nationwide injunction, institutions across the country will be forced to operate with the same</w:t>
      </w:r>
      <w:r>
        <w:rPr>
          <w:spacing w:val="-4"/>
        </w:rPr>
        <w:t xml:space="preserve"> </w:t>
      </w:r>
      <w:r>
        <w:t>uncertainty,</w:t>
      </w:r>
      <w:r>
        <w:rPr>
          <w:spacing w:val="-4"/>
        </w:rPr>
        <w:t xml:space="preserve"> </w:t>
      </w:r>
      <w:r>
        <w:t>resulting</w:t>
      </w:r>
      <w:r>
        <w:rPr>
          <w:spacing w:val="-4"/>
        </w:rPr>
        <w:t xml:space="preserve"> </w:t>
      </w:r>
      <w:r>
        <w:t>in</w:t>
      </w:r>
      <w:r>
        <w:rPr>
          <w:spacing w:val="-4"/>
        </w:rPr>
        <w:t xml:space="preserve"> </w:t>
      </w:r>
      <w:r>
        <w:t>the</w:t>
      </w:r>
      <w:r>
        <w:rPr>
          <w:spacing w:val="-4"/>
        </w:rPr>
        <w:t xml:space="preserve"> </w:t>
      </w:r>
      <w:r>
        <w:t>types</w:t>
      </w:r>
      <w:r>
        <w:rPr>
          <w:spacing w:val="-4"/>
        </w:rPr>
        <w:t xml:space="preserve"> </w:t>
      </w:r>
      <w:r>
        <w:t>of</w:t>
      </w:r>
      <w:r>
        <w:rPr>
          <w:spacing w:val="-4"/>
        </w:rPr>
        <w:t xml:space="preserve"> </w:t>
      </w:r>
      <w:r>
        <w:t>irreparable</w:t>
      </w:r>
      <w:r>
        <w:rPr>
          <w:spacing w:val="-4"/>
        </w:rPr>
        <w:t xml:space="preserve"> </w:t>
      </w:r>
      <w:r>
        <w:t>harm</w:t>
      </w:r>
      <w:r>
        <w:rPr>
          <w:spacing w:val="-4"/>
        </w:rPr>
        <w:t xml:space="preserve"> </w:t>
      </w:r>
      <w:r>
        <w:t>that</w:t>
      </w:r>
      <w:r>
        <w:rPr>
          <w:spacing w:val="-4"/>
        </w:rPr>
        <w:t xml:space="preserve"> </w:t>
      </w:r>
      <w:r>
        <w:t>a</w:t>
      </w:r>
      <w:r>
        <w:rPr>
          <w:spacing w:val="-4"/>
        </w:rPr>
        <w:t xml:space="preserve"> </w:t>
      </w:r>
      <w:r>
        <w:t>preliminary</w:t>
      </w:r>
      <w:r>
        <w:rPr>
          <w:spacing w:val="-4"/>
        </w:rPr>
        <w:t xml:space="preserve"> </w:t>
      </w:r>
      <w:r>
        <w:t>injunction</w:t>
      </w:r>
      <w:r>
        <w:rPr>
          <w:spacing w:val="-4"/>
        </w:rPr>
        <w:t xml:space="preserve"> </w:t>
      </w:r>
      <w:r>
        <w:t>is</w:t>
      </w:r>
      <w:r>
        <w:rPr>
          <w:spacing w:val="-4"/>
        </w:rPr>
        <w:t xml:space="preserve"> </w:t>
      </w:r>
      <w:r>
        <w:t>meant to prevent.</w:t>
      </w:r>
      <w:r>
        <w:rPr>
          <w:spacing w:val="80"/>
        </w:rPr>
        <w:t xml:space="preserve"> </w:t>
      </w:r>
      <w:r>
        <w:t>In the face of this uncertainty, institutions would almost certainly file many additional lawsuits.</w:t>
      </w:r>
      <w:r>
        <w:rPr>
          <w:spacing w:val="40"/>
        </w:rPr>
        <w:t xml:space="preserve"> </w:t>
      </w:r>
      <w:r>
        <w:t>The potential patchwork of injunctions would cause administrability problems, not only for the institutions relying on consistency to prevent the harm discussed above but also for NIH as it attempts to comply with varying injunctions across the country.</w:t>
      </w:r>
    </w:p>
    <w:p w14:paraId="6080438C" w14:textId="77777777" w:rsidR="007C5B54" w:rsidRDefault="007C5B54">
      <w:pPr>
        <w:spacing w:line="480" w:lineRule="auto"/>
        <w:sectPr w:rsidR="007C5B54">
          <w:headerReference w:type="default" r:id="rId153"/>
          <w:footerReference w:type="default" r:id="rId154"/>
          <w:pgSz w:w="12240" w:h="15840"/>
          <w:pgMar w:top="1320" w:right="1340" w:bottom="980" w:left="1340" w:header="232" w:footer="785" w:gutter="0"/>
          <w:cols w:space="720"/>
        </w:sectPr>
      </w:pPr>
    </w:p>
    <w:p w14:paraId="33AC4088" w14:textId="77777777" w:rsidR="007C5B54" w:rsidRDefault="00000000">
      <w:pPr>
        <w:pStyle w:val="BodyText"/>
        <w:spacing w:before="101" w:line="480" w:lineRule="auto"/>
        <w:ind w:right="178" w:firstLine="719"/>
      </w:pPr>
      <w:r>
        <w:lastRenderedPageBreak/>
        <w:t>As to the third point, Plaintiff States, institutions, associations, and association members are plainly dispersed across the country.</w:t>
      </w:r>
      <w:r>
        <w:rPr>
          <w:spacing w:val="40"/>
        </w:rPr>
        <w:t xml:space="preserve"> </w:t>
      </w:r>
      <w:r>
        <w:t>There are 22 states, university declarations from 32 states,</w:t>
      </w:r>
      <w:r>
        <w:rPr>
          <w:spacing w:val="-3"/>
        </w:rPr>
        <w:t xml:space="preserve"> </w:t>
      </w:r>
      <w:r>
        <w:t>and</w:t>
      </w:r>
      <w:r>
        <w:rPr>
          <w:spacing w:val="-3"/>
        </w:rPr>
        <w:t xml:space="preserve"> </w:t>
      </w:r>
      <w:r>
        <w:t>association</w:t>
      </w:r>
      <w:r>
        <w:rPr>
          <w:spacing w:val="-3"/>
        </w:rPr>
        <w:t xml:space="preserve"> </w:t>
      </w:r>
      <w:r>
        <w:t>membership</w:t>
      </w:r>
      <w:r>
        <w:rPr>
          <w:spacing w:val="-3"/>
        </w:rPr>
        <w:t xml:space="preserve"> </w:t>
      </w:r>
      <w:r>
        <w:t>in</w:t>
      </w:r>
      <w:r>
        <w:rPr>
          <w:spacing w:val="-3"/>
        </w:rPr>
        <w:t xml:space="preserve"> </w:t>
      </w:r>
      <w:r>
        <w:t>all</w:t>
      </w:r>
      <w:r>
        <w:rPr>
          <w:spacing w:val="-3"/>
        </w:rPr>
        <w:t xml:space="preserve"> </w:t>
      </w:r>
      <w:r>
        <w:t>50</w:t>
      </w:r>
      <w:r>
        <w:rPr>
          <w:spacing w:val="-3"/>
        </w:rPr>
        <w:t xml:space="preserve"> </w:t>
      </w:r>
      <w:r>
        <w:t>states.</w:t>
      </w:r>
      <w:r>
        <w:rPr>
          <w:spacing w:val="40"/>
        </w:rPr>
        <w:t xml:space="preserve"> </w:t>
      </w:r>
      <w:r>
        <w:t>There</w:t>
      </w:r>
      <w:r>
        <w:rPr>
          <w:spacing w:val="-5"/>
        </w:rPr>
        <w:t xml:space="preserve"> </w:t>
      </w:r>
      <w:r>
        <w:t>is</w:t>
      </w:r>
      <w:r>
        <w:rPr>
          <w:spacing w:val="-3"/>
        </w:rPr>
        <w:t xml:space="preserve"> </w:t>
      </w:r>
      <w:r>
        <w:t>no</w:t>
      </w:r>
      <w:r>
        <w:rPr>
          <w:spacing w:val="-3"/>
        </w:rPr>
        <w:t xml:space="preserve"> </w:t>
      </w:r>
      <w:r>
        <w:t>doubt</w:t>
      </w:r>
      <w:r>
        <w:rPr>
          <w:spacing w:val="-3"/>
        </w:rPr>
        <w:t xml:space="preserve"> </w:t>
      </w:r>
      <w:r>
        <w:t>the</w:t>
      </w:r>
      <w:r>
        <w:rPr>
          <w:spacing w:val="-4"/>
        </w:rPr>
        <w:t xml:space="preserve"> </w:t>
      </w:r>
      <w:r>
        <w:t>Plaintiffs</w:t>
      </w:r>
      <w:r>
        <w:rPr>
          <w:spacing w:val="-3"/>
        </w:rPr>
        <w:t xml:space="preserve"> </w:t>
      </w:r>
      <w:r>
        <w:t>are</w:t>
      </w:r>
      <w:r>
        <w:rPr>
          <w:spacing w:val="-5"/>
        </w:rPr>
        <w:t xml:space="preserve"> </w:t>
      </w:r>
      <w:r>
        <w:t>dispersed across the country, which weighs in favor of a nationwide injunction.</w:t>
      </w:r>
    </w:p>
    <w:p w14:paraId="72345FBE" w14:textId="77777777" w:rsidR="007C5B54" w:rsidRDefault="00000000">
      <w:pPr>
        <w:pStyle w:val="BodyText"/>
        <w:spacing w:line="480" w:lineRule="auto"/>
        <w:ind w:right="122" w:firstLine="719"/>
        <w:jc w:val="both"/>
      </w:pPr>
      <w:r>
        <w:t>In</w:t>
      </w:r>
      <w:r>
        <w:rPr>
          <w:spacing w:val="-1"/>
        </w:rPr>
        <w:t xml:space="preserve"> </w:t>
      </w:r>
      <w:r>
        <w:t>addition</w:t>
      </w:r>
      <w:r>
        <w:rPr>
          <w:spacing w:val="-3"/>
        </w:rPr>
        <w:t xml:space="preserve"> </w:t>
      </w:r>
      <w:r>
        <w:t>to</w:t>
      </w:r>
      <w:r>
        <w:rPr>
          <w:spacing w:val="-3"/>
        </w:rPr>
        <w:t xml:space="preserve"> </w:t>
      </w:r>
      <w:r>
        <w:t>the</w:t>
      </w:r>
      <w:r>
        <w:rPr>
          <w:spacing w:val="-3"/>
        </w:rPr>
        <w:t xml:space="preserve"> </w:t>
      </w:r>
      <w:r>
        <w:t>considerations</w:t>
      </w:r>
      <w:r>
        <w:rPr>
          <w:spacing w:val="-3"/>
        </w:rPr>
        <w:t xml:space="preserve"> </w:t>
      </w:r>
      <w:r>
        <w:t>discussed</w:t>
      </w:r>
      <w:r>
        <w:rPr>
          <w:spacing w:val="-3"/>
        </w:rPr>
        <w:t xml:space="preserve"> </w:t>
      </w:r>
      <w:r>
        <w:t>above,</w:t>
      </w:r>
      <w:r>
        <w:rPr>
          <w:spacing w:val="-3"/>
        </w:rPr>
        <w:t xml:space="preserve"> </w:t>
      </w:r>
      <w:r>
        <w:t>the</w:t>
      </w:r>
      <w:r>
        <w:rPr>
          <w:spacing w:val="-4"/>
        </w:rPr>
        <w:t xml:space="preserve"> </w:t>
      </w:r>
      <w:r>
        <w:t>nature</w:t>
      </w:r>
      <w:r>
        <w:rPr>
          <w:spacing w:val="-5"/>
        </w:rPr>
        <w:t xml:space="preserve"> </w:t>
      </w:r>
      <w:r>
        <w:t>of</w:t>
      </w:r>
      <w:r>
        <w:rPr>
          <w:spacing w:val="-3"/>
        </w:rPr>
        <w:t xml:space="preserve"> </w:t>
      </w:r>
      <w:r>
        <w:t>the</w:t>
      </w:r>
      <w:r>
        <w:rPr>
          <w:spacing w:val="-5"/>
        </w:rPr>
        <w:t xml:space="preserve"> </w:t>
      </w:r>
      <w:r>
        <w:t>action</w:t>
      </w:r>
      <w:r>
        <w:rPr>
          <w:spacing w:val="-3"/>
        </w:rPr>
        <w:t xml:space="preserve"> </w:t>
      </w:r>
      <w:r>
        <w:t>itself</w:t>
      </w:r>
      <w:r>
        <w:rPr>
          <w:spacing w:val="-3"/>
        </w:rPr>
        <w:t xml:space="preserve"> </w:t>
      </w:r>
      <w:r>
        <w:t>supports</w:t>
      </w:r>
      <w:r>
        <w:rPr>
          <w:spacing w:val="-3"/>
        </w:rPr>
        <w:t xml:space="preserve"> </w:t>
      </w:r>
      <w:r>
        <w:t>a nationwide injunction.</w:t>
      </w:r>
      <w:r>
        <w:rPr>
          <w:spacing w:val="40"/>
        </w:rPr>
        <w:t xml:space="preserve"> </w:t>
      </w:r>
      <w:r>
        <w:t>The</w:t>
      </w:r>
      <w:r>
        <w:rPr>
          <w:spacing w:val="-1"/>
        </w:rPr>
        <w:t xml:space="preserve"> </w:t>
      </w:r>
      <w:r>
        <w:t xml:space="preserve">normal remedy for a successful APA challenge is </w:t>
      </w:r>
      <w:proofErr w:type="gramStart"/>
      <w:r>
        <w:t>vacatur</w:t>
      </w:r>
      <w:proofErr w:type="gramEnd"/>
      <w:r>
        <w:t xml:space="preserve"> of the rule and</w:t>
      </w:r>
      <w:r>
        <w:rPr>
          <w:spacing w:val="-3"/>
        </w:rPr>
        <w:t xml:space="preserve"> </w:t>
      </w:r>
      <w:r>
        <w:t>its</w:t>
      </w:r>
      <w:r>
        <w:rPr>
          <w:spacing w:val="-1"/>
        </w:rPr>
        <w:t xml:space="preserve"> </w:t>
      </w:r>
      <w:r>
        <w:t>applicability to</w:t>
      </w:r>
      <w:r>
        <w:rPr>
          <w:spacing w:val="-1"/>
        </w:rPr>
        <w:t xml:space="preserve"> </w:t>
      </w:r>
      <w:r>
        <w:t>all who</w:t>
      </w:r>
      <w:r>
        <w:rPr>
          <w:spacing w:val="-1"/>
        </w:rPr>
        <w:t xml:space="preserve"> </w:t>
      </w:r>
      <w:r>
        <w:t>would have</w:t>
      </w:r>
      <w:r>
        <w:rPr>
          <w:spacing w:val="-2"/>
        </w:rPr>
        <w:t xml:space="preserve"> </w:t>
      </w:r>
      <w:r>
        <w:t>been subject</w:t>
      </w:r>
      <w:r>
        <w:rPr>
          <w:spacing w:val="-1"/>
        </w:rPr>
        <w:t xml:space="preserve"> </w:t>
      </w:r>
      <w:r>
        <w:t>to it.</w:t>
      </w:r>
      <w:r>
        <w:rPr>
          <w:spacing w:val="62"/>
        </w:rPr>
        <w:t xml:space="preserve"> </w:t>
      </w:r>
      <w:r>
        <w:rPr>
          <w:u w:val="single"/>
        </w:rPr>
        <w:t>Victim</w:t>
      </w:r>
      <w:r>
        <w:rPr>
          <w:spacing w:val="-1"/>
          <w:u w:val="single"/>
        </w:rPr>
        <w:t xml:space="preserve"> </w:t>
      </w:r>
      <w:proofErr w:type="spellStart"/>
      <w:r>
        <w:rPr>
          <w:u w:val="single"/>
        </w:rPr>
        <w:t>Rts</w:t>
      </w:r>
      <w:proofErr w:type="spellEnd"/>
      <w:r>
        <w:rPr>
          <w:u w:val="single"/>
        </w:rPr>
        <w:t>. L.</w:t>
      </w:r>
      <w:r>
        <w:rPr>
          <w:spacing w:val="-1"/>
          <w:u w:val="single"/>
        </w:rPr>
        <w:t xml:space="preserve"> </w:t>
      </w:r>
      <w:r>
        <w:rPr>
          <w:u w:val="single"/>
        </w:rPr>
        <w:t>Ctr. v.</w:t>
      </w:r>
      <w:r>
        <w:rPr>
          <w:spacing w:val="-1"/>
          <w:u w:val="single"/>
        </w:rPr>
        <w:t xml:space="preserve"> </w:t>
      </w:r>
      <w:r>
        <w:rPr>
          <w:u w:val="single"/>
        </w:rPr>
        <w:t>Cardona</w:t>
      </w:r>
      <w:r>
        <w:t xml:space="preserve">, </w:t>
      </w:r>
      <w:r>
        <w:rPr>
          <w:spacing w:val="-5"/>
        </w:rPr>
        <w:t>20-</w:t>
      </w:r>
    </w:p>
    <w:p w14:paraId="5E4A0105" w14:textId="77777777" w:rsidR="007C5B54" w:rsidRDefault="00000000">
      <w:pPr>
        <w:pStyle w:val="BodyText"/>
      </w:pPr>
      <w:r>
        <w:t>CV-11104-WGY,</w:t>
      </w:r>
      <w:r>
        <w:rPr>
          <w:spacing w:val="-1"/>
        </w:rPr>
        <w:t xml:space="preserve"> </w:t>
      </w:r>
      <w:r>
        <w:t>2021</w:t>
      </w:r>
      <w:r>
        <w:rPr>
          <w:spacing w:val="1"/>
        </w:rPr>
        <w:t xml:space="preserve"> </w:t>
      </w:r>
      <w:r>
        <w:t>WL</w:t>
      </w:r>
      <w:r>
        <w:rPr>
          <w:spacing w:val="-1"/>
        </w:rPr>
        <w:t xml:space="preserve"> </w:t>
      </w:r>
      <w:r>
        <w:t>3516475,</w:t>
      </w:r>
      <w:r>
        <w:rPr>
          <w:spacing w:val="-1"/>
        </w:rPr>
        <w:t xml:space="preserve"> </w:t>
      </w:r>
      <w:r>
        <w:t>at *1</w:t>
      </w:r>
      <w:r>
        <w:rPr>
          <w:spacing w:val="-1"/>
        </w:rPr>
        <w:t xml:space="preserve"> </w:t>
      </w:r>
      <w:r>
        <w:t>(D.</w:t>
      </w:r>
      <w:r>
        <w:rPr>
          <w:spacing w:val="1"/>
        </w:rPr>
        <w:t xml:space="preserve"> </w:t>
      </w:r>
      <w:r>
        <w:t>Mass.</w:t>
      </w:r>
      <w:r>
        <w:rPr>
          <w:spacing w:val="-1"/>
        </w:rPr>
        <w:t xml:space="preserve"> </w:t>
      </w:r>
      <w:r>
        <w:t>Aug.</w:t>
      </w:r>
      <w:r>
        <w:rPr>
          <w:spacing w:val="-1"/>
        </w:rPr>
        <w:t xml:space="preserve"> </w:t>
      </w:r>
      <w:r>
        <w:t>10, 2021)</w:t>
      </w:r>
      <w:r>
        <w:rPr>
          <w:spacing w:val="-2"/>
        </w:rPr>
        <w:t xml:space="preserve"> </w:t>
      </w:r>
      <w:r>
        <w:t>(citing</w:t>
      </w:r>
      <w:r>
        <w:rPr>
          <w:spacing w:val="-1"/>
        </w:rPr>
        <w:t xml:space="preserve"> </w:t>
      </w:r>
      <w:r>
        <w:t>5</w:t>
      </w:r>
      <w:r>
        <w:rPr>
          <w:spacing w:val="-1"/>
        </w:rPr>
        <w:t xml:space="preserve"> </w:t>
      </w:r>
      <w:r>
        <w:t xml:space="preserve">U.S.C. </w:t>
      </w:r>
      <w:r>
        <w:rPr>
          <w:spacing w:val="-10"/>
        </w:rPr>
        <w:t>§</w:t>
      </w:r>
    </w:p>
    <w:p w14:paraId="5816068A" w14:textId="77777777" w:rsidR="007C5B54" w:rsidRDefault="007C5B54">
      <w:pPr>
        <w:pStyle w:val="BodyText"/>
        <w:ind w:left="0"/>
      </w:pPr>
    </w:p>
    <w:p w14:paraId="6005C149" w14:textId="77777777" w:rsidR="007C5B54" w:rsidRDefault="00000000">
      <w:pPr>
        <w:pStyle w:val="BodyText"/>
        <w:spacing w:before="1"/>
      </w:pPr>
      <w:r>
        <w:t>706(2)(A</w:t>
      </w:r>
      <w:proofErr w:type="gramStart"/>
      <w:r>
        <w:t>)</w:t>
      </w:r>
      <w:r>
        <w:rPr>
          <w:spacing w:val="-1"/>
        </w:rPr>
        <w:t xml:space="preserve"> </w:t>
      </w:r>
      <w:r>
        <w:t>(“</w:t>
      </w:r>
      <w:proofErr w:type="gramEnd"/>
      <w:r>
        <w:t>The</w:t>
      </w:r>
      <w:r>
        <w:rPr>
          <w:spacing w:val="-2"/>
        </w:rPr>
        <w:t xml:space="preserve"> </w:t>
      </w:r>
      <w:r>
        <w:t>reviewing</w:t>
      </w:r>
      <w:r>
        <w:rPr>
          <w:spacing w:val="-1"/>
        </w:rPr>
        <w:t xml:space="preserve"> </w:t>
      </w:r>
      <w:r>
        <w:t>court shall</w:t>
      </w:r>
      <w:r>
        <w:rPr>
          <w:spacing w:val="-1"/>
        </w:rPr>
        <w:t xml:space="preserve"> </w:t>
      </w:r>
      <w:r>
        <w:t>hold</w:t>
      </w:r>
      <w:r>
        <w:rPr>
          <w:spacing w:val="-1"/>
        </w:rPr>
        <w:t xml:space="preserve"> </w:t>
      </w:r>
      <w:r>
        <w:t>unlawful and</w:t>
      </w:r>
      <w:r>
        <w:rPr>
          <w:spacing w:val="-1"/>
        </w:rPr>
        <w:t xml:space="preserve"> </w:t>
      </w:r>
      <w:r>
        <w:t>set</w:t>
      </w:r>
      <w:r>
        <w:rPr>
          <w:spacing w:val="-1"/>
        </w:rPr>
        <w:t xml:space="preserve"> </w:t>
      </w:r>
      <w:r>
        <w:t>aside</w:t>
      </w:r>
      <w:r>
        <w:rPr>
          <w:spacing w:val="-2"/>
        </w:rPr>
        <w:t xml:space="preserve"> </w:t>
      </w:r>
      <w:r>
        <w:t>agency</w:t>
      </w:r>
      <w:r>
        <w:rPr>
          <w:spacing w:val="2"/>
        </w:rPr>
        <w:t xml:space="preserve"> </w:t>
      </w:r>
      <w:r>
        <w:t>action</w:t>
      </w:r>
      <w:r>
        <w:rPr>
          <w:spacing w:val="-1"/>
        </w:rPr>
        <w:t xml:space="preserve"> </w:t>
      </w:r>
      <w:r>
        <w:t>.</w:t>
      </w:r>
      <w:r>
        <w:rPr>
          <w:spacing w:val="-1"/>
        </w:rPr>
        <w:t xml:space="preserve"> </w:t>
      </w:r>
      <w:r>
        <w:t>. .</w:t>
      </w:r>
      <w:r>
        <w:rPr>
          <w:spacing w:val="-1"/>
        </w:rPr>
        <w:t xml:space="preserve"> </w:t>
      </w:r>
      <w:r>
        <w:t>found</w:t>
      </w:r>
      <w:r>
        <w:rPr>
          <w:spacing w:val="-1"/>
        </w:rPr>
        <w:t xml:space="preserve"> </w:t>
      </w:r>
      <w:r>
        <w:t xml:space="preserve">to </w:t>
      </w:r>
      <w:r>
        <w:rPr>
          <w:spacing w:val="-5"/>
        </w:rPr>
        <w:t>be</w:t>
      </w:r>
    </w:p>
    <w:p w14:paraId="57D4EF99" w14:textId="77777777" w:rsidR="007C5B54" w:rsidRDefault="00000000">
      <w:pPr>
        <w:pStyle w:val="BodyText"/>
        <w:tabs>
          <w:tab w:val="left" w:leader="dot" w:pos="3380"/>
        </w:tabs>
        <w:spacing w:before="276"/>
      </w:pPr>
      <w:r>
        <w:t>.</w:t>
      </w:r>
      <w:r>
        <w:rPr>
          <w:spacing w:val="-1"/>
        </w:rPr>
        <w:t xml:space="preserve"> </w:t>
      </w:r>
      <w:r>
        <w:t>.</w:t>
      </w:r>
      <w:r>
        <w:rPr>
          <w:spacing w:val="-1"/>
        </w:rPr>
        <w:t xml:space="preserve"> </w:t>
      </w:r>
      <w:r>
        <w:t>.</w:t>
      </w:r>
      <w:r>
        <w:rPr>
          <w:spacing w:val="-1"/>
        </w:rPr>
        <w:t xml:space="preserve"> </w:t>
      </w:r>
      <w:r>
        <w:t xml:space="preserve">arbitrary [and] </w:t>
      </w:r>
      <w:r>
        <w:rPr>
          <w:spacing w:val="-2"/>
        </w:rPr>
        <w:t>capricious</w:t>
      </w:r>
      <w:r>
        <w:tab/>
        <w:t>”);</w:t>
      </w:r>
      <w:r>
        <w:rPr>
          <w:spacing w:val="-3"/>
        </w:rPr>
        <w:t xml:space="preserve"> </w:t>
      </w:r>
      <w:r>
        <w:t>William Baude</w:t>
      </w:r>
      <w:r>
        <w:rPr>
          <w:spacing w:val="-2"/>
        </w:rPr>
        <w:t xml:space="preserve"> </w:t>
      </w:r>
      <w:r>
        <w:t>et.</w:t>
      </w:r>
      <w:r>
        <w:rPr>
          <w:spacing w:val="-1"/>
        </w:rPr>
        <w:t xml:space="preserve"> </w:t>
      </w:r>
      <w:proofErr w:type="gramStart"/>
      <w:r>
        <w:t>al</w:t>
      </w:r>
      <w:proofErr w:type="gramEnd"/>
      <w:r>
        <w:t xml:space="preserve">., </w:t>
      </w:r>
      <w:r>
        <w:rPr>
          <w:u w:val="single"/>
        </w:rPr>
        <w:t>The</w:t>
      </w:r>
      <w:r>
        <w:rPr>
          <w:spacing w:val="-1"/>
          <w:u w:val="single"/>
        </w:rPr>
        <w:t xml:space="preserve"> </w:t>
      </w:r>
      <w:r>
        <w:rPr>
          <w:u w:val="single"/>
        </w:rPr>
        <w:t>Federal</w:t>
      </w:r>
      <w:r>
        <w:rPr>
          <w:spacing w:val="-1"/>
          <w:u w:val="single"/>
        </w:rPr>
        <w:t xml:space="preserve"> </w:t>
      </w:r>
      <w:r>
        <w:rPr>
          <w:u w:val="single"/>
        </w:rPr>
        <w:t>Courts</w:t>
      </w:r>
      <w:r>
        <w:rPr>
          <w:spacing w:val="-1"/>
          <w:u w:val="single"/>
        </w:rPr>
        <w:t xml:space="preserve"> </w:t>
      </w:r>
      <w:r>
        <w:rPr>
          <w:u w:val="single"/>
        </w:rPr>
        <w:t>and</w:t>
      </w:r>
      <w:r>
        <w:rPr>
          <w:spacing w:val="-1"/>
          <w:u w:val="single"/>
        </w:rPr>
        <w:t xml:space="preserve"> </w:t>
      </w:r>
      <w:r>
        <w:rPr>
          <w:u w:val="single"/>
        </w:rPr>
        <w:t xml:space="preserve">the </w:t>
      </w:r>
      <w:r>
        <w:rPr>
          <w:spacing w:val="-2"/>
          <w:u w:val="single"/>
        </w:rPr>
        <w:t>Federal</w:t>
      </w:r>
    </w:p>
    <w:p w14:paraId="1EF8B7DF" w14:textId="77777777" w:rsidR="007C5B54" w:rsidRDefault="00000000">
      <w:pPr>
        <w:pStyle w:val="BodyText"/>
        <w:spacing w:before="276"/>
      </w:pPr>
      <w:r>
        <w:rPr>
          <w:u w:val="single"/>
        </w:rPr>
        <w:t>System</w:t>
      </w:r>
      <w:r>
        <w:rPr>
          <w:spacing w:val="-1"/>
        </w:rPr>
        <w:t xml:space="preserve"> </w:t>
      </w:r>
      <w:r>
        <w:t>1354</w:t>
      </w:r>
      <w:r>
        <w:rPr>
          <w:spacing w:val="-1"/>
        </w:rPr>
        <w:t xml:space="preserve"> </w:t>
      </w:r>
      <w:r>
        <w:t>(8th</w:t>
      </w:r>
      <w:r>
        <w:rPr>
          <w:spacing w:val="-1"/>
        </w:rPr>
        <w:t xml:space="preserve"> </w:t>
      </w:r>
      <w:r>
        <w:t>ed.</w:t>
      </w:r>
      <w:r>
        <w:rPr>
          <w:spacing w:val="-1"/>
        </w:rPr>
        <w:t xml:space="preserve"> </w:t>
      </w:r>
      <w:r>
        <w:t>2025)</w:t>
      </w:r>
      <w:r>
        <w:rPr>
          <w:spacing w:val="-2"/>
        </w:rPr>
        <w:t xml:space="preserve"> </w:t>
      </w:r>
      <w:r>
        <w:t>(describing how</w:t>
      </w:r>
      <w:r>
        <w:rPr>
          <w:spacing w:val="-1"/>
        </w:rPr>
        <w:t xml:space="preserve"> </w:t>
      </w:r>
      <w:r>
        <w:t>“the Administrative</w:t>
      </w:r>
      <w:r>
        <w:rPr>
          <w:spacing w:val="-2"/>
        </w:rPr>
        <w:t xml:space="preserve"> </w:t>
      </w:r>
      <w:r>
        <w:t>Procedure</w:t>
      </w:r>
      <w:r>
        <w:rPr>
          <w:spacing w:val="-2"/>
        </w:rPr>
        <w:t xml:space="preserve"> </w:t>
      </w:r>
      <w:r>
        <w:t>Act’s</w:t>
      </w:r>
      <w:r>
        <w:rPr>
          <w:spacing w:val="-2"/>
        </w:rPr>
        <w:t xml:space="preserve"> </w:t>
      </w:r>
      <w:r>
        <w:t xml:space="preserve">provision </w:t>
      </w:r>
      <w:r>
        <w:rPr>
          <w:spacing w:val="-5"/>
        </w:rPr>
        <w:t>for</w:t>
      </w:r>
    </w:p>
    <w:p w14:paraId="46B2A015" w14:textId="77777777" w:rsidR="007C5B54" w:rsidRDefault="00000000">
      <w:pPr>
        <w:pStyle w:val="BodyText"/>
        <w:spacing w:before="276" w:line="480" w:lineRule="auto"/>
      </w:pPr>
      <w:r>
        <w:t>the</w:t>
      </w:r>
      <w:r>
        <w:rPr>
          <w:spacing w:val="-3"/>
        </w:rPr>
        <w:t xml:space="preserve"> </w:t>
      </w:r>
      <w:r>
        <w:t>vacatur</w:t>
      </w:r>
      <w:r>
        <w:rPr>
          <w:spacing w:val="-3"/>
        </w:rPr>
        <w:t xml:space="preserve"> </w:t>
      </w:r>
      <w:r>
        <w:t>of</w:t>
      </w:r>
      <w:r>
        <w:rPr>
          <w:spacing w:val="-3"/>
        </w:rPr>
        <w:t xml:space="preserve"> </w:t>
      </w:r>
      <w:r>
        <w:t>federal</w:t>
      </w:r>
      <w:r>
        <w:rPr>
          <w:spacing w:val="-3"/>
        </w:rPr>
        <w:t xml:space="preserve"> </w:t>
      </w:r>
      <w:r>
        <w:t>agency</w:t>
      </w:r>
      <w:r>
        <w:rPr>
          <w:spacing w:val="-3"/>
        </w:rPr>
        <w:t xml:space="preserve"> </w:t>
      </w:r>
      <w:r>
        <w:t>action</w:t>
      </w:r>
      <w:r>
        <w:rPr>
          <w:spacing w:val="-3"/>
        </w:rPr>
        <w:t xml:space="preserve"> </w:t>
      </w:r>
      <w:r>
        <w:t>may</w:t>
      </w:r>
      <w:r>
        <w:rPr>
          <w:spacing w:val="-3"/>
        </w:rPr>
        <w:t xml:space="preserve"> </w:t>
      </w:r>
      <w:r>
        <w:t>confer”</w:t>
      </w:r>
      <w:r>
        <w:rPr>
          <w:spacing w:val="-4"/>
        </w:rPr>
        <w:t xml:space="preserve"> </w:t>
      </w:r>
      <w:r>
        <w:t>a</w:t>
      </w:r>
      <w:r>
        <w:rPr>
          <w:spacing w:val="-2"/>
        </w:rPr>
        <w:t xml:space="preserve"> </w:t>
      </w:r>
      <w:r>
        <w:t>power</w:t>
      </w:r>
      <w:r>
        <w:rPr>
          <w:spacing w:val="-3"/>
        </w:rPr>
        <w:t xml:space="preserve"> </w:t>
      </w:r>
      <w:r>
        <w:t>analogous</w:t>
      </w:r>
      <w:r>
        <w:rPr>
          <w:spacing w:val="-3"/>
        </w:rPr>
        <w:t xml:space="preserve"> </w:t>
      </w:r>
      <w:r>
        <w:t>to</w:t>
      </w:r>
      <w:r>
        <w:rPr>
          <w:spacing w:val="-3"/>
        </w:rPr>
        <w:t xml:space="preserve"> </w:t>
      </w:r>
      <w:r>
        <w:t>universal</w:t>
      </w:r>
      <w:r>
        <w:rPr>
          <w:spacing w:val="-3"/>
        </w:rPr>
        <w:t xml:space="preserve"> </w:t>
      </w:r>
      <w:r>
        <w:t>injunction</w:t>
      </w:r>
      <w:r>
        <w:rPr>
          <w:spacing w:val="-3"/>
        </w:rPr>
        <w:t xml:space="preserve"> </w:t>
      </w:r>
      <w:r>
        <w:t xml:space="preserve">“by statute”); </w:t>
      </w:r>
      <w:r>
        <w:rPr>
          <w:u w:val="single"/>
        </w:rPr>
        <w:t xml:space="preserve">see also </w:t>
      </w:r>
      <w:proofErr w:type="spellStart"/>
      <w:r>
        <w:rPr>
          <w:u w:val="single"/>
        </w:rPr>
        <w:t>Gailius</w:t>
      </w:r>
      <w:proofErr w:type="spellEnd"/>
      <w:r>
        <w:rPr>
          <w:u w:val="single"/>
        </w:rPr>
        <w:t xml:space="preserve"> v. INS</w:t>
      </w:r>
      <w:r>
        <w:t>, 147 F.3d 34, 47 (1st Cir.1998) (finding that vacation and</w:t>
      </w:r>
    </w:p>
    <w:p w14:paraId="4DB416B3" w14:textId="77777777" w:rsidR="007C5B54" w:rsidRDefault="00000000">
      <w:pPr>
        <w:pStyle w:val="BodyText"/>
        <w:spacing w:line="480" w:lineRule="auto"/>
        <w:ind w:right="178"/>
      </w:pPr>
      <w:r>
        <w:t xml:space="preserve">remand is appropriate when an agency has failed to give </w:t>
      </w:r>
      <w:proofErr w:type="gramStart"/>
      <w:r>
        <w:t>adequate</w:t>
      </w:r>
      <w:proofErr w:type="gramEnd"/>
      <w:r>
        <w:t xml:space="preserve"> explanation for its conclusions);</w:t>
      </w:r>
      <w:r>
        <w:rPr>
          <w:spacing w:val="-3"/>
        </w:rPr>
        <w:t xml:space="preserve"> </w:t>
      </w:r>
      <w:r>
        <w:rPr>
          <w:u w:val="single"/>
        </w:rPr>
        <w:t>Nw.</w:t>
      </w:r>
      <w:r>
        <w:rPr>
          <w:spacing w:val="-3"/>
          <w:u w:val="single"/>
        </w:rPr>
        <w:t xml:space="preserve"> </w:t>
      </w:r>
      <w:r>
        <w:rPr>
          <w:u w:val="single"/>
        </w:rPr>
        <w:t>Env’t</w:t>
      </w:r>
      <w:r>
        <w:rPr>
          <w:spacing w:val="-1"/>
          <w:u w:val="single"/>
        </w:rPr>
        <w:t xml:space="preserve"> </w:t>
      </w:r>
      <w:proofErr w:type="spellStart"/>
      <w:r>
        <w:rPr>
          <w:u w:val="single"/>
        </w:rPr>
        <w:t>Advocs</w:t>
      </w:r>
      <w:proofErr w:type="spellEnd"/>
      <w:r>
        <w:rPr>
          <w:u w:val="single"/>
        </w:rPr>
        <w:t>.</w:t>
      </w:r>
      <w:r>
        <w:rPr>
          <w:spacing w:val="-3"/>
          <w:u w:val="single"/>
        </w:rPr>
        <w:t xml:space="preserve"> </w:t>
      </w:r>
      <w:r>
        <w:rPr>
          <w:u w:val="single"/>
        </w:rPr>
        <w:t>v.</w:t>
      </w:r>
      <w:r>
        <w:rPr>
          <w:spacing w:val="-2"/>
          <w:u w:val="single"/>
        </w:rPr>
        <w:t xml:space="preserve"> </w:t>
      </w:r>
      <w:r>
        <w:rPr>
          <w:u w:val="single"/>
        </w:rPr>
        <w:t>EPA</w:t>
      </w:r>
      <w:r>
        <w:t>,</w:t>
      </w:r>
      <w:r>
        <w:rPr>
          <w:spacing w:val="-3"/>
        </w:rPr>
        <w:t xml:space="preserve"> </w:t>
      </w:r>
      <w:r>
        <w:t>537</w:t>
      </w:r>
      <w:r>
        <w:rPr>
          <w:spacing w:val="-3"/>
        </w:rPr>
        <w:t xml:space="preserve"> </w:t>
      </w:r>
      <w:r>
        <w:t>F.3d</w:t>
      </w:r>
      <w:r>
        <w:rPr>
          <w:spacing w:val="-3"/>
        </w:rPr>
        <w:t xml:space="preserve"> </w:t>
      </w:r>
      <w:r>
        <w:t>1006,</w:t>
      </w:r>
      <w:r>
        <w:rPr>
          <w:spacing w:val="-3"/>
        </w:rPr>
        <w:t xml:space="preserve"> </w:t>
      </w:r>
      <w:r>
        <w:t>1026</w:t>
      </w:r>
      <w:r>
        <w:rPr>
          <w:spacing w:val="-3"/>
        </w:rPr>
        <w:t xml:space="preserve"> </w:t>
      </w:r>
      <w:r>
        <w:t>(9th</w:t>
      </w:r>
      <w:r>
        <w:rPr>
          <w:spacing w:val="-3"/>
        </w:rPr>
        <w:t xml:space="preserve"> </w:t>
      </w:r>
      <w:r>
        <w:t>Cir.</w:t>
      </w:r>
      <w:r>
        <w:rPr>
          <w:spacing w:val="-3"/>
        </w:rPr>
        <w:t xml:space="preserve"> </w:t>
      </w:r>
      <w:r>
        <w:t>2008</w:t>
      </w:r>
      <w:proofErr w:type="gramStart"/>
      <w:r>
        <w:t>)</w:t>
      </w:r>
      <w:r>
        <w:rPr>
          <w:spacing w:val="-4"/>
        </w:rPr>
        <w:t xml:space="preserve"> </w:t>
      </w:r>
      <w:r>
        <w:t>(“</w:t>
      </w:r>
      <w:proofErr w:type="gramEnd"/>
      <w:r>
        <w:t>We</w:t>
      </w:r>
      <w:r>
        <w:rPr>
          <w:spacing w:val="-4"/>
        </w:rPr>
        <w:t xml:space="preserve"> </w:t>
      </w:r>
      <w:r>
        <w:t>affirm</w:t>
      </w:r>
      <w:r>
        <w:rPr>
          <w:spacing w:val="-3"/>
        </w:rPr>
        <w:t xml:space="preserve"> </w:t>
      </w:r>
      <w:r>
        <w:t>the</w:t>
      </w:r>
    </w:p>
    <w:p w14:paraId="10D7BF66" w14:textId="77777777" w:rsidR="007C5B54" w:rsidRDefault="00000000">
      <w:pPr>
        <w:pStyle w:val="BodyText"/>
        <w:spacing w:line="480" w:lineRule="auto"/>
        <w:ind w:right="205"/>
      </w:pPr>
      <w:r>
        <w:t>district</w:t>
      </w:r>
      <w:r>
        <w:rPr>
          <w:spacing w:val="-3"/>
        </w:rPr>
        <w:t xml:space="preserve"> </w:t>
      </w:r>
      <w:r>
        <w:t>court’s</w:t>
      </w:r>
      <w:r>
        <w:rPr>
          <w:spacing w:val="-3"/>
        </w:rPr>
        <w:t xml:space="preserve"> </w:t>
      </w:r>
      <w:r>
        <w:t>decision</w:t>
      </w:r>
      <w:r>
        <w:rPr>
          <w:spacing w:val="-3"/>
        </w:rPr>
        <w:t xml:space="preserve"> </w:t>
      </w:r>
      <w:r>
        <w:t>to</w:t>
      </w:r>
      <w:r>
        <w:rPr>
          <w:spacing w:val="-3"/>
        </w:rPr>
        <w:t xml:space="preserve"> </w:t>
      </w:r>
      <w:r>
        <w:t>vacate</w:t>
      </w:r>
      <w:r>
        <w:rPr>
          <w:spacing w:val="-3"/>
        </w:rPr>
        <w:t xml:space="preserve"> </w:t>
      </w:r>
      <w:r>
        <w:t>the</w:t>
      </w:r>
      <w:r>
        <w:rPr>
          <w:spacing w:val="-4"/>
        </w:rPr>
        <w:t xml:space="preserve"> </w:t>
      </w:r>
      <w:r>
        <w:t>regulation</w:t>
      </w:r>
      <w:r>
        <w:rPr>
          <w:spacing w:val="-3"/>
        </w:rPr>
        <w:t xml:space="preserve"> </w:t>
      </w:r>
      <w:r>
        <w:t>and</w:t>
      </w:r>
      <w:r>
        <w:rPr>
          <w:spacing w:val="-3"/>
        </w:rPr>
        <w:t xml:space="preserve"> </w:t>
      </w:r>
      <w:r>
        <w:t>to</w:t>
      </w:r>
      <w:r>
        <w:rPr>
          <w:spacing w:val="-3"/>
        </w:rPr>
        <w:t xml:space="preserve"> </w:t>
      </w:r>
      <w:r>
        <w:t>remand</w:t>
      </w:r>
      <w:r>
        <w:rPr>
          <w:spacing w:val="-3"/>
        </w:rPr>
        <w:t xml:space="preserve"> </w:t>
      </w:r>
      <w:r>
        <w:t>for</w:t>
      </w:r>
      <w:r>
        <w:rPr>
          <w:spacing w:val="-2"/>
        </w:rPr>
        <w:t xml:space="preserve"> </w:t>
      </w:r>
      <w:r>
        <w:t>further proceedings</w:t>
      </w:r>
      <w:r>
        <w:rPr>
          <w:spacing w:val="-2"/>
        </w:rPr>
        <w:t xml:space="preserve"> </w:t>
      </w:r>
      <w:r>
        <w:t>as</w:t>
      </w:r>
      <w:r>
        <w:rPr>
          <w:spacing w:val="-3"/>
        </w:rPr>
        <w:t xml:space="preserve"> </w:t>
      </w:r>
      <w:r>
        <w:t>a</w:t>
      </w:r>
      <w:r>
        <w:rPr>
          <w:spacing w:val="-4"/>
        </w:rPr>
        <w:t xml:space="preserve"> </w:t>
      </w:r>
      <w:r>
        <w:t xml:space="preserve">valid exercise of its remedial powers.”); </w:t>
      </w:r>
      <w:r>
        <w:rPr>
          <w:u w:val="single"/>
        </w:rPr>
        <w:t>Lovely v. FEC</w:t>
      </w:r>
      <w:r>
        <w:t>, 307 F.</w:t>
      </w:r>
      <w:r>
        <w:rPr>
          <w:spacing w:val="40"/>
        </w:rPr>
        <w:t xml:space="preserve"> </w:t>
      </w:r>
      <w:r>
        <w:t>Supp. 2d 294, 301 (D. Mass. 2004)</w:t>
      </w:r>
    </w:p>
    <w:p w14:paraId="3FD674E3" w14:textId="77777777" w:rsidR="007C5B54" w:rsidRDefault="00000000">
      <w:pPr>
        <w:pStyle w:val="BodyText"/>
        <w:spacing w:line="480" w:lineRule="auto"/>
        <w:ind w:right="119"/>
      </w:pPr>
      <w:r>
        <w:t>(“[V]</w:t>
      </w:r>
      <w:proofErr w:type="spellStart"/>
      <w:r>
        <w:t>acation</w:t>
      </w:r>
      <w:proofErr w:type="spellEnd"/>
      <w:r>
        <w:t xml:space="preserve"> is a proper remedy when an agency fails to explain its reasoning adequately.” (quoting</w:t>
      </w:r>
      <w:r>
        <w:rPr>
          <w:spacing w:val="-3"/>
        </w:rPr>
        <w:t xml:space="preserve"> </w:t>
      </w:r>
      <w:r>
        <w:rPr>
          <w:u w:val="single"/>
        </w:rPr>
        <w:t>Harrington</w:t>
      </w:r>
      <w:r>
        <w:rPr>
          <w:spacing w:val="-3"/>
          <w:u w:val="single"/>
        </w:rPr>
        <w:t xml:space="preserve"> </w:t>
      </w:r>
      <w:r>
        <w:rPr>
          <w:u w:val="single"/>
        </w:rPr>
        <w:t>v.</w:t>
      </w:r>
      <w:r>
        <w:rPr>
          <w:spacing w:val="-3"/>
          <w:u w:val="single"/>
        </w:rPr>
        <w:t xml:space="preserve"> </w:t>
      </w:r>
      <w:r>
        <w:rPr>
          <w:u w:val="single"/>
        </w:rPr>
        <w:t>Chao</w:t>
      </w:r>
      <w:r>
        <w:t>,</w:t>
      </w:r>
      <w:r>
        <w:rPr>
          <w:spacing w:val="-3"/>
        </w:rPr>
        <w:t xml:space="preserve"> </w:t>
      </w:r>
      <w:r>
        <w:t>280</w:t>
      </w:r>
      <w:r>
        <w:rPr>
          <w:spacing w:val="-3"/>
        </w:rPr>
        <w:t xml:space="preserve"> </w:t>
      </w:r>
      <w:r>
        <w:t>F.3d</w:t>
      </w:r>
      <w:r>
        <w:rPr>
          <w:spacing w:val="-3"/>
        </w:rPr>
        <w:t xml:space="preserve"> </w:t>
      </w:r>
      <w:r>
        <w:t>50,</w:t>
      </w:r>
      <w:r>
        <w:rPr>
          <w:spacing w:val="-3"/>
        </w:rPr>
        <w:t xml:space="preserve"> </w:t>
      </w:r>
      <w:r>
        <w:t>60</w:t>
      </w:r>
      <w:r>
        <w:rPr>
          <w:spacing w:val="-3"/>
        </w:rPr>
        <w:t xml:space="preserve"> </w:t>
      </w:r>
      <w:r>
        <w:t>(1st</w:t>
      </w:r>
      <w:r>
        <w:rPr>
          <w:spacing w:val="-1"/>
        </w:rPr>
        <w:t xml:space="preserve"> </w:t>
      </w:r>
      <w:r>
        <w:t>Cir.</w:t>
      </w:r>
      <w:r>
        <w:rPr>
          <w:spacing w:val="-3"/>
        </w:rPr>
        <w:t xml:space="preserve"> </w:t>
      </w:r>
      <w:r>
        <w:t>2002)</w:t>
      </w:r>
      <w:r>
        <w:rPr>
          <w:spacing w:val="-4"/>
        </w:rPr>
        <w:t xml:space="preserve"> </w:t>
      </w:r>
      <w:r>
        <w:t>(internal</w:t>
      </w:r>
      <w:r>
        <w:rPr>
          <w:spacing w:val="-3"/>
        </w:rPr>
        <w:t xml:space="preserve"> </w:t>
      </w:r>
      <w:r>
        <w:t>quotation</w:t>
      </w:r>
      <w:r>
        <w:rPr>
          <w:spacing w:val="-3"/>
        </w:rPr>
        <w:t xml:space="preserve"> </w:t>
      </w:r>
      <w:r>
        <w:t>marks</w:t>
      </w:r>
      <w:r>
        <w:rPr>
          <w:spacing w:val="-3"/>
        </w:rPr>
        <w:t xml:space="preserve"> </w:t>
      </w:r>
      <w:r>
        <w:t>omitted)).</w:t>
      </w:r>
    </w:p>
    <w:p w14:paraId="214EF139" w14:textId="77777777" w:rsidR="007C5B54" w:rsidRDefault="00000000">
      <w:pPr>
        <w:pStyle w:val="BodyText"/>
        <w:spacing w:before="1" w:line="480" w:lineRule="auto"/>
        <w:ind w:right="178"/>
      </w:pPr>
      <w:r>
        <w:t xml:space="preserve">It would be </w:t>
      </w:r>
      <w:proofErr w:type="gramStart"/>
      <w:r>
        <w:t>anathema</w:t>
      </w:r>
      <w:proofErr w:type="gramEnd"/>
      <w:r>
        <w:t xml:space="preserve"> to reasonable jurisprudence that only the named Plaintiffs should be protected from the irreparable </w:t>
      </w:r>
      <w:proofErr w:type="gramStart"/>
      <w:r>
        <w:t>harms</w:t>
      </w:r>
      <w:proofErr w:type="gramEnd"/>
      <w:r>
        <w:t xml:space="preserve"> of an unlawful regulation.</w:t>
      </w:r>
      <w:r>
        <w:rPr>
          <w:spacing w:val="40"/>
        </w:rPr>
        <w:t xml:space="preserve"> </w:t>
      </w:r>
      <w:r>
        <w:t>Thus, “when a reviewing court determines that agency regulations are unlawful, the ordinary result is that the rules are vacated—not</w:t>
      </w:r>
      <w:r>
        <w:rPr>
          <w:spacing w:val="-3"/>
        </w:rPr>
        <w:t xml:space="preserve"> </w:t>
      </w:r>
      <w:r>
        <w:t>that</w:t>
      </w:r>
      <w:r>
        <w:rPr>
          <w:spacing w:val="-3"/>
        </w:rPr>
        <w:t xml:space="preserve"> </w:t>
      </w:r>
      <w:r>
        <w:t>their</w:t>
      </w:r>
      <w:r>
        <w:rPr>
          <w:spacing w:val="-3"/>
        </w:rPr>
        <w:t xml:space="preserve"> </w:t>
      </w:r>
      <w:r>
        <w:t>application</w:t>
      </w:r>
      <w:r>
        <w:rPr>
          <w:spacing w:val="-3"/>
        </w:rPr>
        <w:t xml:space="preserve"> </w:t>
      </w:r>
      <w:r>
        <w:t>to</w:t>
      </w:r>
      <w:r>
        <w:rPr>
          <w:spacing w:val="-3"/>
        </w:rPr>
        <w:t xml:space="preserve"> </w:t>
      </w:r>
      <w:r>
        <w:t>the</w:t>
      </w:r>
      <w:r>
        <w:rPr>
          <w:spacing w:val="-4"/>
        </w:rPr>
        <w:t xml:space="preserve"> </w:t>
      </w:r>
      <w:r>
        <w:t>individual</w:t>
      </w:r>
      <w:r>
        <w:rPr>
          <w:spacing w:val="-3"/>
        </w:rPr>
        <w:t xml:space="preserve"> </w:t>
      </w:r>
      <w:r>
        <w:t>petitioners</w:t>
      </w:r>
      <w:r>
        <w:rPr>
          <w:spacing w:val="-4"/>
        </w:rPr>
        <w:t xml:space="preserve"> </w:t>
      </w:r>
      <w:r>
        <w:t>is</w:t>
      </w:r>
      <w:r>
        <w:rPr>
          <w:spacing w:val="-3"/>
        </w:rPr>
        <w:t xml:space="preserve"> </w:t>
      </w:r>
      <w:r>
        <w:t>proscribed.”</w:t>
      </w:r>
      <w:r>
        <w:rPr>
          <w:spacing w:val="40"/>
        </w:rPr>
        <w:t xml:space="preserve"> </w:t>
      </w:r>
      <w:proofErr w:type="spellStart"/>
      <w:r>
        <w:rPr>
          <w:u w:val="single"/>
        </w:rPr>
        <w:t>Nat’l</w:t>
      </w:r>
      <w:proofErr w:type="spellEnd"/>
      <w:r>
        <w:rPr>
          <w:spacing w:val="-3"/>
          <w:u w:val="single"/>
        </w:rPr>
        <w:t xml:space="preserve"> </w:t>
      </w:r>
      <w:r>
        <w:rPr>
          <w:u w:val="single"/>
        </w:rPr>
        <w:t>Min.</w:t>
      </w:r>
      <w:r>
        <w:rPr>
          <w:spacing w:val="-3"/>
          <w:u w:val="single"/>
        </w:rPr>
        <w:t xml:space="preserve"> </w:t>
      </w:r>
      <w:proofErr w:type="spellStart"/>
      <w:r>
        <w:rPr>
          <w:u w:val="single"/>
        </w:rPr>
        <w:t>Ass’n</w:t>
      </w:r>
      <w:proofErr w:type="spellEnd"/>
    </w:p>
    <w:p w14:paraId="6C88D97E" w14:textId="77777777" w:rsidR="007C5B54" w:rsidRDefault="007C5B54">
      <w:pPr>
        <w:spacing w:line="480" w:lineRule="auto"/>
        <w:sectPr w:rsidR="007C5B54">
          <w:headerReference w:type="default" r:id="rId155"/>
          <w:footerReference w:type="default" r:id="rId156"/>
          <w:pgSz w:w="12240" w:h="15840"/>
          <w:pgMar w:top="1320" w:right="1340" w:bottom="980" w:left="1340" w:header="232" w:footer="785" w:gutter="0"/>
          <w:cols w:space="720"/>
        </w:sectPr>
      </w:pPr>
    </w:p>
    <w:p w14:paraId="590CA30B" w14:textId="77777777" w:rsidR="007C5B54" w:rsidRDefault="00000000">
      <w:pPr>
        <w:pStyle w:val="BodyText"/>
        <w:spacing w:before="101"/>
      </w:pPr>
      <w:r>
        <w:rPr>
          <w:u w:val="single"/>
        </w:rPr>
        <w:lastRenderedPageBreak/>
        <w:t>v.</w:t>
      </w:r>
      <w:r>
        <w:rPr>
          <w:spacing w:val="-1"/>
          <w:u w:val="single"/>
        </w:rPr>
        <w:t xml:space="preserve"> </w:t>
      </w:r>
      <w:r>
        <w:rPr>
          <w:u w:val="single"/>
        </w:rPr>
        <w:t>U.S.</w:t>
      </w:r>
      <w:r>
        <w:rPr>
          <w:spacing w:val="-1"/>
          <w:u w:val="single"/>
        </w:rPr>
        <w:t xml:space="preserve"> </w:t>
      </w:r>
      <w:r>
        <w:rPr>
          <w:u w:val="single"/>
        </w:rPr>
        <w:t>Army Corps</w:t>
      </w:r>
      <w:r>
        <w:rPr>
          <w:spacing w:val="-2"/>
          <w:u w:val="single"/>
        </w:rPr>
        <w:t xml:space="preserve"> </w:t>
      </w:r>
      <w:r>
        <w:rPr>
          <w:u w:val="single"/>
        </w:rPr>
        <w:t>of</w:t>
      </w:r>
      <w:r>
        <w:rPr>
          <w:spacing w:val="-2"/>
          <w:u w:val="single"/>
        </w:rPr>
        <w:t xml:space="preserve"> </w:t>
      </w:r>
      <w:proofErr w:type="spellStart"/>
      <w:r>
        <w:rPr>
          <w:u w:val="single"/>
        </w:rPr>
        <w:t>Eng’rs</w:t>
      </w:r>
      <w:proofErr w:type="spellEnd"/>
      <w:r>
        <w:t>,</w:t>
      </w:r>
      <w:r>
        <w:rPr>
          <w:spacing w:val="-1"/>
        </w:rPr>
        <w:t xml:space="preserve"> </w:t>
      </w:r>
      <w:r>
        <w:t>145</w:t>
      </w:r>
      <w:r>
        <w:rPr>
          <w:spacing w:val="-1"/>
        </w:rPr>
        <w:t xml:space="preserve"> </w:t>
      </w:r>
      <w:r>
        <w:t>F.3d 1399,</w:t>
      </w:r>
      <w:r>
        <w:rPr>
          <w:spacing w:val="-1"/>
        </w:rPr>
        <w:t xml:space="preserve"> </w:t>
      </w:r>
      <w:r>
        <w:t>1409 (D.C.</w:t>
      </w:r>
      <w:r>
        <w:rPr>
          <w:spacing w:val="-1"/>
        </w:rPr>
        <w:t xml:space="preserve"> </w:t>
      </w:r>
      <w:r>
        <w:t>Cir.</w:t>
      </w:r>
      <w:r>
        <w:rPr>
          <w:spacing w:val="-1"/>
        </w:rPr>
        <w:t xml:space="preserve"> </w:t>
      </w:r>
      <w:r>
        <w:t>1998)</w:t>
      </w:r>
      <w:r>
        <w:rPr>
          <w:spacing w:val="-1"/>
        </w:rPr>
        <w:t xml:space="preserve"> </w:t>
      </w:r>
      <w:r>
        <w:t xml:space="preserve">(quotation marks </w:t>
      </w:r>
      <w:r>
        <w:rPr>
          <w:spacing w:val="-5"/>
        </w:rPr>
        <w:t>and</w:t>
      </w:r>
    </w:p>
    <w:p w14:paraId="54D7C8F8" w14:textId="77777777" w:rsidR="007C5B54" w:rsidRDefault="00000000">
      <w:pPr>
        <w:pStyle w:val="BodyText"/>
        <w:spacing w:before="276"/>
      </w:pPr>
      <w:r>
        <w:t>citation</w:t>
      </w:r>
      <w:r>
        <w:rPr>
          <w:spacing w:val="-1"/>
        </w:rPr>
        <w:t xml:space="preserve"> </w:t>
      </w:r>
      <w:r>
        <w:t>omitted);</w:t>
      </w:r>
      <w:r>
        <w:rPr>
          <w:spacing w:val="-1"/>
        </w:rPr>
        <w:t xml:space="preserve"> </w:t>
      </w:r>
      <w:r>
        <w:rPr>
          <w:u w:val="single"/>
        </w:rPr>
        <w:t>see</w:t>
      </w:r>
      <w:r>
        <w:rPr>
          <w:spacing w:val="-2"/>
          <w:u w:val="single"/>
        </w:rPr>
        <w:t xml:space="preserve"> </w:t>
      </w:r>
      <w:r>
        <w:rPr>
          <w:u w:val="single"/>
        </w:rPr>
        <w:t>also</w:t>
      </w:r>
      <w:r>
        <w:rPr>
          <w:spacing w:val="1"/>
        </w:rPr>
        <w:t xml:space="preserve"> </w:t>
      </w:r>
      <w:r>
        <w:rPr>
          <w:u w:val="single"/>
        </w:rPr>
        <w:t>Griffin</w:t>
      </w:r>
      <w:r>
        <w:rPr>
          <w:spacing w:val="-1"/>
          <w:u w:val="single"/>
        </w:rPr>
        <w:t xml:space="preserve"> </w:t>
      </w:r>
      <w:r>
        <w:rPr>
          <w:u w:val="single"/>
        </w:rPr>
        <w:t>v.</w:t>
      </w:r>
      <w:r>
        <w:rPr>
          <w:spacing w:val="-1"/>
          <w:u w:val="single"/>
        </w:rPr>
        <w:t xml:space="preserve"> </w:t>
      </w:r>
      <w:r>
        <w:rPr>
          <w:u w:val="single"/>
        </w:rPr>
        <w:t>HM</w:t>
      </w:r>
      <w:r>
        <w:rPr>
          <w:spacing w:val="-1"/>
          <w:u w:val="single"/>
        </w:rPr>
        <w:t xml:space="preserve"> </w:t>
      </w:r>
      <w:r>
        <w:rPr>
          <w:u w:val="single"/>
        </w:rPr>
        <w:t>Fla.-ORL, LLC</w:t>
      </w:r>
      <w:r>
        <w:t>,</w:t>
      </w:r>
      <w:r>
        <w:rPr>
          <w:spacing w:val="-1"/>
        </w:rPr>
        <w:t xml:space="preserve"> </w:t>
      </w:r>
      <w:r>
        <w:t>144</w:t>
      </w:r>
      <w:r>
        <w:rPr>
          <w:spacing w:val="-1"/>
        </w:rPr>
        <w:t xml:space="preserve"> </w:t>
      </w:r>
      <w:r>
        <w:t>S.</w:t>
      </w:r>
      <w:r>
        <w:rPr>
          <w:spacing w:val="-1"/>
        </w:rPr>
        <w:t xml:space="preserve"> </w:t>
      </w:r>
      <w:r>
        <w:t>Ct. 1,</w:t>
      </w:r>
      <w:r>
        <w:rPr>
          <w:spacing w:val="-1"/>
        </w:rPr>
        <w:t xml:space="preserve"> </w:t>
      </w:r>
      <w:r>
        <w:t>2</w:t>
      </w:r>
      <w:r>
        <w:rPr>
          <w:spacing w:val="-1"/>
        </w:rPr>
        <w:t xml:space="preserve"> </w:t>
      </w:r>
      <w:r>
        <w:t>n.1</w:t>
      </w:r>
      <w:r>
        <w:rPr>
          <w:spacing w:val="-1"/>
        </w:rPr>
        <w:t xml:space="preserve"> </w:t>
      </w:r>
      <w:r>
        <w:t>(2023)</w:t>
      </w:r>
      <w:r>
        <w:rPr>
          <w:spacing w:val="-1"/>
        </w:rPr>
        <w:t xml:space="preserve"> </w:t>
      </w:r>
      <w:r>
        <w:rPr>
          <w:spacing w:val="-2"/>
        </w:rPr>
        <w:t>(explaining</w:t>
      </w:r>
    </w:p>
    <w:p w14:paraId="7545A21D" w14:textId="77777777" w:rsidR="007C5B54" w:rsidRDefault="00000000">
      <w:pPr>
        <w:pStyle w:val="BodyText"/>
        <w:tabs>
          <w:tab w:val="left" w:leader="dot" w:pos="3542"/>
        </w:tabs>
        <w:spacing w:before="276" w:line="480" w:lineRule="auto"/>
        <w:ind w:right="314"/>
      </w:pPr>
      <w:r>
        <w:t>that “[u]</w:t>
      </w:r>
      <w:proofErr w:type="spellStart"/>
      <w:r>
        <w:t>nlike</w:t>
      </w:r>
      <w:proofErr w:type="spellEnd"/>
      <w:r>
        <w:t xml:space="preserve"> judicial review of statutes, in which courts enter judgments and decrees only against</w:t>
      </w:r>
      <w:r>
        <w:rPr>
          <w:spacing w:val="-3"/>
        </w:rPr>
        <w:t xml:space="preserve"> </w:t>
      </w:r>
      <w:r>
        <w:t>litigants,</w:t>
      </w:r>
      <w:r>
        <w:rPr>
          <w:spacing w:val="-3"/>
        </w:rPr>
        <w:t xml:space="preserve"> </w:t>
      </w:r>
      <w:r>
        <w:t>the</w:t>
      </w:r>
      <w:r>
        <w:rPr>
          <w:spacing w:val="-4"/>
        </w:rPr>
        <w:t xml:space="preserve"> </w:t>
      </w:r>
      <w:r>
        <w:t>APA</w:t>
      </w:r>
      <w:r>
        <w:rPr>
          <w:spacing w:val="-2"/>
        </w:rPr>
        <w:t xml:space="preserve"> </w:t>
      </w:r>
      <w:r>
        <w:t>.</w:t>
      </w:r>
      <w:r>
        <w:rPr>
          <w:spacing w:val="-3"/>
        </w:rPr>
        <w:t xml:space="preserve"> </w:t>
      </w:r>
      <w:r>
        <w:t>.</w:t>
      </w:r>
      <w:r>
        <w:rPr>
          <w:spacing w:val="-3"/>
        </w:rPr>
        <w:t xml:space="preserve"> </w:t>
      </w:r>
      <w:r>
        <w:t>.</w:t>
      </w:r>
      <w:r>
        <w:rPr>
          <w:spacing w:val="-3"/>
        </w:rPr>
        <w:t xml:space="preserve"> </w:t>
      </w:r>
      <w:r>
        <w:t>go[es]</w:t>
      </w:r>
      <w:r>
        <w:rPr>
          <w:spacing w:val="-3"/>
        </w:rPr>
        <w:t xml:space="preserve"> </w:t>
      </w:r>
      <w:r>
        <w:t>further</w:t>
      </w:r>
      <w:r>
        <w:rPr>
          <w:spacing w:val="-3"/>
        </w:rPr>
        <w:t xml:space="preserve"> </w:t>
      </w:r>
      <w:r>
        <w:t>by</w:t>
      </w:r>
      <w:r>
        <w:rPr>
          <w:spacing w:val="-2"/>
        </w:rPr>
        <w:t xml:space="preserve"> </w:t>
      </w:r>
      <w:r>
        <w:t>empowering</w:t>
      </w:r>
      <w:r>
        <w:rPr>
          <w:spacing w:val="-3"/>
        </w:rPr>
        <w:t xml:space="preserve"> </w:t>
      </w:r>
      <w:r>
        <w:t>the</w:t>
      </w:r>
      <w:r>
        <w:rPr>
          <w:spacing w:val="-3"/>
        </w:rPr>
        <w:t xml:space="preserve"> </w:t>
      </w:r>
      <w:r>
        <w:t>judiciary</w:t>
      </w:r>
      <w:r>
        <w:rPr>
          <w:spacing w:val="-2"/>
        </w:rPr>
        <w:t xml:space="preserve"> </w:t>
      </w:r>
      <w:r>
        <w:t>to</w:t>
      </w:r>
      <w:r>
        <w:rPr>
          <w:spacing w:val="-3"/>
        </w:rPr>
        <w:t xml:space="preserve"> </w:t>
      </w:r>
      <w:r>
        <w:t>act</w:t>
      </w:r>
      <w:r>
        <w:rPr>
          <w:spacing w:val="-3"/>
        </w:rPr>
        <w:t xml:space="preserve"> </w:t>
      </w:r>
      <w:r>
        <w:t>directly</w:t>
      </w:r>
      <w:r>
        <w:rPr>
          <w:spacing w:val="-3"/>
        </w:rPr>
        <w:t xml:space="preserve"> </w:t>
      </w:r>
      <w:r>
        <w:t>against the challenged agency action. This statutory power to ‘set aside’ agency action is more than a mere non-enforcement remedy.</w:t>
      </w:r>
      <w:r>
        <w:tab/>
        <w:t>In these situations, the courts do hold the power to ‘strike</w:t>
      </w:r>
    </w:p>
    <w:p w14:paraId="0B693271" w14:textId="77777777" w:rsidR="007C5B54" w:rsidRDefault="00000000">
      <w:pPr>
        <w:pStyle w:val="BodyText"/>
        <w:spacing w:line="480" w:lineRule="auto"/>
      </w:pPr>
      <w:r>
        <w:t>down’</w:t>
      </w:r>
      <w:r>
        <w:rPr>
          <w:spacing w:val="-1"/>
        </w:rPr>
        <w:t xml:space="preserve"> </w:t>
      </w:r>
      <w:r>
        <w:t>an agency’s work, and the disapproved agency action is treated as though it had never happened.”</w:t>
      </w:r>
      <w:r>
        <w:rPr>
          <w:spacing w:val="-4"/>
        </w:rPr>
        <w:t xml:space="preserve"> </w:t>
      </w:r>
      <w:r>
        <w:t>(</w:t>
      </w:r>
      <w:proofErr w:type="gramStart"/>
      <w:r>
        <w:t>quoting</w:t>
      </w:r>
      <w:proofErr w:type="gramEnd"/>
      <w:r>
        <w:rPr>
          <w:spacing w:val="-4"/>
        </w:rPr>
        <w:t xml:space="preserve"> </w:t>
      </w:r>
      <w:r>
        <w:t>Jonathan</w:t>
      </w:r>
      <w:r>
        <w:rPr>
          <w:spacing w:val="-4"/>
        </w:rPr>
        <w:t xml:space="preserve"> </w:t>
      </w:r>
      <w:r>
        <w:t>F.</w:t>
      </w:r>
      <w:r>
        <w:rPr>
          <w:spacing w:val="-4"/>
        </w:rPr>
        <w:t xml:space="preserve"> </w:t>
      </w:r>
      <w:r>
        <w:t>Mitchell,</w:t>
      </w:r>
      <w:r>
        <w:rPr>
          <w:spacing w:val="-3"/>
        </w:rPr>
        <w:t xml:space="preserve"> </w:t>
      </w:r>
      <w:r>
        <w:rPr>
          <w:u w:val="single"/>
        </w:rPr>
        <w:t>The</w:t>
      </w:r>
      <w:r>
        <w:rPr>
          <w:spacing w:val="-4"/>
          <w:u w:val="single"/>
        </w:rPr>
        <w:t xml:space="preserve"> </w:t>
      </w:r>
      <w:r>
        <w:rPr>
          <w:u w:val="single"/>
        </w:rPr>
        <w:t>Writ-of-Erasure</w:t>
      </w:r>
      <w:r>
        <w:rPr>
          <w:spacing w:val="-4"/>
          <w:u w:val="single"/>
        </w:rPr>
        <w:t xml:space="preserve"> </w:t>
      </w:r>
      <w:r>
        <w:rPr>
          <w:u w:val="single"/>
        </w:rPr>
        <w:t>Fallacy</w:t>
      </w:r>
      <w:r>
        <w:t>,</w:t>
      </w:r>
      <w:r>
        <w:rPr>
          <w:spacing w:val="-4"/>
        </w:rPr>
        <w:t xml:space="preserve"> </w:t>
      </w:r>
      <w:r>
        <w:t>104</w:t>
      </w:r>
      <w:r>
        <w:rPr>
          <w:spacing w:val="-4"/>
        </w:rPr>
        <w:t xml:space="preserve"> </w:t>
      </w:r>
      <w:r>
        <w:t>Va.</w:t>
      </w:r>
      <w:r>
        <w:rPr>
          <w:spacing w:val="-4"/>
        </w:rPr>
        <w:t xml:space="preserve"> </w:t>
      </w:r>
      <w:r>
        <w:t>L.</w:t>
      </w:r>
      <w:r>
        <w:rPr>
          <w:spacing w:val="-4"/>
        </w:rPr>
        <w:t xml:space="preserve"> </w:t>
      </w:r>
      <w:r>
        <w:t>Rev.</w:t>
      </w:r>
      <w:r>
        <w:rPr>
          <w:spacing w:val="-4"/>
        </w:rPr>
        <w:t xml:space="preserve"> </w:t>
      </w:r>
      <w:r>
        <w:t>933,</w:t>
      </w:r>
    </w:p>
    <w:p w14:paraId="5DC0CEEC" w14:textId="77777777" w:rsidR="007C5B54" w:rsidRDefault="00000000">
      <w:pPr>
        <w:pStyle w:val="BodyText"/>
        <w:spacing w:line="480" w:lineRule="auto"/>
      </w:pPr>
      <w:r>
        <w:t>1012-13 (</w:t>
      </w:r>
      <w:proofErr w:type="gramStart"/>
      <w:r>
        <w:t>2018))</w:t>
      </w:r>
      <w:proofErr w:type="gramEnd"/>
      <w:r>
        <w:t>).</w:t>
      </w:r>
      <w:r>
        <w:rPr>
          <w:spacing w:val="40"/>
        </w:rPr>
        <w:t xml:space="preserve"> </w:t>
      </w:r>
      <w:r>
        <w:t xml:space="preserve">Thus, particularly </w:t>
      </w:r>
      <w:proofErr w:type="gramStart"/>
      <w:r>
        <w:t>in light of</w:t>
      </w:r>
      <w:proofErr w:type="gramEnd"/>
      <w:r>
        <w:t xml:space="preserve"> the likelihood of success on the merits as to the unlawfulness</w:t>
      </w:r>
      <w:r>
        <w:rPr>
          <w:spacing w:val="-3"/>
        </w:rPr>
        <w:t xml:space="preserve"> </w:t>
      </w:r>
      <w:r>
        <w:t>of</w:t>
      </w:r>
      <w:r>
        <w:rPr>
          <w:spacing w:val="-3"/>
        </w:rPr>
        <w:t xml:space="preserve"> </w:t>
      </w:r>
      <w:r>
        <w:t>the</w:t>
      </w:r>
      <w:r>
        <w:rPr>
          <w:spacing w:val="-3"/>
        </w:rPr>
        <w:t xml:space="preserve"> </w:t>
      </w:r>
      <w:r>
        <w:t>Rate</w:t>
      </w:r>
      <w:r>
        <w:rPr>
          <w:spacing w:val="-2"/>
        </w:rPr>
        <w:t xml:space="preserve"> </w:t>
      </w:r>
      <w:r>
        <w:t>Change</w:t>
      </w:r>
      <w:r>
        <w:rPr>
          <w:spacing w:val="-4"/>
        </w:rPr>
        <w:t xml:space="preserve"> </w:t>
      </w:r>
      <w:r>
        <w:t>Notice</w:t>
      </w:r>
      <w:r>
        <w:rPr>
          <w:spacing w:val="-4"/>
        </w:rPr>
        <w:t xml:space="preserve"> </w:t>
      </w:r>
      <w:r>
        <w:t>and</w:t>
      </w:r>
      <w:r>
        <w:rPr>
          <w:spacing w:val="-3"/>
        </w:rPr>
        <w:t xml:space="preserve"> </w:t>
      </w:r>
      <w:r>
        <w:t>the</w:t>
      </w:r>
      <w:r>
        <w:rPr>
          <w:spacing w:val="-4"/>
        </w:rPr>
        <w:t xml:space="preserve"> </w:t>
      </w:r>
      <w:r>
        <w:t>APA</w:t>
      </w:r>
      <w:r>
        <w:rPr>
          <w:spacing w:val="-3"/>
        </w:rPr>
        <w:t xml:space="preserve"> </w:t>
      </w:r>
      <w:r>
        <w:t>claims,</w:t>
      </w:r>
      <w:r>
        <w:rPr>
          <w:spacing w:val="-3"/>
        </w:rPr>
        <w:t xml:space="preserve"> </w:t>
      </w:r>
      <w:r>
        <w:t>the</w:t>
      </w:r>
      <w:r>
        <w:rPr>
          <w:spacing w:val="-3"/>
        </w:rPr>
        <w:t xml:space="preserve"> </w:t>
      </w:r>
      <w:r>
        <w:t>nature</w:t>
      </w:r>
      <w:r>
        <w:rPr>
          <w:spacing w:val="-4"/>
        </w:rPr>
        <w:t xml:space="preserve"> </w:t>
      </w:r>
      <w:r>
        <w:t>of</w:t>
      </w:r>
      <w:r>
        <w:rPr>
          <w:spacing w:val="-3"/>
        </w:rPr>
        <w:t xml:space="preserve"> </w:t>
      </w:r>
      <w:r>
        <w:t>these</w:t>
      </w:r>
      <w:r>
        <w:rPr>
          <w:spacing w:val="-4"/>
        </w:rPr>
        <w:t xml:space="preserve"> </w:t>
      </w:r>
      <w:r>
        <w:t>suits</w:t>
      </w:r>
      <w:r>
        <w:rPr>
          <w:spacing w:val="-3"/>
        </w:rPr>
        <w:t xml:space="preserve"> </w:t>
      </w:r>
      <w:r>
        <w:t>counsel</w:t>
      </w:r>
      <w:r>
        <w:rPr>
          <w:spacing w:val="-3"/>
        </w:rPr>
        <w:t xml:space="preserve"> </w:t>
      </w:r>
      <w:r>
        <w:t>in favor of a nationwide injunction.</w:t>
      </w:r>
    </w:p>
    <w:p w14:paraId="48CF2493" w14:textId="77777777" w:rsidR="007C5B54" w:rsidRDefault="00000000">
      <w:pPr>
        <w:pStyle w:val="BodyText"/>
        <w:spacing w:before="1" w:line="480" w:lineRule="auto"/>
        <w:ind w:right="130" w:firstLine="719"/>
      </w:pPr>
      <w:r>
        <w:t>On a final note, there is a noteworthy factor of judicial economy and efficiency that likewise favors a universal solution to the current dilemma.</w:t>
      </w:r>
      <w:r>
        <w:rPr>
          <w:spacing w:val="40"/>
        </w:rPr>
        <w:t xml:space="preserve"> </w:t>
      </w:r>
      <w:r>
        <w:t>Plaintiffs’ challenge to the lawfulness of NIH’s action and the unique nature of the broad impact of the Rate Change Notice warrants a broad response until final judgment or appellate review, whichever occurs first, resolves</w:t>
      </w:r>
      <w:r>
        <w:rPr>
          <w:spacing w:val="-3"/>
        </w:rPr>
        <w:t xml:space="preserve"> </w:t>
      </w:r>
      <w:r>
        <w:t>the</w:t>
      </w:r>
      <w:r>
        <w:rPr>
          <w:spacing w:val="-3"/>
        </w:rPr>
        <w:t xml:space="preserve"> </w:t>
      </w:r>
      <w:r>
        <w:t>question</w:t>
      </w:r>
      <w:r>
        <w:rPr>
          <w:spacing w:val="-3"/>
        </w:rPr>
        <w:t xml:space="preserve"> </w:t>
      </w:r>
      <w:r>
        <w:t>of</w:t>
      </w:r>
      <w:r>
        <w:rPr>
          <w:spacing w:val="-4"/>
        </w:rPr>
        <w:t xml:space="preserve"> </w:t>
      </w:r>
      <w:r>
        <w:t>the</w:t>
      </w:r>
      <w:r>
        <w:rPr>
          <w:spacing w:val="-4"/>
        </w:rPr>
        <w:t xml:space="preserve"> </w:t>
      </w:r>
      <w:r>
        <w:t>lawfulness</w:t>
      </w:r>
      <w:r>
        <w:rPr>
          <w:spacing w:val="-3"/>
        </w:rPr>
        <w:t xml:space="preserve"> </w:t>
      </w:r>
      <w:r>
        <w:t>of</w:t>
      </w:r>
      <w:r>
        <w:rPr>
          <w:spacing w:val="-2"/>
        </w:rPr>
        <w:t xml:space="preserve"> </w:t>
      </w:r>
      <w:r>
        <w:t>NIH’s</w:t>
      </w:r>
      <w:r>
        <w:rPr>
          <w:spacing w:val="-1"/>
        </w:rPr>
        <w:t xml:space="preserve"> </w:t>
      </w:r>
      <w:r>
        <w:t>actions.</w:t>
      </w:r>
      <w:r>
        <w:rPr>
          <w:spacing w:val="40"/>
        </w:rPr>
        <w:t xml:space="preserve"> </w:t>
      </w:r>
      <w:r>
        <w:t>Considering</w:t>
      </w:r>
      <w:r>
        <w:rPr>
          <w:spacing w:val="-3"/>
        </w:rPr>
        <w:t xml:space="preserve"> </w:t>
      </w:r>
      <w:r>
        <w:t>the</w:t>
      </w:r>
      <w:r>
        <w:rPr>
          <w:spacing w:val="-3"/>
        </w:rPr>
        <w:t xml:space="preserve"> </w:t>
      </w:r>
      <w:r>
        <w:t>irreparable</w:t>
      </w:r>
      <w:r>
        <w:rPr>
          <w:spacing w:val="-3"/>
        </w:rPr>
        <w:t xml:space="preserve"> </w:t>
      </w:r>
      <w:r>
        <w:t>harm</w:t>
      </w:r>
      <w:r>
        <w:rPr>
          <w:spacing w:val="-3"/>
        </w:rPr>
        <w:t xml:space="preserve"> </w:t>
      </w:r>
      <w:r>
        <w:t xml:space="preserve">likely to befall similarly situated nonparties, the chaos that would result both </w:t>
      </w:r>
      <w:proofErr w:type="gramStart"/>
      <w:r>
        <w:t>for</w:t>
      </w:r>
      <w:proofErr w:type="gramEnd"/>
      <w:r>
        <w:t xml:space="preserve"> institutions and NIH from a patchwork of injunctions, the diffuse nature of the Plaintiffs, and the nature of the suit, a nationwide preliminary injunction is the appropriate and reasonable remedy.</w:t>
      </w:r>
    </w:p>
    <w:p w14:paraId="4DBB0A5F" w14:textId="77777777" w:rsidR="007C5B54" w:rsidRDefault="00000000" w:rsidP="00675DB1">
      <w:pPr>
        <w:pStyle w:val="Heading1"/>
        <w:tabs>
          <w:tab w:val="left" w:pos="820"/>
        </w:tabs>
        <w:spacing w:before="1"/>
      </w:pPr>
      <w:r>
        <w:rPr>
          <w:spacing w:val="-2"/>
        </w:rPr>
        <w:t>CONCLUSION</w:t>
      </w:r>
    </w:p>
    <w:p w14:paraId="1B89B8BA" w14:textId="77777777" w:rsidR="007C5B54" w:rsidRDefault="007C5B54">
      <w:pPr>
        <w:pStyle w:val="BodyText"/>
        <w:ind w:left="0"/>
        <w:rPr>
          <w:b/>
        </w:rPr>
      </w:pPr>
    </w:p>
    <w:p w14:paraId="0D8085B9" w14:textId="77777777" w:rsidR="007C5B54" w:rsidRDefault="00000000">
      <w:pPr>
        <w:pStyle w:val="BodyText"/>
        <w:ind w:left="820"/>
      </w:pPr>
      <w:r>
        <w:t>For</w:t>
      </w:r>
      <w:r>
        <w:rPr>
          <w:spacing w:val="-4"/>
        </w:rPr>
        <w:t xml:space="preserve"> </w:t>
      </w:r>
      <w:r>
        <w:t>the</w:t>
      </w:r>
      <w:r>
        <w:rPr>
          <w:spacing w:val="-3"/>
        </w:rPr>
        <w:t xml:space="preserve"> </w:t>
      </w:r>
      <w:r>
        <w:t>foregoing</w:t>
      </w:r>
      <w:r>
        <w:rPr>
          <w:spacing w:val="-1"/>
        </w:rPr>
        <w:t xml:space="preserve"> </w:t>
      </w:r>
      <w:r>
        <w:t>reasons, Plaintiffs’</w:t>
      </w:r>
      <w:r>
        <w:rPr>
          <w:spacing w:val="-2"/>
        </w:rPr>
        <w:t xml:space="preserve"> </w:t>
      </w:r>
      <w:r>
        <w:t>Motion</w:t>
      </w:r>
      <w:r>
        <w:rPr>
          <w:spacing w:val="-1"/>
        </w:rPr>
        <w:t xml:space="preserve"> </w:t>
      </w:r>
      <w:r>
        <w:t>for</w:t>
      </w:r>
      <w:r>
        <w:rPr>
          <w:spacing w:val="-1"/>
        </w:rPr>
        <w:t xml:space="preserve"> </w:t>
      </w:r>
      <w:r>
        <w:t>Preliminary</w:t>
      </w:r>
      <w:r>
        <w:rPr>
          <w:spacing w:val="-1"/>
        </w:rPr>
        <w:t xml:space="preserve"> </w:t>
      </w:r>
      <w:r>
        <w:t>Injunction</w:t>
      </w:r>
      <w:r>
        <w:rPr>
          <w:spacing w:val="1"/>
        </w:rPr>
        <w:t xml:space="preserve"> </w:t>
      </w:r>
      <w:r>
        <w:t xml:space="preserve">is </w:t>
      </w:r>
      <w:r>
        <w:rPr>
          <w:b/>
          <w:spacing w:val="-2"/>
        </w:rPr>
        <w:t>GRANTED</w:t>
      </w:r>
      <w:r>
        <w:rPr>
          <w:spacing w:val="-2"/>
        </w:rPr>
        <w:t>.</w:t>
      </w:r>
    </w:p>
    <w:p w14:paraId="1696CEFE" w14:textId="77777777" w:rsidR="007C5B54" w:rsidRDefault="007C5B54">
      <w:pPr>
        <w:pStyle w:val="BodyText"/>
        <w:ind w:left="0"/>
      </w:pPr>
    </w:p>
    <w:p w14:paraId="328FB65F" w14:textId="77777777" w:rsidR="007C5B54" w:rsidRDefault="00000000">
      <w:pPr>
        <w:pStyle w:val="BodyText"/>
        <w:spacing w:line="480" w:lineRule="auto"/>
        <w:ind w:right="178" w:firstLine="719"/>
      </w:pPr>
      <w:r>
        <w:t>The Defendants and their officers, employees, servants, agents, appointees, and successors</w:t>
      </w:r>
      <w:r>
        <w:rPr>
          <w:spacing w:val="-2"/>
        </w:rPr>
        <w:t xml:space="preserve"> </w:t>
      </w:r>
      <w:r>
        <w:t>are</w:t>
      </w:r>
      <w:r>
        <w:rPr>
          <w:spacing w:val="-5"/>
        </w:rPr>
        <w:t xml:space="preserve"> </w:t>
      </w:r>
      <w:r>
        <w:t>hereby</w:t>
      </w:r>
      <w:r>
        <w:rPr>
          <w:spacing w:val="-2"/>
        </w:rPr>
        <w:t xml:space="preserve"> </w:t>
      </w:r>
      <w:r>
        <w:t>enjoined</w:t>
      </w:r>
      <w:r>
        <w:rPr>
          <w:spacing w:val="-4"/>
        </w:rPr>
        <w:t xml:space="preserve"> </w:t>
      </w:r>
      <w:r>
        <w:t>from</w:t>
      </w:r>
      <w:r>
        <w:rPr>
          <w:spacing w:val="-4"/>
        </w:rPr>
        <w:t xml:space="preserve"> </w:t>
      </w:r>
      <w:r>
        <w:t>taking</w:t>
      </w:r>
      <w:r>
        <w:rPr>
          <w:spacing w:val="-4"/>
        </w:rPr>
        <w:t xml:space="preserve"> </w:t>
      </w:r>
      <w:r>
        <w:t>any</w:t>
      </w:r>
      <w:r>
        <w:rPr>
          <w:spacing w:val="-4"/>
        </w:rPr>
        <w:t xml:space="preserve"> </w:t>
      </w:r>
      <w:r>
        <w:t>steps</w:t>
      </w:r>
      <w:r>
        <w:rPr>
          <w:spacing w:val="-4"/>
        </w:rPr>
        <w:t xml:space="preserve"> </w:t>
      </w:r>
      <w:r>
        <w:t>to</w:t>
      </w:r>
      <w:r>
        <w:rPr>
          <w:spacing w:val="-4"/>
        </w:rPr>
        <w:t xml:space="preserve"> </w:t>
      </w:r>
      <w:r>
        <w:t>implement,</w:t>
      </w:r>
      <w:r>
        <w:rPr>
          <w:spacing w:val="-4"/>
        </w:rPr>
        <w:t xml:space="preserve"> </w:t>
      </w:r>
      <w:r>
        <w:t>apply,</w:t>
      </w:r>
      <w:r>
        <w:rPr>
          <w:spacing w:val="-4"/>
        </w:rPr>
        <w:t xml:space="preserve"> </w:t>
      </w:r>
      <w:r>
        <w:t>or</w:t>
      </w:r>
      <w:r>
        <w:rPr>
          <w:spacing w:val="-5"/>
        </w:rPr>
        <w:t xml:space="preserve"> </w:t>
      </w:r>
      <w:r>
        <w:t>enforce</w:t>
      </w:r>
      <w:r>
        <w:rPr>
          <w:spacing w:val="-5"/>
        </w:rPr>
        <w:t xml:space="preserve"> </w:t>
      </w:r>
      <w:r>
        <w:t>the</w:t>
      </w:r>
    </w:p>
    <w:p w14:paraId="4E543B05" w14:textId="77777777" w:rsidR="007C5B54" w:rsidRDefault="007C5B54">
      <w:pPr>
        <w:spacing w:line="480" w:lineRule="auto"/>
        <w:sectPr w:rsidR="007C5B54">
          <w:headerReference w:type="default" r:id="rId157"/>
          <w:footerReference w:type="default" r:id="rId158"/>
          <w:pgSz w:w="12240" w:h="15840"/>
          <w:pgMar w:top="1320" w:right="1340" w:bottom="980" w:left="1340" w:header="232" w:footer="785" w:gutter="0"/>
          <w:cols w:space="720"/>
        </w:sectPr>
      </w:pPr>
    </w:p>
    <w:p w14:paraId="106906DC" w14:textId="77777777" w:rsidR="007C5B54" w:rsidRDefault="00000000">
      <w:pPr>
        <w:pStyle w:val="BodyText"/>
        <w:spacing w:before="101" w:line="480" w:lineRule="auto"/>
        <w:ind w:right="132"/>
      </w:pPr>
      <w:r>
        <w:lastRenderedPageBreak/>
        <w:t>Supplemental Guidance to the 2024 NIH Grants Policy Statement: Indirect Costs Rates (NOT- OD-25-068),</w:t>
      </w:r>
      <w:r>
        <w:rPr>
          <w:spacing w:val="-4"/>
        </w:rPr>
        <w:t xml:space="preserve"> </w:t>
      </w:r>
      <w:r>
        <w:t>issued</w:t>
      </w:r>
      <w:r>
        <w:rPr>
          <w:spacing w:val="-3"/>
        </w:rPr>
        <w:t xml:space="preserve"> </w:t>
      </w:r>
      <w:r>
        <w:t>by</w:t>
      </w:r>
      <w:r>
        <w:rPr>
          <w:spacing w:val="-3"/>
        </w:rPr>
        <w:t xml:space="preserve"> </w:t>
      </w:r>
      <w:r>
        <w:t>the</w:t>
      </w:r>
      <w:r>
        <w:rPr>
          <w:spacing w:val="-4"/>
        </w:rPr>
        <w:t xml:space="preserve"> </w:t>
      </w:r>
      <w:r>
        <w:t>Office</w:t>
      </w:r>
      <w:r>
        <w:rPr>
          <w:spacing w:val="-4"/>
        </w:rPr>
        <w:t xml:space="preserve"> </w:t>
      </w:r>
      <w:r>
        <w:t>of</w:t>
      </w:r>
      <w:r>
        <w:rPr>
          <w:spacing w:val="-3"/>
        </w:rPr>
        <w:t xml:space="preserve"> </w:t>
      </w:r>
      <w:r>
        <w:t>the</w:t>
      </w:r>
      <w:r>
        <w:rPr>
          <w:spacing w:val="-5"/>
        </w:rPr>
        <w:t xml:space="preserve"> </w:t>
      </w:r>
      <w:r>
        <w:t>Director</w:t>
      </w:r>
      <w:r>
        <w:rPr>
          <w:spacing w:val="-3"/>
        </w:rPr>
        <w:t xml:space="preserve"> </w:t>
      </w:r>
      <w:r>
        <w:t>of</w:t>
      </w:r>
      <w:r>
        <w:rPr>
          <w:spacing w:val="-3"/>
        </w:rPr>
        <w:t xml:space="preserve"> </w:t>
      </w:r>
      <w:r>
        <w:t>the</w:t>
      </w:r>
      <w:r>
        <w:rPr>
          <w:spacing w:val="-5"/>
        </w:rPr>
        <w:t xml:space="preserve"> </w:t>
      </w:r>
      <w:r>
        <w:t>National</w:t>
      </w:r>
      <w:r>
        <w:rPr>
          <w:spacing w:val="-1"/>
        </w:rPr>
        <w:t xml:space="preserve"> </w:t>
      </w:r>
      <w:r>
        <w:t>Institutes</w:t>
      </w:r>
      <w:r>
        <w:rPr>
          <w:spacing w:val="-3"/>
        </w:rPr>
        <w:t xml:space="preserve"> </w:t>
      </w:r>
      <w:r>
        <w:t>of</w:t>
      </w:r>
      <w:r>
        <w:rPr>
          <w:spacing w:val="-3"/>
        </w:rPr>
        <w:t xml:space="preserve"> </w:t>
      </w:r>
      <w:r>
        <w:t>Health</w:t>
      </w:r>
      <w:r>
        <w:rPr>
          <w:spacing w:val="-3"/>
        </w:rPr>
        <w:t xml:space="preserve"> </w:t>
      </w:r>
      <w:r>
        <w:t>on</w:t>
      </w:r>
      <w:r>
        <w:rPr>
          <w:spacing w:val="-1"/>
        </w:rPr>
        <w:t xml:space="preserve"> </w:t>
      </w:r>
      <w:r>
        <w:t>February 7, 2025, above referred to as the Rate Change Notice, in any form with respect to institutions nationwide until further order issued by this Court.</w:t>
      </w:r>
    </w:p>
    <w:p w14:paraId="2838E9CF" w14:textId="77777777" w:rsidR="007C5B54" w:rsidRDefault="007C5B54">
      <w:pPr>
        <w:pStyle w:val="BodyText"/>
        <w:ind w:left="0"/>
      </w:pPr>
    </w:p>
    <w:p w14:paraId="2A6E7368" w14:textId="77777777" w:rsidR="007C5B54" w:rsidRDefault="007C5B54">
      <w:pPr>
        <w:pStyle w:val="BodyText"/>
        <w:ind w:left="0"/>
      </w:pPr>
    </w:p>
    <w:p w14:paraId="6A4E2203" w14:textId="77777777" w:rsidR="007C5B54" w:rsidRPr="00DE004D" w:rsidRDefault="00000000" w:rsidP="00DE004D">
      <w:pPr>
        <w:pStyle w:val="BodyText"/>
        <w:ind w:left="720"/>
        <w:rPr>
          <w:b/>
          <w:bCs/>
        </w:rPr>
      </w:pPr>
      <w:proofErr w:type="gramStart"/>
      <w:r w:rsidRPr="00DE004D">
        <w:rPr>
          <w:b/>
          <w:bCs/>
        </w:rPr>
        <w:t>SO</w:t>
      </w:r>
      <w:proofErr w:type="gramEnd"/>
      <w:r w:rsidRPr="00DE004D">
        <w:rPr>
          <w:b/>
          <w:bCs/>
        </w:rPr>
        <w:t xml:space="preserve"> ORDERED.</w:t>
      </w:r>
    </w:p>
    <w:p w14:paraId="527BC6FF" w14:textId="77777777" w:rsidR="007C5B54" w:rsidRDefault="007C5B54">
      <w:pPr>
        <w:pStyle w:val="BodyText"/>
        <w:ind w:left="0"/>
        <w:rPr>
          <w:b/>
        </w:rPr>
      </w:pPr>
    </w:p>
    <w:p w14:paraId="718E12C7" w14:textId="77777777" w:rsidR="007C5B54" w:rsidRDefault="00000000">
      <w:pPr>
        <w:pStyle w:val="BodyText"/>
        <w:tabs>
          <w:tab w:val="left" w:pos="5861"/>
          <w:tab w:val="left" w:pos="8741"/>
        </w:tabs>
        <w:ind w:left="5861" w:right="816" w:hanging="5761"/>
      </w:pPr>
      <w:r>
        <w:t>Dated: March 5, 2025</w:t>
      </w:r>
      <w:r>
        <w:tab/>
      </w:r>
      <w:r>
        <w:rPr>
          <w:u w:val="single"/>
        </w:rPr>
        <w:t>/s/ Angel Kelley</w:t>
      </w:r>
      <w:r>
        <w:rPr>
          <w:u w:val="single"/>
        </w:rPr>
        <w:tab/>
      </w:r>
      <w:r>
        <w:t xml:space="preserve"> Hon. Angel Kelley</w:t>
      </w:r>
    </w:p>
    <w:p w14:paraId="72735CF1" w14:textId="77777777" w:rsidR="007C5B54" w:rsidRDefault="00000000">
      <w:pPr>
        <w:pStyle w:val="BodyText"/>
        <w:ind w:left="5861"/>
      </w:pPr>
      <w:r>
        <w:t>United</w:t>
      </w:r>
      <w:r>
        <w:rPr>
          <w:spacing w:val="-2"/>
        </w:rPr>
        <w:t xml:space="preserve"> </w:t>
      </w:r>
      <w:r>
        <w:t>States</w:t>
      </w:r>
      <w:r>
        <w:rPr>
          <w:spacing w:val="-1"/>
        </w:rPr>
        <w:t xml:space="preserve"> </w:t>
      </w:r>
      <w:r>
        <w:t>District</w:t>
      </w:r>
      <w:r>
        <w:rPr>
          <w:spacing w:val="-1"/>
        </w:rPr>
        <w:t xml:space="preserve"> </w:t>
      </w:r>
      <w:r>
        <w:rPr>
          <w:spacing w:val="-2"/>
        </w:rPr>
        <w:t>Judge</w:t>
      </w:r>
    </w:p>
    <w:sectPr w:rsidR="007C5B54">
      <w:headerReference w:type="default" r:id="rId159"/>
      <w:footerReference w:type="default" r:id="rId160"/>
      <w:pgSz w:w="12240" w:h="15840"/>
      <w:pgMar w:top="1320" w:right="1340" w:bottom="980" w:left="1340" w:header="232"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5D9A0" w14:textId="77777777" w:rsidR="009C4077" w:rsidRDefault="009C4077">
      <w:r>
        <w:separator/>
      </w:r>
    </w:p>
  </w:endnote>
  <w:endnote w:type="continuationSeparator" w:id="0">
    <w:p w14:paraId="78070F1E" w14:textId="77777777" w:rsidR="009C4077" w:rsidRDefault="009C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000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0272" behindDoc="1" locked="0" layoutInCell="1" allowOverlap="1" wp14:anchorId="61312801" wp14:editId="35D893F8">
              <wp:simplePos x="0" y="0"/>
              <wp:positionH relativeFrom="page">
                <wp:posOffset>3810634</wp:posOffset>
              </wp:positionH>
              <wp:positionV relativeFrom="page">
                <wp:posOffset>9420385</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BF6919C"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1312801" id="_x0000_t202" coordsize="21600,21600" o:spt="202" path="m,l,21600r21600,l21600,xe">
              <v:stroke joinstyle="miter"/>
              <v:path gradientshapeok="t" o:connecttype="rect"/>
            </v:shapetype>
            <v:shape id="Textbox 5" o:spid="_x0000_s1030" type="#_x0000_t202" style="position:absolute;margin-left:300.05pt;margin-top:741.75pt;width:13pt;height:15.3pt;z-index:-1724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" filled="f" stroked="f">
              <v:textbox inset="0,0,0,0">
                <w:txbxContent>
                  <w:p w14:paraId="3BF6919C"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3355"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52576" behindDoc="1" locked="0" layoutInCell="1" allowOverlap="1" wp14:anchorId="1679AE5E" wp14:editId="55231700">
              <wp:simplePos x="0" y="0"/>
              <wp:positionH relativeFrom="page">
                <wp:posOffset>3772534</wp:posOffset>
              </wp:positionH>
              <wp:positionV relativeFrom="page">
                <wp:posOffset>9420385</wp:posOffset>
              </wp:positionV>
              <wp:extent cx="24130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A9B6D3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679AE5E" id="_x0000_t202" coordsize="21600,21600" o:spt="202" path="m,l,21600r21600,l21600,xe">
              <v:stroke joinstyle="miter"/>
              <v:path gradientshapeok="t" o:connecttype="rect"/>
            </v:shapetype>
            <v:shape id="Textbox 56" o:spid="_x0000_s1075" type="#_x0000_t202" style="position:absolute;margin-left:297.05pt;margin-top:741.75pt;width:19pt;height:15.3pt;z-index:-25196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KrmQEAACIDAAAOAAAAZHJzL2Uyb0RvYy54bWysUt1u2yAUvp/Ud0DcN9hpNK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V/VNRR1Frfp2dVMXv8XlcIiYPmtwLBct&#10;jxRXISAPT5jy9bI5jcxcXq/PRNK0nZjtWr66zSnmrS10R9IyUpwtx5e9jJqz4Ysnv3L2pyKeiu2p&#10;iGl4gPJCsiQP9/sExhYGF9yZAQVRiM2PJif953+ZujztzW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WfRCq5kB&#10;AAAiAwAADgAAAAAAAAAAAAAAAAAuAgAAZHJzL2Uyb0RvYy54bWxQSwECLQAUAAYACAAAACEAKwLZ&#10;hOEAAAANAQAADwAAAAAAAAAAAAAAAADzAwAAZHJzL2Rvd25yZXYueG1sUEsFBgAAAAAEAAQA8wAA&#10;AAEFAAAAAA==&#10;" filled="f" stroked="f">
              <v:textbox inset="0,0,0,0">
                <w:txbxContent>
                  <w:p w14:paraId="7A9B6D3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99ED"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57696" behindDoc="1" locked="0" layoutInCell="1" allowOverlap="1" wp14:anchorId="7E03C404" wp14:editId="7183CDA7">
              <wp:simplePos x="0" y="0"/>
              <wp:positionH relativeFrom="page">
                <wp:posOffset>3772534</wp:posOffset>
              </wp:positionH>
              <wp:positionV relativeFrom="page">
                <wp:posOffset>9420385</wp:posOffset>
              </wp:positionV>
              <wp:extent cx="2413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81DA83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7E03C404" id="_x0000_t202" coordsize="21600,21600" o:spt="202" path="m,l,21600r21600,l21600,xe">
              <v:stroke joinstyle="miter"/>
              <v:path gradientshapeok="t" o:connecttype="rect"/>
            </v:shapetype>
            <v:shape id="Textbox 61" o:spid="_x0000_s1080" type="#_x0000_t202" style="position:absolute;margin-left:297.05pt;margin-top:741.75pt;width:19pt;height:15.3pt;z-index:-25195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Ev1hFJkB&#10;AAAiAwAADgAAAAAAAAAAAAAAAAAuAgAAZHJzL2Uyb0RvYy54bWxQSwECLQAUAAYACAAAACEAKwLZ&#10;hOEAAAANAQAADwAAAAAAAAAAAAAAAADzAwAAZHJzL2Rvd25yZXYueG1sUEsFBgAAAAAEAAQA8wAA&#10;AAEFAAAAAA==&#10;" filled="f" stroked="f">
              <v:textbox inset="0,0,0,0">
                <w:txbxContent>
                  <w:p w14:paraId="781DA83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3BB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62816" behindDoc="1" locked="0" layoutInCell="1" allowOverlap="1" wp14:anchorId="4E06983E" wp14:editId="6E0B4F53">
              <wp:simplePos x="0" y="0"/>
              <wp:positionH relativeFrom="page">
                <wp:posOffset>3772534</wp:posOffset>
              </wp:positionH>
              <wp:positionV relativeFrom="page">
                <wp:posOffset>9420385</wp:posOffset>
              </wp:positionV>
              <wp:extent cx="2413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AF9CB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4E06983E" id="_x0000_t202" coordsize="21600,21600" o:spt="202" path="m,l,21600r21600,l21600,xe">
              <v:stroke joinstyle="miter"/>
              <v:path gradientshapeok="t" o:connecttype="rect"/>
            </v:shapetype>
            <v:shape id="Textbox 67" o:spid="_x0000_s1085" type="#_x0000_t202" style="position:absolute;margin-left:297.05pt;margin-top:741.75pt;width:19pt;height:15.3pt;z-index:-25195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soyLQ5kB&#10;AAAiAwAADgAAAAAAAAAAAAAAAAAuAgAAZHJzL2Uyb0RvYy54bWxQSwECLQAUAAYACAAAACEAKwLZ&#10;hOEAAAANAQAADwAAAAAAAAAAAAAAAADzAwAAZHJzL2Rvd25yZXYueG1sUEsFBgAAAAAEAAQA8wAA&#10;AAEFAAAAAA==&#10;" filled="f" stroked="f">
              <v:textbox inset="0,0,0,0">
                <w:txbxContent>
                  <w:p w14:paraId="54AF9CB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957F"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67936" behindDoc="1" locked="0" layoutInCell="1" allowOverlap="1" wp14:anchorId="3BDBAB71" wp14:editId="754CD4C8">
              <wp:simplePos x="0" y="0"/>
              <wp:positionH relativeFrom="page">
                <wp:posOffset>3772534</wp:posOffset>
              </wp:positionH>
              <wp:positionV relativeFrom="page">
                <wp:posOffset>9420385</wp:posOffset>
              </wp:positionV>
              <wp:extent cx="2413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1AB0F1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3BDBAB71" id="_x0000_t202" coordsize="21600,21600" o:spt="202" path="m,l,21600r21600,l21600,xe">
              <v:stroke joinstyle="miter"/>
              <v:path gradientshapeok="t" o:connecttype="rect"/>
            </v:shapetype>
            <v:shape id="Textbox 73" o:spid="_x0000_s1090" type="#_x0000_t202" style="position:absolute;margin-left:297.05pt;margin-top:741.75pt;width:19pt;height:15.3pt;z-index:-25194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v2mQEAACIDAAAOAAAAZHJzL2Uyb0RvYy54bWysUt1u2yAUvp/Ud0DcN9hpVG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q/qmoo6iVv1hdVMXv8XlcIiYPmtwLBct&#10;jxRXISAPT5jy9bI5jcxcXq/PRNK0nZjtWn67yinmrS10R9IyUpwtx5e9jJqz4Ysnv3L2pyKeiu2p&#10;iGl4gPJCsiQP9/sExhYGF9yZAQVRiM2PJif953+ZujztzW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bnJL9pkB&#10;AAAiAwAADgAAAAAAAAAAAAAAAAAuAgAAZHJzL2Uyb0RvYy54bWxQSwECLQAUAAYACAAAACEAKwLZ&#10;hOEAAAANAQAADwAAAAAAAAAAAAAAAADzAwAAZHJzL2Rvd25yZXYueG1sUEsFBgAAAAAEAAQA8wAA&#10;AAEFAAAAAA==&#10;" filled="f" stroked="f">
              <v:textbox inset="0,0,0,0">
                <w:txbxContent>
                  <w:p w14:paraId="51AB0F1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94A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73056" behindDoc="1" locked="0" layoutInCell="1" allowOverlap="1" wp14:anchorId="5745EEB2" wp14:editId="30E31096">
              <wp:simplePos x="0" y="0"/>
              <wp:positionH relativeFrom="page">
                <wp:posOffset>3772534</wp:posOffset>
              </wp:positionH>
              <wp:positionV relativeFrom="page">
                <wp:posOffset>9420385</wp:posOffset>
              </wp:positionV>
              <wp:extent cx="241300"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C508D9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5745EEB2" id="_x0000_t202" coordsize="21600,21600" o:spt="202" path="m,l,21600r21600,l21600,xe">
              <v:stroke joinstyle="miter"/>
              <v:path gradientshapeok="t" o:connecttype="rect"/>
            </v:shapetype>
            <v:shape id="Textbox 78" o:spid="_x0000_s1095" type="#_x0000_t202" style="position:absolute;margin-left:297.05pt;margin-top:741.75pt;width:19pt;height:15.3pt;z-index:-25194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zgOhoZkB&#10;AAAiAwAADgAAAAAAAAAAAAAAAAAuAgAAZHJzL2Uyb0RvYy54bWxQSwECLQAUAAYACAAAACEAKwLZ&#10;hOEAAAANAQAADwAAAAAAAAAAAAAAAADzAwAAZHJzL2Rvd25yZXYueG1sUEsFBgAAAAAEAAQA8wAA&#10;AAEFAAAAAA==&#10;" filled="f" stroked="f">
              <v:textbox inset="0,0,0,0">
                <w:txbxContent>
                  <w:p w14:paraId="5C508D9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D00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78176" behindDoc="1" locked="0" layoutInCell="1" allowOverlap="1" wp14:anchorId="3E8BB0F7" wp14:editId="1010CC99">
              <wp:simplePos x="0" y="0"/>
              <wp:positionH relativeFrom="page">
                <wp:posOffset>3772534</wp:posOffset>
              </wp:positionH>
              <wp:positionV relativeFrom="page">
                <wp:posOffset>9420385</wp:posOffset>
              </wp:positionV>
              <wp:extent cx="2413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B7FB38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3E8BB0F7" id="_x0000_t202" coordsize="21600,21600" o:spt="202" path="m,l,21600r21600,l21600,xe">
              <v:stroke joinstyle="miter"/>
              <v:path gradientshapeok="t" o:connecttype="rect"/>
            </v:shapetype>
            <v:shape id="Textbox 84" o:spid="_x0000_s1100" type="#_x0000_t202" style="position:absolute;margin-left:297.05pt;margin-top:741.75pt;width:19pt;height:15.3pt;z-index:-25193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hQqCHpkB&#10;AAAiAwAADgAAAAAAAAAAAAAAAAAuAgAAZHJzL2Uyb0RvYy54bWxQSwECLQAUAAYACAAAACEAKwLZ&#10;hOEAAAANAQAADwAAAAAAAAAAAAAAAADzAwAAZHJzL2Rvd25yZXYueG1sUEsFBgAAAAAEAAQA8wAA&#10;AAEFAAAAAA==&#10;" filled="f" stroked="f">
              <v:textbox inset="0,0,0,0">
                <w:txbxContent>
                  <w:p w14:paraId="6B7FB38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8A0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88416" behindDoc="1" locked="0" layoutInCell="1" allowOverlap="1" wp14:anchorId="7B6445B0" wp14:editId="50D26CCB">
              <wp:simplePos x="0" y="0"/>
              <wp:positionH relativeFrom="page">
                <wp:posOffset>3772534</wp:posOffset>
              </wp:positionH>
              <wp:positionV relativeFrom="page">
                <wp:posOffset>9420385</wp:posOffset>
              </wp:positionV>
              <wp:extent cx="24130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8D43AA1"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7B6445B0" id="_x0000_t202" coordsize="21600,21600" o:spt="202" path="m,l,21600r21600,l21600,xe">
              <v:stroke joinstyle="miter"/>
              <v:path gradientshapeok="t" o:connecttype="rect"/>
            </v:shapetype>
            <v:shape id="Textbox 89" o:spid="_x0000_s1105" type="#_x0000_t202" style="position:absolute;margin-left:297.05pt;margin-top:741.75pt;width:19pt;height:15.3pt;z-index:-25192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JXtoSZkB&#10;AAAiAwAADgAAAAAAAAAAAAAAAAAuAgAAZHJzL2Uyb0RvYy54bWxQSwECLQAUAAYACAAAACEAKwLZ&#10;hOEAAAANAQAADwAAAAAAAAAAAAAAAADzAwAAZHJzL2Rvd25yZXYueG1sUEsFBgAAAAAEAAQA8wAA&#10;AAEFAAAAAA==&#10;" filled="f" stroked="f">
              <v:textbox inset="0,0,0,0">
                <w:txbxContent>
                  <w:p w14:paraId="28D43AA1"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CC0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98656" behindDoc="1" locked="0" layoutInCell="1" allowOverlap="1" wp14:anchorId="596B3437" wp14:editId="00BF068A">
              <wp:simplePos x="0" y="0"/>
              <wp:positionH relativeFrom="page">
                <wp:posOffset>3772534</wp:posOffset>
              </wp:positionH>
              <wp:positionV relativeFrom="page">
                <wp:posOffset>9420385</wp:posOffset>
              </wp:positionV>
              <wp:extent cx="24130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C8F822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596B3437" id="_x0000_t202" coordsize="21600,21600" o:spt="202" path="m,l,21600r21600,l21600,xe">
              <v:stroke joinstyle="miter"/>
              <v:path gradientshapeok="t" o:connecttype="rect"/>
            </v:shapetype>
            <v:shape id="Textbox 94" o:spid="_x0000_s1110" type="#_x0000_t202" style="position:absolute;margin-left:297.05pt;margin-top:741.75pt;width:19pt;height:15.3pt;z-index:-25191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i7TgwpkB&#10;AAAiAwAADgAAAAAAAAAAAAAAAAAuAgAAZHJzL2Uyb0RvYy54bWxQSwECLQAUAAYACAAAACEAKwLZ&#10;hOEAAAANAQAADwAAAAAAAAAAAAAAAADzAwAAZHJzL2Rvd25yZXYueG1sUEsFBgAAAAAEAAQA8wAA&#10;AAEFAAAAAA==&#10;" filled="f" stroked="f">
              <v:textbox inset="0,0,0,0">
                <w:txbxContent>
                  <w:p w14:paraId="3C8F822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F3C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08896" behindDoc="1" locked="0" layoutInCell="1" allowOverlap="1" wp14:anchorId="6FB8C149" wp14:editId="1DDBF7C5">
              <wp:simplePos x="0" y="0"/>
              <wp:positionH relativeFrom="page">
                <wp:posOffset>3772534</wp:posOffset>
              </wp:positionH>
              <wp:positionV relativeFrom="page">
                <wp:posOffset>9420385</wp:posOffset>
              </wp:positionV>
              <wp:extent cx="24130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AF903B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6FB8C149" id="_x0000_t202" coordsize="21600,21600" o:spt="202" path="m,l,21600r21600,l21600,xe">
              <v:stroke joinstyle="miter"/>
              <v:path gradientshapeok="t" o:connecttype="rect"/>
            </v:shapetype>
            <v:shape id="Textbox 99" o:spid="_x0000_s1115" type="#_x0000_t202" style="position:absolute;margin-left:297.05pt;margin-top:741.75pt;width:19pt;height:15.3pt;z-index:-25190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K8UKlZkB&#10;AAAiAwAADgAAAAAAAAAAAAAAAAAuAgAAZHJzL2Uyb0RvYy54bWxQSwECLQAUAAYACAAAACEAKwLZ&#10;hOEAAAANAQAADwAAAAAAAAAAAAAAAADzAwAAZHJzL2Rvd25yZXYueG1sUEsFBgAAAAAEAAQA8wAA&#10;AAEFAAAAAA==&#10;" filled="f" stroked="f">
              <v:textbox inset="0,0,0,0">
                <w:txbxContent>
                  <w:p w14:paraId="2AF903B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C21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19136" behindDoc="1" locked="0" layoutInCell="1" allowOverlap="1" wp14:anchorId="2392A44F" wp14:editId="4BB640DE">
              <wp:simplePos x="0" y="0"/>
              <wp:positionH relativeFrom="page">
                <wp:posOffset>3772534</wp:posOffset>
              </wp:positionH>
              <wp:positionV relativeFrom="page">
                <wp:posOffset>9420385</wp:posOffset>
              </wp:positionV>
              <wp:extent cx="24130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3EF070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2392A44F" id="_x0000_t202" coordsize="21600,21600" o:spt="202" path="m,l,21600r21600,l21600,xe">
              <v:stroke joinstyle="miter"/>
              <v:path gradientshapeok="t" o:connecttype="rect"/>
            </v:shapetype>
            <v:shape id="Textbox 104" o:spid="_x0000_s1120" type="#_x0000_t202" style="position:absolute;margin-left:297.05pt;margin-top:741.75pt;width:19pt;height:15.3pt;z-index:-25189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kqmQEAACIDAAAOAAAAZHJzL2Uyb0RvYy54bWysUt1u2yAUvp/Ud0DcN9hpNK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V/VNRR1Frfp2dVMXv8XlcIiYPmtwLBct&#10;jxRXISAPT5jy9bI5jcxcXq/PRNK0nZjtWn67yinmrS10R9IyUpwtx5e9jJqz4Ysnv3L2pyKeiu2p&#10;iGl4gPJCsiQP9/sExhYGF9yZAQVRiM2PJif953+ZujztzW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YMwpKpkB&#10;AAAiAwAADgAAAAAAAAAAAAAAAAAuAgAAZHJzL2Uyb0RvYy54bWxQSwECLQAUAAYACAAAACEAKwLZ&#10;hOEAAAANAQAADwAAAAAAAAAAAAAAAADzAwAAZHJzL2Rvd25yZXYueG1sUEsFBgAAAAAEAAQA8wAA&#10;AAEFAAAAAA==&#10;" filled="f" stroked="f">
              <v:textbox inset="0,0,0,0">
                <w:txbxContent>
                  <w:p w14:paraId="13EF070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5E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2832" behindDoc="1" locked="0" layoutInCell="1" allowOverlap="1" wp14:anchorId="1CC01CB5" wp14:editId="111A1A22">
              <wp:simplePos x="0" y="0"/>
              <wp:positionH relativeFrom="page">
                <wp:posOffset>3810634</wp:posOffset>
              </wp:positionH>
              <wp:positionV relativeFrom="page">
                <wp:posOffset>9420385</wp:posOffset>
              </wp:positionV>
              <wp:extent cx="165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4E24F96"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CC01CB5" id="_x0000_t202" coordsize="21600,21600" o:spt="202" path="m,l,21600r21600,l21600,xe">
              <v:stroke joinstyle="miter"/>
              <v:path gradientshapeok="t" o:connecttype="rect"/>
            </v:shapetype>
            <v:shape id="Textbox 14" o:spid="_x0000_s1035" type="#_x0000_t202" style="position:absolute;margin-left:300.05pt;margin-top:741.75pt;width:13pt;height:15.3pt;z-index:-1724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" filled="f" stroked="f">
              <v:textbox inset="0,0,0,0">
                <w:txbxContent>
                  <w:p w14:paraId="44E24F96"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71B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29376" behindDoc="1" locked="0" layoutInCell="1" allowOverlap="1" wp14:anchorId="152B98C4" wp14:editId="44905C23">
              <wp:simplePos x="0" y="0"/>
              <wp:positionH relativeFrom="page">
                <wp:posOffset>3772534</wp:posOffset>
              </wp:positionH>
              <wp:positionV relativeFrom="page">
                <wp:posOffset>9420385</wp:posOffset>
              </wp:positionV>
              <wp:extent cx="24130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3BF962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152B98C4" id="_x0000_t202" coordsize="21600,21600" o:spt="202" path="m,l,21600r21600,l21600,xe">
              <v:stroke joinstyle="miter"/>
              <v:path gradientshapeok="t" o:connecttype="rect"/>
            </v:shapetype>
            <v:shape id="Textbox 109" o:spid="_x0000_s1125" type="#_x0000_t202" style="position:absolute;margin-left:297.05pt;margin-top:741.75pt;width:19pt;height:15.3pt;z-index:-2518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N9mQEAACIDAAAOAAAAZHJzL2Uyb0RvYy54bWysUt1u2yAUvp/Ud0DcN9hpNS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ubijqKWvXq9qYufovL4RAxfdbgWC5a&#10;HimuQkAenjDl62VzGpm5vF6fiaRpOzHbtXy1yinmrS10R9IyUpwtx5e9jJqz4Ysnv3L2pyKeiu2p&#10;iGl4gPJCsiQP9/sExhYGF9yZAQVRiM2PJif953+ZujztzW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wL3DfZkB&#10;AAAiAwAADgAAAAAAAAAAAAAAAAAuAgAAZHJzL2Uyb0RvYy54bWxQSwECLQAUAAYACAAAACEAKwLZ&#10;hOEAAAANAQAADwAAAAAAAAAAAAAAAADzAwAAZHJzL2Rvd25yZXYueG1sUEsFBgAAAAAEAAQA8wAA&#10;AAEFAAAAAA==&#10;" filled="f" stroked="f">
              <v:textbox inset="0,0,0,0">
                <w:txbxContent>
                  <w:p w14:paraId="33BF962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F6C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39616" behindDoc="1" locked="0" layoutInCell="1" allowOverlap="1" wp14:anchorId="641AB6B7" wp14:editId="6FE0727A">
              <wp:simplePos x="0" y="0"/>
              <wp:positionH relativeFrom="page">
                <wp:posOffset>3772534</wp:posOffset>
              </wp:positionH>
              <wp:positionV relativeFrom="page">
                <wp:posOffset>9420385</wp:posOffset>
              </wp:positionV>
              <wp:extent cx="24130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34023E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641AB6B7" id="_x0000_t202" coordsize="21600,21600" o:spt="202" path="m,l,21600r21600,l21600,xe">
              <v:stroke joinstyle="miter"/>
              <v:path gradientshapeok="t" o:connecttype="rect"/>
            </v:shapetype>
            <v:shape id="Textbox 114" o:spid="_x0000_s1130" type="#_x0000_t202" style="position:absolute;margin-left:297.05pt;margin-top:741.75pt;width:19pt;height:15.3pt;z-index:-25187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TmQEAACM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Y7Qq5WOca8t4XuSGJGyrPl+LyXUXM2fPNkWA7/VMRTsT0V&#10;MQ1foDyRrMnDp30CYwuFC+5MgZIozOZXk6P++79MXd725g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fwX7E5kB&#10;AAAjAwAADgAAAAAAAAAAAAAAAAAuAgAAZHJzL2Uyb0RvYy54bWxQSwECLQAUAAYACAAAACEAKwLZ&#10;hOEAAAANAQAADwAAAAAAAAAAAAAAAADzAwAAZHJzL2Rvd25yZXYueG1sUEsFBgAAAAAEAAQA8wAA&#10;AAEFAAAAAA==&#10;" filled="f" stroked="f">
              <v:textbox inset="0,0,0,0">
                <w:txbxContent>
                  <w:p w14:paraId="734023E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A1D9"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49856" behindDoc="1" locked="0" layoutInCell="1" allowOverlap="1" wp14:anchorId="1D9BA37E" wp14:editId="76DBE26D">
              <wp:simplePos x="0" y="0"/>
              <wp:positionH relativeFrom="page">
                <wp:posOffset>3772534</wp:posOffset>
              </wp:positionH>
              <wp:positionV relativeFrom="page">
                <wp:posOffset>9420385</wp:posOffset>
              </wp:positionV>
              <wp:extent cx="2413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7030CE8"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1D9BA37E" id="_x0000_t202" coordsize="21600,21600" o:spt="202" path="m,l,21600r21600,l21600,xe">
              <v:stroke joinstyle="miter"/>
              <v:path gradientshapeok="t" o:connecttype="rect"/>
            </v:shapetype>
            <v:shape id="Textbox 119" o:spid="_x0000_s1135" type="#_x0000_t202" style="position:absolute;margin-left:297.05pt;margin-top:741.75pt;width:19pt;height:15.3pt;z-index:-25186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FEmAEAACM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" filled="f" stroked="f">
              <v:textbox inset="0,0,0,0">
                <w:txbxContent>
                  <w:p w14:paraId="17030CE8"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DF5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60096" behindDoc="1" locked="0" layoutInCell="1" allowOverlap="1" wp14:anchorId="76CF96A5" wp14:editId="14D3336D">
              <wp:simplePos x="0" y="0"/>
              <wp:positionH relativeFrom="page">
                <wp:posOffset>3772534</wp:posOffset>
              </wp:positionH>
              <wp:positionV relativeFrom="page">
                <wp:posOffset>9420385</wp:posOffset>
              </wp:positionV>
              <wp:extent cx="241300" cy="1943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236D67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76CF96A5" id="_x0000_t202" coordsize="21600,21600" o:spt="202" path="m,l,21600r21600,l21600,xe">
              <v:stroke joinstyle="miter"/>
              <v:path gradientshapeok="t" o:connecttype="rect"/>
            </v:shapetype>
            <v:shape id="Textbox 124" o:spid="_x0000_s1140" type="#_x0000_t202" style="position:absolute;margin-left:297.05pt;margin-top:741.75pt;width:19pt;height:15.3pt;z-index:-2518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L7mQEAACM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Y7Qq5XOca8t4XuSGJGyrPl+LyXUXM2fPNkWA7/VMRTsT0V&#10;MQ1foDyRrMnDp30CYwuFC+5MgZIozOZXk6P++79MXd725g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lH0y+5kB&#10;AAAjAwAADgAAAAAAAAAAAAAAAAAuAgAAZHJzL2Uyb0RvYy54bWxQSwECLQAUAAYACAAAACEAKwLZ&#10;hOEAAAANAQAADwAAAAAAAAAAAAAAAADzAwAAZHJzL2Rvd25yZXYueG1sUEsFBgAAAAAEAAQA8wAA&#10;AAEFAAAAAA==&#10;" filled="f" stroked="f">
              <v:textbox inset="0,0,0,0">
                <w:txbxContent>
                  <w:p w14:paraId="7236D67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BC19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70336" behindDoc="1" locked="0" layoutInCell="1" allowOverlap="1" wp14:anchorId="0E633893" wp14:editId="0F7E2A09">
              <wp:simplePos x="0" y="0"/>
              <wp:positionH relativeFrom="page">
                <wp:posOffset>3772534</wp:posOffset>
              </wp:positionH>
              <wp:positionV relativeFrom="page">
                <wp:posOffset>9420385</wp:posOffset>
              </wp:positionV>
              <wp:extent cx="241300" cy="19431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DDFB0C6"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0E633893" id="_x0000_t202" coordsize="21600,21600" o:spt="202" path="m,l,21600r21600,l21600,xe">
              <v:stroke joinstyle="miter"/>
              <v:path gradientshapeok="t" o:connecttype="rect"/>
            </v:shapetype>
            <v:shape id="Textbox 129" o:spid="_x0000_s1145" type="#_x0000_t202" style="position:absolute;margin-left:297.05pt;margin-top:741.75pt;width:19pt;height:15.3pt;z-index:-25184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ismAEAACM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" filled="f" stroked="f">
              <v:textbox inset="0,0,0,0">
                <w:txbxContent>
                  <w:p w14:paraId="5DDFB0C6"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AC8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80576" behindDoc="1" locked="0" layoutInCell="1" allowOverlap="1" wp14:anchorId="6B7D3FF6" wp14:editId="3F0BAE23">
              <wp:simplePos x="0" y="0"/>
              <wp:positionH relativeFrom="page">
                <wp:posOffset>3772534</wp:posOffset>
              </wp:positionH>
              <wp:positionV relativeFrom="page">
                <wp:posOffset>9420385</wp:posOffset>
              </wp:positionV>
              <wp:extent cx="24130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CB245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6B7D3FF6" id="_x0000_t202" coordsize="21600,21600" o:spt="202" path="m,l,21600r21600,l21600,xe">
              <v:stroke joinstyle="miter"/>
              <v:path gradientshapeok="t" o:connecttype="rect"/>
            </v:shapetype>
            <v:shape id="Textbox 134" o:spid="_x0000_s1150" type="#_x0000_t202" style="position:absolute;margin-left:297.05pt;margin-top:741.75pt;width:19pt;height:15.3pt;z-index:-25183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gZmQEAACM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Y7Ql6ucox5bwvdkcSMlGfL8Xkvo+Zs+ObJsBz+qYinYnsq&#10;Yhq+QHkiWZOHT/sExhYKF9yZAiVRmM2vJkf993+ZurztzR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6PIYGZkB&#10;AAAjAwAADgAAAAAAAAAAAAAAAAAuAgAAZHJzL2Uyb0RvYy54bWxQSwECLQAUAAYACAAAACEAKwLZ&#10;hOEAAAANAQAADwAAAAAAAAAAAAAAAADzAwAAZHJzL2Rvd25yZXYueG1sUEsFBgAAAAAEAAQA8wAA&#10;AAEFAAAAAA==&#10;" filled="f" stroked="f">
              <v:textbox inset="0,0,0,0">
                <w:txbxContent>
                  <w:p w14:paraId="54CB245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96C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90816" behindDoc="1" locked="0" layoutInCell="1" allowOverlap="1" wp14:anchorId="4A1E74D0" wp14:editId="0D7421B0">
              <wp:simplePos x="0" y="0"/>
              <wp:positionH relativeFrom="page">
                <wp:posOffset>3772534</wp:posOffset>
              </wp:positionH>
              <wp:positionV relativeFrom="page">
                <wp:posOffset>9420385</wp:posOffset>
              </wp:positionV>
              <wp:extent cx="241300"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9A1DCF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4A1E74D0" id="_x0000_t202" coordsize="21600,21600" o:spt="202" path="m,l,21600r21600,l21600,xe">
              <v:stroke joinstyle="miter"/>
              <v:path gradientshapeok="t" o:connecttype="rect"/>
            </v:shapetype>
            <v:shape id="Textbox 139" o:spid="_x0000_s1155" type="#_x0000_t202" style="position:absolute;margin-left:297.05pt;margin-top:741.75pt;width:19pt;height:15.3pt;z-index:-25182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OmAEAACM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" filled="f" stroked="f">
              <v:textbox inset="0,0,0,0">
                <w:txbxContent>
                  <w:p w14:paraId="49A1DCF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4B5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01056" behindDoc="1" locked="0" layoutInCell="1" allowOverlap="1" wp14:anchorId="1E2EC612" wp14:editId="03717031">
              <wp:simplePos x="0" y="0"/>
              <wp:positionH relativeFrom="page">
                <wp:posOffset>3772534</wp:posOffset>
              </wp:positionH>
              <wp:positionV relativeFrom="page">
                <wp:posOffset>9420385</wp:posOffset>
              </wp:positionV>
              <wp:extent cx="241300"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1DB02A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1E2EC612" id="_x0000_t202" coordsize="21600,21600" o:spt="202" path="m,l,21600r21600,l21600,xe">
              <v:stroke joinstyle="miter"/>
              <v:path gradientshapeok="t" o:connecttype="rect"/>
            </v:shapetype>
            <v:shape id="Textbox 144" o:spid="_x0000_s1160" type="#_x0000_t202" style="position:absolute;margin-left:297.05pt;margin-top:741.75pt;width:19pt;height:15.3pt;z-index:-2518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HxmQEAACM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hLxa5xjz3g66E4kZKc+W48tBRs3Z8MWTYTn8cxHPxe5c&#10;xDTcQXkiWZOHT4cExhYKV9yZAiVRmM2vJkf9+3+Zur7t7S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A4rR8ZkB&#10;AAAjAwAADgAAAAAAAAAAAAAAAAAuAgAAZHJzL2Uyb0RvYy54bWxQSwECLQAUAAYACAAAACEAKwLZ&#10;hOEAAAANAQAADwAAAAAAAAAAAAAAAADzAwAAZHJzL2Rvd25yZXYueG1sUEsFBgAAAAAEAAQA8wAA&#10;AAEFAAAAAA==&#10;" filled="f" stroked="f">
              <v:textbox inset="0,0,0,0">
                <w:txbxContent>
                  <w:p w14:paraId="51DB02A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29C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11296" behindDoc="1" locked="0" layoutInCell="1" allowOverlap="1" wp14:anchorId="54570D62" wp14:editId="2AA9552D">
              <wp:simplePos x="0" y="0"/>
              <wp:positionH relativeFrom="page">
                <wp:posOffset>3772534</wp:posOffset>
              </wp:positionH>
              <wp:positionV relativeFrom="page">
                <wp:posOffset>9420385</wp:posOffset>
              </wp:positionV>
              <wp:extent cx="24130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84287A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54570D62" id="_x0000_t202" coordsize="21600,21600" o:spt="202" path="m,l,21600r21600,l21600,xe">
              <v:stroke joinstyle="miter"/>
              <v:path gradientshapeok="t" o:connecttype="rect"/>
            </v:shapetype>
            <v:shape id="Textbox 149" o:spid="_x0000_s1165" type="#_x0000_t202" style="position:absolute;margin-left:297.05pt;margin-top:741.75pt;width:19pt;height:15.3pt;z-index:-25180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mmQEAACMDAAAOAAAAZHJzL2Uyb0RvYy54bWysUt1u2yAUvp/Ud0DcN9hJNa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pVRR1Frfr2ZlUXv8XlcIiYPmtwLBct&#10;jxRXISAPT5jy9bI5jcxcXq/PRNK0nZjtCHl1m2PMe1vojiRmpDxbji97GTVnwxdPhuXwT0U8FdtT&#10;EdPwAOWJZE0e7vcJjC0ULrgzBUqiMJtfTY76z/8ydXnbm9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o/s7ppkB&#10;AAAjAwAADgAAAAAAAAAAAAAAAAAuAgAAZHJzL2Uyb0RvYy54bWxQSwECLQAUAAYACAAAACEAKwLZ&#10;hOEAAAANAQAADwAAAAAAAAAAAAAAAADzAwAAZHJzL2Rvd25yZXYueG1sUEsFBgAAAAAEAAQA8wAA&#10;AAEFAAAAAA==&#10;" filled="f" stroked="f">
              <v:textbox inset="0,0,0,0">
                <w:txbxContent>
                  <w:p w14:paraId="584287A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0F8F"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21536" behindDoc="1" locked="0" layoutInCell="1" allowOverlap="1" wp14:anchorId="5F778CB4" wp14:editId="085DB9B9">
              <wp:simplePos x="0" y="0"/>
              <wp:positionH relativeFrom="page">
                <wp:posOffset>3772534</wp:posOffset>
              </wp:positionH>
              <wp:positionV relativeFrom="page">
                <wp:posOffset>9420385</wp:posOffset>
              </wp:positionV>
              <wp:extent cx="241300" cy="19431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74B2AD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5F778CB4" id="_x0000_t202" coordsize="21600,21600" o:spt="202" path="m,l,21600r21600,l21600,xe">
              <v:stroke joinstyle="miter"/>
              <v:path gradientshapeok="t" o:connecttype="rect"/>
            </v:shapetype>
            <v:shape id="Textbox 154" o:spid="_x0000_s1170" type="#_x0000_t202" style="position:absolute;margin-left:297.05pt;margin-top:741.75pt;width:19pt;height:15.3pt;z-index:-25179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wGmQEAACM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Y7Ql6tcox5bwvdkcSMlGfL8Xkvo+Zs+ObJsBz+qYinYnsq&#10;Yhq+QHkiWZOHT/sExhYKF9yZAiVRmM2vJkf993+ZurztzR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Ueo8BpkB&#10;AAAjAwAADgAAAAAAAAAAAAAAAAAuAgAAZHJzL2Uyb0RvYy54bWxQSwECLQAUAAYACAAAACEAKwLZ&#10;hOEAAAANAQAADwAAAAAAAAAAAAAAAADzAwAAZHJzL2Rvd25yZXYueG1sUEsFBgAAAAAEAAQA8wAA&#10;AAEFAAAAAA==&#10;" filled="f" stroked="f">
              <v:textbox inset="0,0,0,0">
                <w:txbxContent>
                  <w:p w14:paraId="174B2AD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A53D"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5392" behindDoc="1" locked="0" layoutInCell="1" allowOverlap="1" wp14:anchorId="475FBB28" wp14:editId="3E9BCC3E">
              <wp:simplePos x="0" y="0"/>
              <wp:positionH relativeFrom="page">
                <wp:posOffset>3810634</wp:posOffset>
              </wp:positionH>
              <wp:positionV relativeFrom="page">
                <wp:posOffset>9420385</wp:posOffset>
              </wp:positionV>
              <wp:extent cx="1651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3A2479F"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75FBB28" id="_x0000_t202" coordsize="21600,21600" o:spt="202" path="m,l,21600r21600,l21600,xe">
              <v:stroke joinstyle="miter"/>
              <v:path gradientshapeok="t" o:connecttype="rect"/>
            </v:shapetype>
            <v:shape id="Textbox 19" o:spid="_x0000_s1040" type="#_x0000_t202" style="position:absolute;margin-left:300.05pt;margin-top:741.75pt;width:13pt;height:15.3pt;z-index:-1724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GIlwEAACI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" filled="f" stroked="f">
              <v:textbox inset="0,0,0,0">
                <w:txbxContent>
                  <w:p w14:paraId="73A2479F"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2E4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31776" behindDoc="1" locked="0" layoutInCell="1" allowOverlap="1" wp14:anchorId="16E4BF0B" wp14:editId="6081D7E5">
              <wp:simplePos x="0" y="0"/>
              <wp:positionH relativeFrom="page">
                <wp:posOffset>3772534</wp:posOffset>
              </wp:positionH>
              <wp:positionV relativeFrom="page">
                <wp:posOffset>9420385</wp:posOffset>
              </wp:positionV>
              <wp:extent cx="241300" cy="19431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DD804A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16E4BF0B" id="_x0000_t202" coordsize="21600,21600" o:spt="202" path="m,l,21600r21600,l21600,xe">
              <v:stroke joinstyle="miter"/>
              <v:path gradientshapeok="t" o:connecttype="rect"/>
            </v:shapetype>
            <v:shape id="Textbox 159" o:spid="_x0000_s1175" type="#_x0000_t202" style="position:absolute;margin-left:297.05pt;margin-top:741.75pt;width:19pt;height:15.3pt;z-index:-2517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ZRmQEAACMDAAAOAAAAZHJzL2Uyb0RvYy54bWysUt1u2yAUvp/Ud0DcN9hpNK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V/VNRR1Frfp2dVMXv8XlcIiYPmtwLBct&#10;jxRXISAPT5jy9bI5jcxcXq/PRNK0nZjtCHl1m2PMe1vojiRmpDxbji97GTVnwxdPhuXwT0U8FdtT&#10;EdPwAOWJZE0e7vcJjC0ULrgzBUqiMJtfTY76z/8ydXnbm9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8ZvWUZkB&#10;AAAjAwAADgAAAAAAAAAAAAAAAAAuAgAAZHJzL2Uyb0RvYy54bWxQSwECLQAUAAYACAAAACEAKwLZ&#10;hOEAAAANAQAADwAAAAAAAAAAAAAAAADzAwAAZHJzL2Rvd25yZXYueG1sUEsFBgAAAAAEAAQA8wAA&#10;AAEFAAAAAA==&#10;" filled="f" stroked="f">
              <v:textbox inset="0,0,0,0">
                <w:txbxContent>
                  <w:p w14:paraId="4DD804A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EDD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42016" behindDoc="1" locked="0" layoutInCell="1" allowOverlap="1" wp14:anchorId="79A549E9" wp14:editId="551160A3">
              <wp:simplePos x="0" y="0"/>
              <wp:positionH relativeFrom="page">
                <wp:posOffset>3772534</wp:posOffset>
              </wp:positionH>
              <wp:positionV relativeFrom="page">
                <wp:posOffset>9420385</wp:posOffset>
              </wp:positionV>
              <wp:extent cx="241300" cy="194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2FDB19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79A549E9" id="_x0000_t202" coordsize="21600,21600" o:spt="202" path="m,l,21600r21600,l21600,xe">
              <v:stroke joinstyle="miter"/>
              <v:path gradientshapeok="t" o:connecttype="rect"/>
            </v:shapetype>
            <v:shape id="Textbox 164" o:spid="_x0000_s1180" type="#_x0000_t202" style="position:absolute;margin-left:297.05pt;margin-top:741.75pt;width:19pt;height:15.3pt;z-index:-2517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upL17pkB&#10;AAAjAwAADgAAAAAAAAAAAAAAAAAuAgAAZHJzL2Uyb0RvYy54bWxQSwECLQAUAAYACAAAACEAKwLZ&#10;hOEAAAANAQAADwAAAAAAAAAAAAAAAADzAwAAZHJzL2Rvd25yZXYueG1sUEsFBgAAAAAEAAQA8wAA&#10;AAEFAAAAAA==&#10;" filled="f" stroked="f">
              <v:textbox inset="0,0,0,0">
                <w:txbxContent>
                  <w:p w14:paraId="72FDB19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9C8F"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52256" behindDoc="1" locked="0" layoutInCell="1" allowOverlap="1" wp14:anchorId="24D2A520" wp14:editId="401591AB">
              <wp:simplePos x="0" y="0"/>
              <wp:positionH relativeFrom="page">
                <wp:posOffset>3772534</wp:posOffset>
              </wp:positionH>
              <wp:positionV relativeFrom="page">
                <wp:posOffset>9420385</wp:posOffset>
              </wp:positionV>
              <wp:extent cx="241300" cy="1943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EF4BB7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24D2A520" id="_x0000_t202" coordsize="21600,21600" o:spt="202" path="m,l,21600r21600,l21600,xe">
              <v:stroke joinstyle="miter"/>
              <v:path gradientshapeok="t" o:connecttype="rect"/>
            </v:shapetype>
            <v:shape id="Textbox 169" o:spid="_x0000_s1185" type="#_x0000_t202" style="position:absolute;margin-left:297.05pt;margin-top:741.75pt;width:19pt;height:15.3pt;z-index:-2517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GuMfuZkB&#10;AAAjAwAADgAAAAAAAAAAAAAAAAAuAgAAZHJzL2Uyb0RvYy54bWxQSwECLQAUAAYACAAAACEAKwLZ&#10;hOEAAAANAQAADwAAAAAAAAAAAAAAAADzAwAAZHJzL2Rvd25yZXYueG1sUEsFBgAAAAAEAAQA8wAA&#10;AAEFAAAAAA==&#10;" filled="f" stroked="f">
              <v:textbox inset="0,0,0,0">
                <w:txbxContent>
                  <w:p w14:paraId="4EF4BB7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A6C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62496" behindDoc="1" locked="0" layoutInCell="1" allowOverlap="1" wp14:anchorId="10AFC040" wp14:editId="416F0674">
              <wp:simplePos x="0" y="0"/>
              <wp:positionH relativeFrom="page">
                <wp:posOffset>3772534</wp:posOffset>
              </wp:positionH>
              <wp:positionV relativeFrom="page">
                <wp:posOffset>9420385</wp:posOffset>
              </wp:positionV>
              <wp:extent cx="241300" cy="19431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3AA7FC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10AFC040" id="_x0000_t202" coordsize="21600,21600" o:spt="202" path="m,l,21600r21600,l21600,xe">
              <v:stroke joinstyle="miter"/>
              <v:path gradientshapeok="t" o:connecttype="rect"/>
            </v:shapetype>
            <v:shape id="Textbox 174" o:spid="_x0000_s1190" type="#_x0000_t202" style="position:absolute;margin-left:297.05pt;margin-top:741.75pt;width:19pt;height:15.3pt;z-index:-25175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xh3fDJkB&#10;AAAjAwAADgAAAAAAAAAAAAAAAAAuAgAAZHJzL2Uyb0RvYy54bWxQSwECLQAUAAYACAAAACEAKwLZ&#10;hOEAAAANAQAADwAAAAAAAAAAAAAAAADzAwAAZHJzL2Rvd25yZXYueG1sUEsFBgAAAAAEAAQA8wAA&#10;AAEFAAAAAA==&#10;" filled="f" stroked="f">
              <v:textbox inset="0,0,0,0">
                <w:txbxContent>
                  <w:p w14:paraId="63AA7FC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C14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72736" behindDoc="1" locked="0" layoutInCell="1" allowOverlap="1" wp14:anchorId="7F427A8B" wp14:editId="34642D85">
              <wp:simplePos x="0" y="0"/>
              <wp:positionH relativeFrom="page">
                <wp:posOffset>3772534</wp:posOffset>
              </wp:positionH>
              <wp:positionV relativeFrom="page">
                <wp:posOffset>9420385</wp:posOffset>
              </wp:positionV>
              <wp:extent cx="241300" cy="1943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3317C1"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7F427A8B" id="_x0000_t202" coordsize="21600,21600" o:spt="202" path="m,l,21600r21600,l21600,xe">
              <v:stroke joinstyle="miter"/>
              <v:path gradientshapeok="t" o:connecttype="rect"/>
            </v:shapetype>
            <v:shape id="Textbox 179" o:spid="_x0000_s1195" type="#_x0000_t202" style="position:absolute;margin-left:297.05pt;margin-top:741.75pt;width:19pt;height:15.3pt;z-index:-2517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Zmw1W5kB&#10;AAAjAwAADgAAAAAAAAAAAAAAAAAuAgAAZHJzL2Uyb0RvYy54bWxQSwECLQAUAAYACAAAACEAKwLZ&#10;hOEAAAANAQAADwAAAAAAAAAAAAAAAADzAwAAZHJzL2Rvd25yZXYueG1sUEsFBgAAAAAEAAQA8wAA&#10;AAEFAAAAAA==&#10;" filled="f" stroked="f">
              <v:textbox inset="0,0,0,0">
                <w:txbxContent>
                  <w:p w14:paraId="053317C1"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525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82976" behindDoc="1" locked="0" layoutInCell="1" allowOverlap="1" wp14:anchorId="6A9EC43B" wp14:editId="67DB0C62">
              <wp:simplePos x="0" y="0"/>
              <wp:positionH relativeFrom="page">
                <wp:posOffset>3772534</wp:posOffset>
              </wp:positionH>
              <wp:positionV relativeFrom="page">
                <wp:posOffset>9420385</wp:posOffset>
              </wp:positionV>
              <wp:extent cx="241300" cy="1943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11653F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6A9EC43B" id="_x0000_t202" coordsize="21600,21600" o:spt="202" path="m,l,21600r21600,l21600,xe">
              <v:stroke joinstyle="miter"/>
              <v:path gradientshapeok="t" o:connecttype="rect"/>
            </v:shapetype>
            <v:shape id="Textbox 184" o:spid="_x0000_s1200" type="#_x0000_t202" style="position:absolute;margin-left:297.05pt;margin-top:741.75pt;width:19pt;height:15.3pt;z-index:-2517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LWUW5JkB&#10;AAAjAwAADgAAAAAAAAAAAAAAAAAuAgAAZHJzL2Uyb0RvYy54bWxQSwECLQAUAAYACAAAACEAKwLZ&#10;hOEAAAANAQAADwAAAAAAAAAAAAAAAADzAwAAZHJzL2Rvd25yZXYueG1sUEsFBgAAAAAEAAQA8wAA&#10;AAEFAAAAAA==&#10;" filled="f" stroked="f">
              <v:textbox inset="0,0,0,0">
                <w:txbxContent>
                  <w:p w14:paraId="711653F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320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93216" behindDoc="1" locked="0" layoutInCell="1" allowOverlap="1" wp14:anchorId="4D1931E9" wp14:editId="5A9C93F4">
              <wp:simplePos x="0" y="0"/>
              <wp:positionH relativeFrom="page">
                <wp:posOffset>3772534</wp:posOffset>
              </wp:positionH>
              <wp:positionV relativeFrom="page">
                <wp:posOffset>9420385</wp:posOffset>
              </wp:positionV>
              <wp:extent cx="241300" cy="19431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FED1B54"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4D1931E9" id="_x0000_t202" coordsize="21600,21600" o:spt="202" path="m,l,21600r21600,l21600,xe">
              <v:stroke joinstyle="miter"/>
              <v:path gradientshapeok="t" o:connecttype="rect"/>
            </v:shapetype>
            <v:shape id="Textbox 189" o:spid="_x0000_s1205" type="#_x0000_t202" style="position:absolute;margin-left:297.05pt;margin-top:741.75pt;width:19pt;height:15.3pt;z-index:-2517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jRT8s5kB&#10;AAAjAwAADgAAAAAAAAAAAAAAAAAuAgAAZHJzL2Uyb0RvYy54bWxQSwECLQAUAAYACAAAACEAKwLZ&#10;hOEAAAANAQAADwAAAAAAAAAAAAAAAADzAwAAZHJzL2Rvd25yZXYueG1sUEsFBgAAAAAEAAQA8wAA&#10;AAEFAAAAAA==&#10;" filled="f" stroked="f">
              <v:textbox inset="0,0,0,0">
                <w:txbxContent>
                  <w:p w14:paraId="6FED1B54"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A275"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03456" behindDoc="1" locked="0" layoutInCell="1" allowOverlap="1" wp14:anchorId="51FAECF1" wp14:editId="2260CD04">
              <wp:simplePos x="0" y="0"/>
              <wp:positionH relativeFrom="page">
                <wp:posOffset>3772534</wp:posOffset>
              </wp:positionH>
              <wp:positionV relativeFrom="page">
                <wp:posOffset>9420385</wp:posOffset>
              </wp:positionV>
              <wp:extent cx="241300"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FF008D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51FAECF1" id="_x0000_t202" coordsize="21600,21600" o:spt="202" path="m,l,21600r21600,l21600,xe">
              <v:stroke joinstyle="miter"/>
              <v:path gradientshapeok="t" o:connecttype="rect"/>
            </v:shapetype>
            <v:shape id="Textbox 194" o:spid="_x0000_s1210" type="#_x0000_t202" style="position:absolute;margin-left:297.05pt;margin-top:741.75pt;width:19pt;height:15.3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I9t0OJkB&#10;AAAjAwAADgAAAAAAAAAAAAAAAAAuAgAAZHJzL2Uyb0RvYy54bWxQSwECLQAUAAYACAAAACEAKwLZ&#10;hOEAAAANAQAADwAAAAAAAAAAAAAAAADzAwAAZHJzL2Rvd25yZXYueG1sUEsFBgAAAAAEAAQA8wAA&#10;AAEFAAAAAA==&#10;" filled="f" stroked="f">
              <v:textbox inset="0,0,0,0">
                <w:txbxContent>
                  <w:p w14:paraId="6FF008D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DD3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13696" behindDoc="1" locked="0" layoutInCell="1" allowOverlap="1" wp14:anchorId="4817866B" wp14:editId="498C99DA">
              <wp:simplePos x="0" y="0"/>
              <wp:positionH relativeFrom="page">
                <wp:posOffset>3772534</wp:posOffset>
              </wp:positionH>
              <wp:positionV relativeFrom="page">
                <wp:posOffset>9420385</wp:posOffset>
              </wp:positionV>
              <wp:extent cx="241300" cy="19431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ED55C9D"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4817866B" id="_x0000_t202" coordsize="21600,21600" o:spt="202" path="m,l,21600r21600,l21600,xe">
              <v:stroke joinstyle="miter"/>
              <v:path gradientshapeok="t" o:connecttype="rect"/>
            </v:shapetype>
            <v:shape id="Textbox 199" o:spid="_x0000_s1215" type="#_x0000_t202" style="position:absolute;margin-left:297.05pt;margin-top:741.75pt;width:19pt;height:15.3pt;z-index:-251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g6qeb5kB&#10;AAAjAwAADgAAAAAAAAAAAAAAAAAuAgAAZHJzL2Uyb0RvYy54bWxQSwECLQAUAAYACAAAACEAKwLZ&#10;hOEAAAANAQAADwAAAAAAAAAAAAAAAADzAwAAZHJzL2Rvd25yZXYueG1sUEsFBgAAAAAEAAQA8wAA&#10;AAEFAAAAAA==&#10;" filled="f" stroked="f">
              <v:textbox inset="0,0,0,0">
                <w:txbxContent>
                  <w:p w14:paraId="2ED55C9D"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7B1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23936" behindDoc="1" locked="0" layoutInCell="1" allowOverlap="1" wp14:anchorId="022BDCBB" wp14:editId="67BF9573">
              <wp:simplePos x="0" y="0"/>
              <wp:positionH relativeFrom="page">
                <wp:posOffset>3772534</wp:posOffset>
              </wp:positionH>
              <wp:positionV relativeFrom="page">
                <wp:posOffset>9420385</wp:posOffset>
              </wp:positionV>
              <wp:extent cx="241300" cy="19431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60FE51"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022BDCBB" id="_x0000_t202" coordsize="21600,21600" o:spt="202" path="m,l,21600r21600,l21600,xe">
              <v:stroke joinstyle="miter"/>
              <v:path gradientshapeok="t" o:connecttype="rect"/>
            </v:shapetype>
            <v:shape id="Textbox 204" o:spid="_x0000_s1220" type="#_x0000_t202" style="position:absolute;margin-left:297.05pt;margin-top:741.75pt;width:19pt;height:15.3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3QlgEAACM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" filled="f" stroked="f">
              <v:textbox inset="0,0,0,0">
                <w:txbxContent>
                  <w:p w14:paraId="0560FE51"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FB9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7952" behindDoc="1" locked="0" layoutInCell="1" allowOverlap="1" wp14:anchorId="0EDC8147" wp14:editId="3C58310C">
              <wp:simplePos x="0" y="0"/>
              <wp:positionH relativeFrom="page">
                <wp:posOffset>3810634</wp:posOffset>
              </wp:positionH>
              <wp:positionV relativeFrom="page">
                <wp:posOffset>9420385</wp:posOffset>
              </wp:positionV>
              <wp:extent cx="1651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21DFEF1"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EDC8147" id="_x0000_t202" coordsize="21600,21600" o:spt="202" path="m,l,21600r21600,l21600,xe">
              <v:stroke joinstyle="miter"/>
              <v:path gradientshapeok="t" o:connecttype="rect"/>
            </v:shapetype>
            <v:shape id="Textbox 25" o:spid="_x0000_s1045" type="#_x0000_t202" style="position:absolute;margin-left:300.05pt;margin-top:741.75pt;width:13pt;height:15.3pt;z-index:-1723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" filled="f" stroked="f">
              <v:textbox inset="0,0,0,0">
                <w:txbxContent>
                  <w:p w14:paraId="321DFEF1"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9F0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34176" behindDoc="1" locked="0" layoutInCell="1" allowOverlap="1" wp14:anchorId="59299EC7" wp14:editId="2CBD241E">
              <wp:simplePos x="0" y="0"/>
              <wp:positionH relativeFrom="page">
                <wp:posOffset>3772534</wp:posOffset>
              </wp:positionH>
              <wp:positionV relativeFrom="page">
                <wp:posOffset>9420385</wp:posOffset>
              </wp:positionV>
              <wp:extent cx="241300" cy="1943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2EA4966"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59299EC7" id="_x0000_t202" coordsize="21600,21600" o:spt="202" path="m,l,21600r21600,l21600,xe">
              <v:stroke joinstyle="miter"/>
              <v:path gradientshapeok="t" o:connecttype="rect"/>
            </v:shapetype>
            <v:shape id="Textbox 209" o:spid="_x0000_s1225" type="#_x0000_t202" style="position:absolute;margin-left:297.05pt;margin-top:741.75pt;width:19pt;height:15.3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eHlwEAACM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" filled="f" stroked="f">
              <v:textbox inset="0,0,0,0">
                <w:txbxContent>
                  <w:p w14:paraId="12EA4966"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303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44416" behindDoc="1" locked="0" layoutInCell="1" allowOverlap="1" wp14:anchorId="589B21BB" wp14:editId="5269F68C">
              <wp:simplePos x="0" y="0"/>
              <wp:positionH relativeFrom="page">
                <wp:posOffset>3772534</wp:posOffset>
              </wp:positionH>
              <wp:positionV relativeFrom="page">
                <wp:posOffset>9420385</wp:posOffset>
              </wp:positionV>
              <wp:extent cx="241300" cy="19431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087EEFD"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589B21BB" id="_x0000_t202" coordsize="21600,21600" o:spt="202" path="m,l,21600r21600,l21600,xe">
              <v:stroke joinstyle="miter"/>
              <v:path gradientshapeok="t" o:connecttype="rect"/>
            </v:shapetype>
            <v:shape id="Textbox 214" o:spid="_x0000_s1230" type="#_x0000_t202" style="position:absolute;margin-left:297.05pt;margin-top:741.75pt;width:19pt;height:15.3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5xKqSpkB&#10;AAAjAwAADgAAAAAAAAAAAAAAAAAuAgAAZHJzL2Uyb0RvYy54bWxQSwECLQAUAAYACAAAACEAKwLZ&#10;hOEAAAANAQAADwAAAAAAAAAAAAAAAADzAwAAZHJzL2Rvd25yZXYueG1sUEsFBgAAAAAEAAQA8wAA&#10;AAEFAAAAAA==&#10;" filled="f" stroked="f">
              <v:textbox inset="0,0,0,0">
                <w:txbxContent>
                  <w:p w14:paraId="2087EEFD"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951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54656" behindDoc="1" locked="0" layoutInCell="1" allowOverlap="1" wp14:anchorId="23DA154E" wp14:editId="007012E7">
              <wp:simplePos x="0" y="0"/>
              <wp:positionH relativeFrom="page">
                <wp:posOffset>3772534</wp:posOffset>
              </wp:positionH>
              <wp:positionV relativeFrom="page">
                <wp:posOffset>9420385</wp:posOffset>
              </wp:positionV>
              <wp:extent cx="241300" cy="19431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31657B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23DA154E" id="_x0000_t202" coordsize="21600,21600" o:spt="202" path="m,l,21600r21600,l21600,xe">
              <v:stroke joinstyle="miter"/>
              <v:path gradientshapeok="t" o:connecttype="rect"/>
            </v:shapetype>
            <v:shape id="Textbox 219" o:spid="_x0000_s1235" type="#_x0000_t202" style="position:absolute;margin-left:297.05pt;margin-top:741.75pt;width:19pt;height:15.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R2NAHZkB&#10;AAAjAwAADgAAAAAAAAAAAAAAAAAuAgAAZHJzL2Uyb0RvYy54bWxQSwECLQAUAAYACAAAACEAKwLZ&#10;hOEAAAANAQAADwAAAAAAAAAAAAAAAADzAwAAZHJzL2Rvd25yZXYueG1sUEsFBgAAAAAEAAQA8wAA&#10;AAEFAAAAAA==&#10;" filled="f" stroked="f">
              <v:textbox inset="0,0,0,0">
                <w:txbxContent>
                  <w:p w14:paraId="731657B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A5B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64896" behindDoc="1" locked="0" layoutInCell="1" allowOverlap="1" wp14:anchorId="70B97F73" wp14:editId="175B41E9">
              <wp:simplePos x="0" y="0"/>
              <wp:positionH relativeFrom="page">
                <wp:posOffset>3772534</wp:posOffset>
              </wp:positionH>
              <wp:positionV relativeFrom="page">
                <wp:posOffset>9420385</wp:posOffset>
              </wp:positionV>
              <wp:extent cx="241300" cy="19431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96BBB6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70B97F73" id="_x0000_t202" coordsize="21600,21600" o:spt="202" path="m,l,21600r21600,l21600,xe">
              <v:stroke joinstyle="miter"/>
              <v:path gradientshapeok="t" o:connecttype="rect"/>
            </v:shapetype>
            <v:shape id="Textbox 224" o:spid="_x0000_s1240" type="#_x0000_t202" style="position:absolute;margin-left:297.05pt;margin-top:741.75pt;width:19pt;height:15.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DGpjopkB&#10;AAAjAwAADgAAAAAAAAAAAAAAAAAuAgAAZHJzL2Uyb0RvYy54bWxQSwECLQAUAAYACAAAACEAKwLZ&#10;hOEAAAANAQAADwAAAAAAAAAAAAAAAADzAwAAZHJzL2Rvd25yZXYueG1sUEsFBgAAAAAEAAQA8wAA&#10;AAEFAAAAAA==&#10;" filled="f" stroked="f">
              <v:textbox inset="0,0,0,0">
                <w:txbxContent>
                  <w:p w14:paraId="196BBB6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52D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75136" behindDoc="1" locked="0" layoutInCell="1" allowOverlap="1" wp14:anchorId="4964BA93" wp14:editId="385666F4">
              <wp:simplePos x="0" y="0"/>
              <wp:positionH relativeFrom="page">
                <wp:posOffset>3772534</wp:posOffset>
              </wp:positionH>
              <wp:positionV relativeFrom="page">
                <wp:posOffset>9420385</wp:posOffset>
              </wp:positionV>
              <wp:extent cx="241300" cy="19431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5085A48"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44</w:t>
                          </w:r>
                          <w:r>
                            <w:rPr>
                              <w:spacing w:val="-5"/>
                            </w:rPr>
                            <w:fldChar w:fldCharType="end"/>
                          </w:r>
                        </w:p>
                      </w:txbxContent>
                    </wps:txbx>
                    <wps:bodyPr wrap="square" lIns="0" tIns="0" rIns="0" bIns="0" rtlCol="0">
                      <a:noAutofit/>
                    </wps:bodyPr>
                  </wps:wsp>
                </a:graphicData>
              </a:graphic>
            </wp:anchor>
          </w:drawing>
        </mc:Choice>
        <mc:Fallback>
          <w:pict>
            <v:shapetype w14:anchorId="4964BA93" id="_x0000_t202" coordsize="21600,21600" o:spt="202" path="m,l,21600r21600,l21600,xe">
              <v:stroke joinstyle="miter"/>
              <v:path gradientshapeok="t" o:connecttype="rect"/>
            </v:shapetype>
            <v:shape id="Textbox 229" o:spid="_x0000_s1245" type="#_x0000_t202" style="position:absolute;margin-left:297.05pt;margin-top:741.75pt;width:19pt;height:15.3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rBuJ9ZkB&#10;AAAjAwAADgAAAAAAAAAAAAAAAAAuAgAAZHJzL2Uyb0RvYy54bWxQSwECLQAUAAYACAAAACEAKwLZ&#10;hOEAAAANAQAADwAAAAAAAAAAAAAAAADzAwAAZHJzL2Rvd25yZXYueG1sUEsFBgAAAAAEAAQA8wAA&#10;AAEFAAAAAA==&#10;" filled="f" stroked="f">
              <v:textbox inset="0,0,0,0">
                <w:txbxContent>
                  <w:p w14:paraId="35085A48"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44</w:t>
                    </w:r>
                    <w:r>
                      <w:rPr>
                        <w:spacing w:val="-5"/>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F17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85376" behindDoc="1" locked="0" layoutInCell="1" allowOverlap="1" wp14:anchorId="42B50C63" wp14:editId="36A912FF">
              <wp:simplePos x="0" y="0"/>
              <wp:positionH relativeFrom="page">
                <wp:posOffset>3772534</wp:posOffset>
              </wp:positionH>
              <wp:positionV relativeFrom="page">
                <wp:posOffset>9420385</wp:posOffset>
              </wp:positionV>
              <wp:extent cx="241300" cy="19431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99CA6C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42B50C63" id="_x0000_t202" coordsize="21600,21600" o:spt="202" path="m,l,21600r21600,l21600,xe">
              <v:stroke joinstyle="miter"/>
              <v:path gradientshapeok="t" o:connecttype="rect"/>
            </v:shapetype>
            <v:shape id="Textbox 234" o:spid="_x0000_s1250" type="#_x0000_t202" style="position:absolute;margin-left:297.05pt;margin-top:741.75pt;width:19pt;height:15.3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cOVJQJkB&#10;AAAjAwAADgAAAAAAAAAAAAAAAAAuAgAAZHJzL2Uyb0RvYy54bWxQSwECLQAUAAYACAAAACEAKwLZ&#10;hOEAAAANAQAADwAAAAAAAAAAAAAAAADzAwAAZHJzL2Rvd25yZXYueG1sUEsFBgAAAAAEAAQA8wAA&#10;AAEFAAAAAA==&#10;" filled="f" stroked="f">
              <v:textbox inset="0,0,0,0">
                <w:txbxContent>
                  <w:p w14:paraId="499CA6C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32A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95616" behindDoc="1" locked="0" layoutInCell="1" allowOverlap="1" wp14:anchorId="710AB64E" wp14:editId="4300BBA8">
              <wp:simplePos x="0" y="0"/>
              <wp:positionH relativeFrom="page">
                <wp:posOffset>3772534</wp:posOffset>
              </wp:positionH>
              <wp:positionV relativeFrom="page">
                <wp:posOffset>9420385</wp:posOffset>
              </wp:positionV>
              <wp:extent cx="241300" cy="19431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E5B82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wps:txbx>
                    <wps:bodyPr wrap="square" lIns="0" tIns="0" rIns="0" bIns="0" rtlCol="0">
                      <a:noAutofit/>
                    </wps:bodyPr>
                  </wps:wsp>
                </a:graphicData>
              </a:graphic>
            </wp:anchor>
          </w:drawing>
        </mc:Choice>
        <mc:Fallback>
          <w:pict>
            <v:shapetype w14:anchorId="710AB64E" id="_x0000_t202" coordsize="21600,21600" o:spt="202" path="m,l,21600r21600,l21600,xe">
              <v:stroke joinstyle="miter"/>
              <v:path gradientshapeok="t" o:connecttype="rect"/>
            </v:shapetype>
            <v:shape id="Textbox 239" o:spid="_x0000_s1255" type="#_x0000_t202" style="position:absolute;margin-left:297.05pt;margin-top:741.75pt;width:19pt;height:15.3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0JSjF5kB&#10;AAAjAwAADgAAAAAAAAAAAAAAAAAuAgAAZHJzL2Uyb0RvYy54bWxQSwECLQAUAAYACAAAACEAKwLZ&#10;hOEAAAANAQAADwAAAAAAAAAAAAAAAADzAwAAZHJzL2Rvd25yZXYueG1sUEsFBgAAAAAEAAQA8wAA&#10;AAEFAAAAAA==&#10;" filled="f" stroked="f">
              <v:textbox inset="0,0,0,0">
                <w:txbxContent>
                  <w:p w14:paraId="70E5B82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E76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05856" behindDoc="1" locked="0" layoutInCell="1" allowOverlap="1" wp14:anchorId="2D92BC0E" wp14:editId="71452E5D">
              <wp:simplePos x="0" y="0"/>
              <wp:positionH relativeFrom="page">
                <wp:posOffset>3772534</wp:posOffset>
              </wp:positionH>
              <wp:positionV relativeFrom="page">
                <wp:posOffset>9420385</wp:posOffset>
              </wp:positionV>
              <wp:extent cx="241300" cy="19431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B5B30B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wps:txbx>
                    <wps:bodyPr wrap="square" lIns="0" tIns="0" rIns="0" bIns="0" rtlCol="0">
                      <a:noAutofit/>
                    </wps:bodyPr>
                  </wps:wsp>
                </a:graphicData>
              </a:graphic>
            </wp:anchor>
          </w:drawing>
        </mc:Choice>
        <mc:Fallback>
          <w:pict>
            <v:shapetype w14:anchorId="2D92BC0E" id="_x0000_t202" coordsize="21600,21600" o:spt="202" path="m,l,21600r21600,l21600,xe">
              <v:stroke joinstyle="miter"/>
              <v:path gradientshapeok="t" o:connecttype="rect"/>
            </v:shapetype>
            <v:shape id="Textbox 244" o:spid="_x0000_s1260" type="#_x0000_t202" style="position:absolute;margin-left:297.05pt;margin-top:741.75pt;width:19pt;height:15.3pt;z-index:-2516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m52AqJkB&#10;AAAjAwAADgAAAAAAAAAAAAAAAAAuAgAAZHJzL2Uyb0RvYy54bWxQSwECLQAUAAYACAAAACEAKwLZ&#10;hOEAAAANAQAADwAAAAAAAAAAAAAAAADzAwAAZHJzL2Rvd25yZXYueG1sUEsFBgAAAAAEAAQA8wAA&#10;AAEFAAAAAA==&#10;" filled="f" stroked="f">
              <v:textbox inset="0,0,0,0">
                <w:txbxContent>
                  <w:p w14:paraId="3B5B30B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1CF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16096" behindDoc="1" locked="0" layoutInCell="1" allowOverlap="1" wp14:anchorId="1B89EE42" wp14:editId="1586207D">
              <wp:simplePos x="0" y="0"/>
              <wp:positionH relativeFrom="page">
                <wp:posOffset>3772534</wp:posOffset>
              </wp:positionH>
              <wp:positionV relativeFrom="page">
                <wp:posOffset>9420385</wp:posOffset>
              </wp:positionV>
              <wp:extent cx="241300" cy="19431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F6B409E"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1B89EE42" id="_x0000_t202" coordsize="21600,21600" o:spt="202" path="m,l,21600r21600,l21600,xe">
              <v:stroke joinstyle="miter"/>
              <v:path gradientshapeok="t" o:connecttype="rect"/>
            </v:shapetype>
            <v:shape id="Textbox 249" o:spid="_x0000_s1265" type="#_x0000_t202" style="position:absolute;margin-left:297.05pt;margin-top:741.75pt;width:19pt;height:15.3pt;z-index:-2516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Dvsav+a&#10;AQAAIwMAAA4AAAAAAAAAAAAAAAAALgIAAGRycy9lMm9Eb2MueG1sUEsBAi0AFAAGAAgAAAAhACsC&#10;2YThAAAADQEAAA8AAAAAAAAAAAAAAAAA9AMAAGRycy9kb3ducmV2LnhtbFBLBQYAAAAABAAEAPMA&#10;AAACBQAAAAA=&#10;" filled="f" stroked="f">
              <v:textbox inset="0,0,0,0">
                <w:txbxContent>
                  <w:p w14:paraId="6F6B409E"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2EA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26336" behindDoc="1" locked="0" layoutInCell="1" allowOverlap="1" wp14:anchorId="7305CD49" wp14:editId="40A16A06">
              <wp:simplePos x="0" y="0"/>
              <wp:positionH relativeFrom="page">
                <wp:posOffset>3772534</wp:posOffset>
              </wp:positionH>
              <wp:positionV relativeFrom="page">
                <wp:posOffset>9420385</wp:posOffset>
              </wp:positionV>
              <wp:extent cx="241300" cy="19431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3BEE60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7305CD49" id="_x0000_t202" coordsize="21600,21600" o:spt="202" path="m,l,21600r21600,l21600,xe">
              <v:stroke joinstyle="miter"/>
              <v:path gradientshapeok="t" o:connecttype="rect"/>
            </v:shapetype>
            <v:shape id="Textbox 254" o:spid="_x0000_s1270" type="#_x0000_t202" style="position:absolute;margin-left:297.05pt;margin-top:741.75pt;width:19pt;height:15.3pt;z-index:-2515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yf1tX5kB&#10;AAAjAwAADgAAAAAAAAAAAAAAAAAuAgAAZHJzL2Uyb0RvYy54bWxQSwECLQAUAAYACAAAACEAKwLZ&#10;hOEAAAANAQAADwAAAAAAAAAAAAAAAADzAwAAZHJzL2Rvd25yZXYueG1sUEsFBgAAAAAEAAQA8wAA&#10;AAEFAAAAAA==&#10;" filled="f" stroked="f">
              <v:textbox inset="0,0,0,0">
                <w:txbxContent>
                  <w:p w14:paraId="03BEE60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DAD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80512" behindDoc="1" locked="0" layoutInCell="1" allowOverlap="1" wp14:anchorId="4E0479ED" wp14:editId="1CC646E0">
              <wp:simplePos x="0" y="0"/>
              <wp:positionH relativeFrom="page">
                <wp:posOffset>3810634</wp:posOffset>
              </wp:positionH>
              <wp:positionV relativeFrom="page">
                <wp:posOffset>9420385</wp:posOffset>
              </wp:positionV>
              <wp:extent cx="1651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236D2F5"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E0479ED" id="_x0000_t202" coordsize="21600,21600" o:spt="202" path="m,l,21600r21600,l21600,xe">
              <v:stroke joinstyle="miter"/>
              <v:path gradientshapeok="t" o:connecttype="rect"/>
            </v:shapetype>
            <v:shape id="Textbox 30" o:spid="_x0000_s1050" type="#_x0000_t202" style="position:absolute;margin-left:300.05pt;margin-top:741.75pt;width:13pt;height:15.3pt;z-index:-172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" filled="f" stroked="f">
              <v:textbox inset="0,0,0,0">
                <w:txbxContent>
                  <w:p w14:paraId="4236D2F5"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258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36576" behindDoc="1" locked="0" layoutInCell="1" allowOverlap="1" wp14:anchorId="113AFDFC" wp14:editId="1F2E7647">
              <wp:simplePos x="0" y="0"/>
              <wp:positionH relativeFrom="page">
                <wp:posOffset>3772534</wp:posOffset>
              </wp:positionH>
              <wp:positionV relativeFrom="page">
                <wp:posOffset>9420385</wp:posOffset>
              </wp:positionV>
              <wp:extent cx="241300" cy="19431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A0C923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113AFDFC" id="_x0000_t202" coordsize="21600,21600" o:spt="202" path="m,l,21600r21600,l21600,xe">
              <v:stroke joinstyle="miter"/>
              <v:path gradientshapeok="t" o:connecttype="rect"/>
            </v:shapetype>
            <v:shape id="Textbox 259" o:spid="_x0000_s1275" type="#_x0000_t202" style="position:absolute;margin-left:297.05pt;margin-top:741.75pt;width:19pt;height:15.3pt;z-index:-2515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" filled="f" stroked="f">
              <v:textbox inset="0,0,0,0">
                <w:txbxContent>
                  <w:p w14:paraId="5A0C923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2A3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46816" behindDoc="1" locked="0" layoutInCell="1" allowOverlap="1" wp14:anchorId="43F9FD3C" wp14:editId="6874D05E">
              <wp:simplePos x="0" y="0"/>
              <wp:positionH relativeFrom="page">
                <wp:posOffset>3772534</wp:posOffset>
              </wp:positionH>
              <wp:positionV relativeFrom="page">
                <wp:posOffset>9420385</wp:posOffset>
              </wp:positionV>
              <wp:extent cx="241300" cy="19431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3B7AB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43F9FD3C" id="_x0000_t202" coordsize="21600,21600" o:spt="202" path="m,l,21600r21600,l21600,xe">
              <v:stroke joinstyle="miter"/>
              <v:path gradientshapeok="t" o:connecttype="rect"/>
            </v:shapetype>
            <v:shape id="Textbox 264" o:spid="_x0000_s1280" type="#_x0000_t202" style="position:absolute;margin-left:297.05pt;margin-top:741.75pt;width:19pt;height:15.3pt;z-index:-2515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CKFpLea&#10;AQAAIwMAAA4AAAAAAAAAAAAAAAAALgIAAGRycy9lMm9Eb2MueG1sUEsBAi0AFAAGAAgAAAAhACsC&#10;2YThAAAADQEAAA8AAAAAAAAAAAAAAAAA9AMAAGRycy9kb3ducmV2LnhtbFBLBQYAAAAABAAEAPMA&#10;AAACBQAAAAA=&#10;" filled="f" stroked="f">
              <v:textbox inset="0,0,0,0">
                <w:txbxContent>
                  <w:p w14:paraId="303B7AB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6F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57056" behindDoc="1" locked="0" layoutInCell="1" allowOverlap="1" wp14:anchorId="780FE82C" wp14:editId="154AE9DB">
              <wp:simplePos x="0" y="0"/>
              <wp:positionH relativeFrom="page">
                <wp:posOffset>3772534</wp:posOffset>
              </wp:positionH>
              <wp:positionV relativeFrom="page">
                <wp:posOffset>9420385</wp:posOffset>
              </wp:positionV>
              <wp:extent cx="241300" cy="19431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BCB529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780FE82C" id="_x0000_t202" coordsize="21600,21600" o:spt="202" path="m,l,21600r21600,l21600,xe">
              <v:stroke joinstyle="miter"/>
              <v:path gradientshapeok="t" o:connecttype="rect"/>
            </v:shapetype>
            <v:shape id="Textbox 269" o:spid="_x0000_s1285" type="#_x0000_t202" style="position:absolute;margin-left:297.05pt;margin-top:741.75pt;width:19pt;height:15.3pt;z-index:-2515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IL0TuCa&#10;AQAAIwMAAA4AAAAAAAAAAAAAAAAALgIAAGRycy9lMm9Eb2MueG1sUEsBAi0AFAAGAAgAAAAhACsC&#10;2YThAAAADQEAAA8AAAAAAAAAAAAAAAAA9AMAAGRycy9kb3ducmV2LnhtbFBLBQYAAAAABAAEAPMA&#10;AAACBQAAAAA=&#10;" filled="f" stroked="f">
              <v:textbox inset="0,0,0,0">
                <w:txbxContent>
                  <w:p w14:paraId="2BCB529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A9B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67296" behindDoc="1" locked="0" layoutInCell="1" allowOverlap="1" wp14:anchorId="70945844" wp14:editId="060B2863">
              <wp:simplePos x="0" y="0"/>
              <wp:positionH relativeFrom="page">
                <wp:posOffset>3772534</wp:posOffset>
              </wp:positionH>
              <wp:positionV relativeFrom="page">
                <wp:posOffset>9420385</wp:posOffset>
              </wp:positionV>
              <wp:extent cx="241300" cy="19431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0D661B4"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70945844" id="_x0000_t202" coordsize="21600,21600" o:spt="202" path="m,l,21600r21600,l21600,xe">
              <v:stroke joinstyle="miter"/>
              <v:path gradientshapeok="t" o:connecttype="rect"/>
            </v:shapetype>
            <v:shape id="Textbox 274" o:spid="_x0000_s1290" type="#_x0000_t202" style="position:absolute;margin-left:297.05pt;margin-top:741.75pt;width:19pt;height:15.3pt;z-index:-2515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F4KjlWa&#10;AQAAIwMAAA4AAAAAAAAAAAAAAAAALgIAAGRycy9lMm9Eb2MueG1sUEsBAi0AFAAGAAgAAAAhACsC&#10;2YThAAAADQEAAA8AAAAAAAAAAAAAAAAA9AMAAGRycy9kb3ducmV2LnhtbFBLBQYAAAAABAAEAPMA&#10;AAACBQAAAAA=&#10;" filled="f" stroked="f">
              <v:textbox inset="0,0,0,0">
                <w:txbxContent>
                  <w:p w14:paraId="00D661B4"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D5D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77536" behindDoc="1" locked="0" layoutInCell="1" allowOverlap="1" wp14:anchorId="54F9F6F0" wp14:editId="148334CD">
              <wp:simplePos x="0" y="0"/>
              <wp:positionH relativeFrom="page">
                <wp:posOffset>3772534</wp:posOffset>
              </wp:positionH>
              <wp:positionV relativeFrom="page">
                <wp:posOffset>9420385</wp:posOffset>
              </wp:positionV>
              <wp:extent cx="241300" cy="19431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A4D419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wps:txbx>
                    <wps:bodyPr wrap="square" lIns="0" tIns="0" rIns="0" bIns="0" rtlCol="0">
                      <a:noAutofit/>
                    </wps:bodyPr>
                  </wps:wsp>
                </a:graphicData>
              </a:graphic>
            </wp:anchor>
          </w:drawing>
        </mc:Choice>
        <mc:Fallback>
          <w:pict>
            <v:shapetype w14:anchorId="54F9F6F0" id="_x0000_t202" coordsize="21600,21600" o:spt="202" path="m,l,21600r21600,l21600,xe">
              <v:stroke joinstyle="miter"/>
              <v:path gradientshapeok="t" o:connecttype="rect"/>
            </v:shapetype>
            <v:shape id="Textbox 279" o:spid="_x0000_s1295" type="#_x0000_t202" style="position:absolute;margin-left:297.05pt;margin-top:741.75pt;width:19pt;height:15.3pt;z-index:-2515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P57ZAKa&#10;AQAAIwMAAA4AAAAAAAAAAAAAAAAALgIAAGRycy9lMm9Eb2MueG1sUEsBAi0AFAAGAAgAAAAhACsC&#10;2YThAAAADQEAAA8AAAAAAAAAAAAAAAAA9AMAAGRycy9kb3ducmV2LnhtbFBLBQYAAAAABAAEAPMA&#10;AAACBQAAAAA=&#10;" filled="f" stroked="f">
              <v:textbox inset="0,0,0,0">
                <w:txbxContent>
                  <w:p w14:paraId="1A4D419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95D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87776" behindDoc="1" locked="0" layoutInCell="1" allowOverlap="1" wp14:anchorId="38C1F3B3" wp14:editId="03AEFF2F">
              <wp:simplePos x="0" y="0"/>
              <wp:positionH relativeFrom="page">
                <wp:posOffset>3772534</wp:posOffset>
              </wp:positionH>
              <wp:positionV relativeFrom="page">
                <wp:posOffset>9420385</wp:posOffset>
              </wp:positionV>
              <wp:extent cx="241300" cy="19431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FF38F5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38C1F3B3" id="_x0000_t202" coordsize="21600,21600" o:spt="202" path="m,l,21600r21600,l21600,xe">
              <v:stroke joinstyle="miter"/>
              <v:path gradientshapeok="t" o:connecttype="rect"/>
            </v:shapetype>
            <v:shape id="Textbox 284" o:spid="_x0000_s1300" type="#_x0000_t202" style="position:absolute;margin-left:297.05pt;margin-top:741.75pt;width:19pt;height:15.3pt;z-index:-2515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LVyR72a&#10;AQAAIwMAAA4AAAAAAAAAAAAAAAAALgIAAGRycy9lMm9Eb2MueG1sUEsBAi0AFAAGAAgAAAAhACsC&#10;2YThAAAADQEAAA8AAAAAAAAAAAAAAAAA9AMAAGRycy9kb3ducmV2LnhtbFBLBQYAAAAABAAEAPMA&#10;AAACBQAAAAA=&#10;" filled="f" stroked="f">
              <v:textbox inset="0,0,0,0">
                <w:txbxContent>
                  <w:p w14:paraId="6FF38F57"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B2A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98016" behindDoc="1" locked="0" layoutInCell="1" allowOverlap="1" wp14:anchorId="5E488299" wp14:editId="1EC710B5">
              <wp:simplePos x="0" y="0"/>
              <wp:positionH relativeFrom="page">
                <wp:posOffset>3772534</wp:posOffset>
              </wp:positionH>
              <wp:positionV relativeFrom="page">
                <wp:posOffset>9420385</wp:posOffset>
              </wp:positionV>
              <wp:extent cx="241300" cy="19431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8A1424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5E488299" id="_x0000_t202" coordsize="21600,21600" o:spt="202" path="m,l,21600r21600,l21600,xe">
              <v:stroke joinstyle="miter"/>
              <v:path gradientshapeok="t" o:connecttype="rect"/>
            </v:shapetype>
            <v:shape id="Textbox 290" o:spid="_x0000_s1305" type="#_x0000_t202" style="position:absolute;margin-left:297.05pt;margin-top:741.75pt;width:19pt;height:15.3pt;z-index:-25151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BUDreqa&#10;AQAAIwMAAA4AAAAAAAAAAAAAAAAALgIAAGRycy9lMm9Eb2MueG1sUEsBAi0AFAAGAAgAAAAhACsC&#10;2YThAAAADQEAAA8AAAAAAAAAAAAAAAAA9AMAAGRycy9kb3ducmV2LnhtbFBLBQYAAAAABAAEAPMA&#10;AAACBQAAAAA=&#10;" filled="f" stroked="f">
              <v:textbox inset="0,0,0,0">
                <w:txbxContent>
                  <w:p w14:paraId="48A14240"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0B5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08256" behindDoc="1" locked="0" layoutInCell="1" allowOverlap="1" wp14:anchorId="1DED1765" wp14:editId="2BA75163">
              <wp:simplePos x="0" y="0"/>
              <wp:positionH relativeFrom="page">
                <wp:posOffset>3772534</wp:posOffset>
              </wp:positionH>
              <wp:positionV relativeFrom="page">
                <wp:posOffset>9420385</wp:posOffset>
              </wp:positionV>
              <wp:extent cx="241300" cy="19431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204EEB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wrap="square" lIns="0" tIns="0" rIns="0" bIns="0" rtlCol="0">
                      <a:noAutofit/>
                    </wps:bodyPr>
                  </wps:wsp>
                </a:graphicData>
              </a:graphic>
            </wp:anchor>
          </w:drawing>
        </mc:Choice>
        <mc:Fallback>
          <w:pict>
            <v:shapetype w14:anchorId="1DED1765" id="_x0000_t202" coordsize="21600,21600" o:spt="202" path="m,l,21600r21600,l21600,xe">
              <v:stroke joinstyle="miter"/>
              <v:path gradientshapeok="t" o:connecttype="rect"/>
            </v:shapetype>
            <v:shape id="Textbox 295" o:spid="_x0000_s1310" type="#_x0000_t202" style="position:absolute;margin-left:297.05pt;margin-top:741.75pt;width:19pt;height:15.3pt;z-index:-25150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LvMJWGa&#10;AQAAIwMAAA4AAAAAAAAAAAAAAAAALgIAAGRycy9lMm9Eb2MueG1sUEsBAi0AFAAGAAgAAAAhACsC&#10;2YThAAAADQEAAA8AAAAAAAAAAAAAAAAA9AMAAGRycy9kb3ducmV2LnhtbFBLBQYAAAAABAAEAPMA&#10;AAACBQAAAAA=&#10;" filled="f" stroked="f">
              <v:textbox inset="0,0,0,0">
                <w:txbxContent>
                  <w:p w14:paraId="7204EEB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AC4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18496" behindDoc="1" locked="0" layoutInCell="1" allowOverlap="1" wp14:anchorId="10F51F51" wp14:editId="26BF1063">
              <wp:simplePos x="0" y="0"/>
              <wp:positionH relativeFrom="page">
                <wp:posOffset>3772534</wp:posOffset>
              </wp:positionH>
              <wp:positionV relativeFrom="page">
                <wp:posOffset>9420385</wp:posOffset>
              </wp:positionV>
              <wp:extent cx="2413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291BF9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wps:txbx>
                    <wps:bodyPr wrap="square" lIns="0" tIns="0" rIns="0" bIns="0" rtlCol="0">
                      <a:noAutofit/>
                    </wps:bodyPr>
                  </wps:wsp>
                </a:graphicData>
              </a:graphic>
            </wp:anchor>
          </w:drawing>
        </mc:Choice>
        <mc:Fallback>
          <w:pict>
            <v:shapetype w14:anchorId="10F51F51" id="_x0000_t202" coordsize="21600,21600" o:spt="202" path="m,l,21600r21600,l21600,xe">
              <v:stroke joinstyle="miter"/>
              <v:path gradientshapeok="t" o:connecttype="rect"/>
            </v:shapetype>
            <v:shape id="Textbox 300" o:spid="_x0000_s1315" type="#_x0000_t202" style="position:absolute;margin-left:297.05pt;margin-top:741.75pt;width:19pt;height:15.3pt;z-index:-25149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Bu9zzaa&#10;AQAAIwMAAA4AAAAAAAAAAAAAAAAALgIAAGRycy9lMm9Eb2MueG1sUEsBAi0AFAAGAAgAAAAhACsC&#10;2YThAAAADQEAAA8AAAAAAAAAAAAAAAAA9AMAAGRycy9kb3ducmV2LnhtbFBLBQYAAAAABAAEAPMA&#10;AAACBQAAAAA=&#10;" filled="f" stroked="f">
              <v:textbox inset="0,0,0,0">
                <w:txbxContent>
                  <w:p w14:paraId="2291BF9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61E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28736" behindDoc="1" locked="0" layoutInCell="1" allowOverlap="1" wp14:anchorId="0EF8CC5F" wp14:editId="79C50AEF">
              <wp:simplePos x="0" y="0"/>
              <wp:positionH relativeFrom="page">
                <wp:posOffset>3772534</wp:posOffset>
              </wp:positionH>
              <wp:positionV relativeFrom="page">
                <wp:posOffset>9420385</wp:posOffset>
              </wp:positionV>
              <wp:extent cx="241300" cy="19431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801C67D"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wps:txbx>
                    <wps:bodyPr wrap="square" lIns="0" tIns="0" rIns="0" bIns="0" rtlCol="0">
                      <a:noAutofit/>
                    </wps:bodyPr>
                  </wps:wsp>
                </a:graphicData>
              </a:graphic>
            </wp:anchor>
          </w:drawing>
        </mc:Choice>
        <mc:Fallback>
          <w:pict>
            <v:shapetype w14:anchorId="0EF8CC5F" id="_x0000_t202" coordsize="21600,21600" o:spt="202" path="m,l,21600r21600,l21600,xe">
              <v:stroke joinstyle="miter"/>
              <v:path gradientshapeok="t" o:connecttype="rect"/>
            </v:shapetype>
            <v:shape id="Textbox 305" o:spid="_x0000_s1320" type="#_x0000_t202" style="position:absolute;margin-left:297.05pt;margin-top:741.75pt;width:19pt;height:15.3pt;z-index:-2514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FC07Ima&#10;AQAAIwMAAA4AAAAAAAAAAAAAAAAALgIAAGRycy9lMm9Eb2MueG1sUEsBAi0AFAAGAAgAAAAhACsC&#10;2YThAAAADQEAAA8AAAAAAAAAAAAAAAAA9AMAAGRycy9kb3ducmV2LnhtbFBLBQYAAAAABAAEAPMA&#10;AAACBQAAAAA=&#10;" filled="f" stroked="f">
              <v:textbox inset="0,0,0,0">
                <w:txbxContent>
                  <w:p w14:paraId="4801C67D"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56F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32096" behindDoc="1" locked="0" layoutInCell="1" allowOverlap="1" wp14:anchorId="2347BB53" wp14:editId="11EA255D">
              <wp:simplePos x="0" y="0"/>
              <wp:positionH relativeFrom="page">
                <wp:posOffset>3810634</wp:posOffset>
              </wp:positionH>
              <wp:positionV relativeFrom="page">
                <wp:posOffset>9420385</wp:posOffset>
              </wp:positionV>
              <wp:extent cx="1651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347CC3D"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2347BB53" id="_x0000_t202" coordsize="21600,21600" o:spt="202" path="m,l,21600r21600,l21600,xe">
              <v:stroke joinstyle="miter"/>
              <v:path gradientshapeok="t" o:connecttype="rect"/>
            </v:shapetype>
            <v:shape id="Textbox 35" o:spid="_x0000_s1055" type="#_x0000_t202" style="position:absolute;margin-left:300.05pt;margin-top:741.75pt;width:13pt;height:15.3pt;z-index:-25198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" filled="f" stroked="f">
              <v:textbox inset="0,0,0,0">
                <w:txbxContent>
                  <w:p w14:paraId="1347CC3D"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AEE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38976" behindDoc="1" locked="0" layoutInCell="1" allowOverlap="1" wp14:anchorId="030D388F" wp14:editId="2D3F7E86">
              <wp:simplePos x="0" y="0"/>
              <wp:positionH relativeFrom="page">
                <wp:posOffset>3772534</wp:posOffset>
              </wp:positionH>
              <wp:positionV relativeFrom="page">
                <wp:posOffset>9420385</wp:posOffset>
              </wp:positionV>
              <wp:extent cx="241300" cy="19431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DA44F44"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wrap="square" lIns="0" tIns="0" rIns="0" bIns="0" rtlCol="0">
                      <a:noAutofit/>
                    </wps:bodyPr>
                  </wps:wsp>
                </a:graphicData>
              </a:graphic>
            </wp:anchor>
          </w:drawing>
        </mc:Choice>
        <mc:Fallback>
          <w:pict>
            <v:shapetype w14:anchorId="030D388F" id="_x0000_t202" coordsize="21600,21600" o:spt="202" path="m,l,21600r21600,l21600,xe">
              <v:stroke joinstyle="miter"/>
              <v:path gradientshapeok="t" o:connecttype="rect"/>
            </v:shapetype>
            <v:shape id="Textbox 310" o:spid="_x0000_s1325" type="#_x0000_t202" style="position:absolute;margin-left:297.05pt;margin-top:741.75pt;width:19pt;height:15.3pt;z-index:-2514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PDFBt6a&#10;AQAAIwMAAA4AAAAAAAAAAAAAAAAALgIAAGRycy9lMm9Eb2MueG1sUEsBAi0AFAAGAAgAAAAhACsC&#10;2YThAAAADQEAAA8AAAAAAAAAAAAAAAAA9AMAAGRycy9kb3ducmV2LnhtbFBLBQYAAAAABAAEAPMA&#10;AAACBQAAAAA=&#10;" filled="f" stroked="f">
              <v:textbox inset="0,0,0,0">
                <w:txbxContent>
                  <w:p w14:paraId="1DA44F44"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F65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49216" behindDoc="1" locked="0" layoutInCell="1" allowOverlap="1" wp14:anchorId="0ED3069F" wp14:editId="50B1C7F8">
              <wp:simplePos x="0" y="0"/>
              <wp:positionH relativeFrom="page">
                <wp:posOffset>3772534</wp:posOffset>
              </wp:positionH>
              <wp:positionV relativeFrom="page">
                <wp:posOffset>9420385</wp:posOffset>
              </wp:positionV>
              <wp:extent cx="241300" cy="19431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6F6D2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wps:txbx>
                    <wps:bodyPr wrap="square" lIns="0" tIns="0" rIns="0" bIns="0" rtlCol="0">
                      <a:noAutofit/>
                    </wps:bodyPr>
                  </wps:wsp>
                </a:graphicData>
              </a:graphic>
            </wp:anchor>
          </w:drawing>
        </mc:Choice>
        <mc:Fallback>
          <w:pict>
            <v:shapetype w14:anchorId="0ED3069F" id="_x0000_t202" coordsize="21600,21600" o:spt="202" path="m,l,21600r21600,l21600,xe">
              <v:stroke joinstyle="miter"/>
              <v:path gradientshapeok="t" o:connecttype="rect"/>
            </v:shapetype>
            <v:shape id="Textbox 315" o:spid="_x0000_s1330" type="#_x0000_t202" style="position:absolute;margin-left:297.05pt;margin-top:741.75pt;width:19pt;height:15.3pt;z-index:-2514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p9mQEAACM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9V6xxj3ttBdyIxI+XZcnw5yKg5G754MiyHfy7iudid&#10;i5iGOyhPJGvy8OmQwNhC4Yo7U6AkCrP51eSof/8vU9e3vf0F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b+CafZkB&#10;AAAjAwAADgAAAAAAAAAAAAAAAAAuAgAAZHJzL2Uyb0RvYy54bWxQSwECLQAUAAYACAAAACEAKwLZ&#10;hOEAAAANAQAADwAAAAAAAAAAAAAAAADzAwAAZHJzL2Rvd25yZXYueG1sUEsFBgAAAAAEAAQA8wAA&#10;AAEFAAAAAA==&#10;" filled="f" stroked="f">
              <v:textbox inset="0,0,0,0">
                <w:txbxContent>
                  <w:p w14:paraId="456F6D2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68C9"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59456" behindDoc="1" locked="0" layoutInCell="1" allowOverlap="1" wp14:anchorId="6F304A6C" wp14:editId="2AA3F2A5">
              <wp:simplePos x="0" y="0"/>
              <wp:positionH relativeFrom="page">
                <wp:posOffset>3772534</wp:posOffset>
              </wp:positionH>
              <wp:positionV relativeFrom="page">
                <wp:posOffset>9420385</wp:posOffset>
              </wp:positionV>
              <wp:extent cx="241300" cy="19431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E9542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wps:txbx>
                    <wps:bodyPr wrap="square" lIns="0" tIns="0" rIns="0" bIns="0" rtlCol="0">
                      <a:noAutofit/>
                    </wps:bodyPr>
                  </wps:wsp>
                </a:graphicData>
              </a:graphic>
            </wp:anchor>
          </w:drawing>
        </mc:Choice>
        <mc:Fallback>
          <w:pict>
            <v:shapetype w14:anchorId="6F304A6C" id="_x0000_t202" coordsize="21600,21600" o:spt="202" path="m,l,21600r21600,l21600,xe">
              <v:stroke joinstyle="miter"/>
              <v:path gradientshapeok="t" o:connecttype="rect"/>
            </v:shapetype>
            <v:shape id="Textbox 320" o:spid="_x0000_s1335" type="#_x0000_t202" style="position:absolute;margin-left:297.05pt;margin-top:741.75pt;width:19pt;height:15.3pt;z-index:-2514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AqmQEAACMDAAAOAAAAZHJzL2Uyb0RvYy54bWysUt1u2yAUvp/Ud0DcN9hJNa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pVRR1Frfr2ZlUXv8XlcIiYPmtwLBct&#10;jxRXISAPT5jy9bI5jcxcXq/PRNK0nZjtWr6qbnOMeW8L3ZHEjJRny/FlL6PmbPjiybAc/qmIp2J7&#10;KmIaHqA8kazJw/0+gbGFwgV3pkBJFGbzq8lR//lfpi5ve/Mb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z5FwKpkB&#10;AAAjAwAADgAAAAAAAAAAAAAAAAAuAgAAZHJzL2Uyb0RvYy54bWxQSwECLQAUAAYACAAAACEAKwLZ&#10;hOEAAAANAQAADwAAAAAAAAAAAAAAAADzAwAAZHJzL2Rvd25yZXYueG1sUEsFBgAAAAAEAAQA8wAA&#10;AAEFAAAAAA==&#10;" filled="f" stroked="f">
              <v:textbox inset="0,0,0,0">
                <w:txbxContent>
                  <w:p w14:paraId="18E9542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A45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69696" behindDoc="1" locked="0" layoutInCell="1" allowOverlap="1" wp14:anchorId="12AD9148" wp14:editId="27AB3619">
              <wp:simplePos x="0" y="0"/>
              <wp:positionH relativeFrom="page">
                <wp:posOffset>3772534</wp:posOffset>
              </wp:positionH>
              <wp:positionV relativeFrom="page">
                <wp:posOffset>9420385</wp:posOffset>
              </wp:positionV>
              <wp:extent cx="241300" cy="19431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DBD759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type w14:anchorId="12AD9148" id="_x0000_t202" coordsize="21600,21600" o:spt="202" path="m,l,21600r21600,l21600,xe">
              <v:stroke joinstyle="miter"/>
              <v:path gradientshapeok="t" o:connecttype="rect"/>
            </v:shapetype>
            <v:shape id="Textbox 325" o:spid="_x0000_s1340" type="#_x0000_t202" style="position:absolute;margin-left:297.05pt;margin-top:741.75pt;width:19pt;height:15.3pt;z-index:-25144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OVmQEAACM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V6xxj3ttBdyIxI+XZcnw5yKg5G754MiyHfy7iudid&#10;i5iGOyhPJGvy8OmQwNhC4Yo7U6AkCrP51eSof/8vU9e3vf0F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hJhTlZkB&#10;AAAjAwAADgAAAAAAAAAAAAAAAAAuAgAAZHJzL2Uyb0RvYy54bWxQSwECLQAUAAYACAAAACEAKwLZ&#10;hOEAAAANAQAADwAAAAAAAAAAAAAAAADzAwAAZHJzL2Rvd25yZXYueG1sUEsFBgAAAAAEAAQA8wAA&#10;AAEFAAAAAA==&#10;" filled="f" stroked="f">
              <v:textbox inset="0,0,0,0">
                <w:txbxContent>
                  <w:p w14:paraId="3DBD759C"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2E7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79936" behindDoc="1" locked="0" layoutInCell="1" allowOverlap="1" wp14:anchorId="7301EAB1" wp14:editId="2B9582F6">
              <wp:simplePos x="0" y="0"/>
              <wp:positionH relativeFrom="page">
                <wp:posOffset>3772534</wp:posOffset>
              </wp:positionH>
              <wp:positionV relativeFrom="page">
                <wp:posOffset>9420385</wp:posOffset>
              </wp:positionV>
              <wp:extent cx="241300" cy="19431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21053D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wrap="square" lIns="0" tIns="0" rIns="0" bIns="0" rtlCol="0">
                      <a:noAutofit/>
                    </wps:bodyPr>
                  </wps:wsp>
                </a:graphicData>
              </a:graphic>
            </wp:anchor>
          </w:drawing>
        </mc:Choice>
        <mc:Fallback>
          <w:pict>
            <v:shapetype w14:anchorId="7301EAB1" id="_x0000_t202" coordsize="21600,21600" o:spt="202" path="m,l,21600r21600,l21600,xe">
              <v:stroke joinstyle="miter"/>
              <v:path gradientshapeok="t" o:connecttype="rect"/>
            </v:shapetype>
            <v:shape id="Textbox 330" o:spid="_x0000_s1345" type="#_x0000_t202" style="position:absolute;margin-left:297.05pt;margin-top:741.75pt;width:19pt;height:15.3pt;z-index:-2514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nCmQEAACMDAAAOAAAAZHJzL2Uyb0RvYy54bWysUt1u2yAUvp/Ud0DcN9hJNa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pVRR1Frfr2ZlUXv8XlcIiYPmtwLBct&#10;jxRXISAPT5jy9bI5jcxcXq/PRNK0nZjtWr6qb3OMeW8L3ZHEjJRny/FlL6PmbPjiybAc/qmIp2J7&#10;KmIaHqA8kazJw/0+gbGFwgV3pkBJFGbzq8lR//lfpi5ve/Mb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JOm5wpkB&#10;AAAjAwAADgAAAAAAAAAAAAAAAAAuAgAAZHJzL2Uyb0RvYy54bWxQSwECLQAUAAYACAAAACEAKwLZ&#10;hOEAAAANAQAADwAAAAAAAAAAAAAAAADzAwAAZHJzL2Rvd25yZXYueG1sUEsFBgAAAAAEAAQA8wAA&#10;AAEFAAAAAA==&#10;" filled="f" stroked="f">
              <v:textbox inset="0,0,0,0">
                <w:txbxContent>
                  <w:p w14:paraId="221053D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BA4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90176" behindDoc="1" locked="0" layoutInCell="1" allowOverlap="1" wp14:anchorId="39B3A130" wp14:editId="3B3B8CEC">
              <wp:simplePos x="0" y="0"/>
              <wp:positionH relativeFrom="page">
                <wp:posOffset>3772534</wp:posOffset>
              </wp:positionH>
              <wp:positionV relativeFrom="page">
                <wp:posOffset>9420385</wp:posOffset>
              </wp:positionV>
              <wp:extent cx="241300" cy="19431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EA121E8"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wps:txbx>
                    <wps:bodyPr wrap="square" lIns="0" tIns="0" rIns="0" bIns="0" rtlCol="0">
                      <a:noAutofit/>
                    </wps:bodyPr>
                  </wps:wsp>
                </a:graphicData>
              </a:graphic>
            </wp:anchor>
          </w:drawing>
        </mc:Choice>
        <mc:Fallback>
          <w:pict>
            <v:shapetype w14:anchorId="39B3A130" id="_x0000_t202" coordsize="21600,21600" o:spt="202" path="m,l,21600r21600,l21600,xe">
              <v:stroke joinstyle="miter"/>
              <v:path gradientshapeok="t" o:connecttype="rect"/>
            </v:shapetype>
            <v:shape id="Textbox 335" o:spid="_x0000_s1350" type="#_x0000_t202" style="position:absolute;margin-left:297.05pt;margin-top:741.75pt;width:19pt;height:15.3pt;z-index:-2514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l3mQEAACM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8t1znGvLeD7kRiRsqz5fhykFFzNnzxZFgO/1zEc7E7&#10;FzENd1CeSNbk4dMhgbGFwhV3pkBJFGbzq8lR//5fpq5ve/sL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Bd5d5kB&#10;AAAjAwAADgAAAAAAAAAAAAAAAAAuAgAAZHJzL2Uyb0RvYy54bWxQSwECLQAUAAYACAAAACEAKwLZ&#10;hOEAAAANAQAADwAAAAAAAAAAAAAAAADzAwAAZHJzL2Rvd25yZXYueG1sUEsFBgAAAAAEAAQA8wAA&#10;AAEFAAAAAA==&#10;" filled="f" stroked="f">
              <v:textbox inset="0,0,0,0">
                <w:txbxContent>
                  <w:p w14:paraId="2EA121E8"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DD35"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00416" behindDoc="1" locked="0" layoutInCell="1" allowOverlap="1" wp14:anchorId="09F8FBB7" wp14:editId="2FDD5613">
              <wp:simplePos x="0" y="0"/>
              <wp:positionH relativeFrom="page">
                <wp:posOffset>3772534</wp:posOffset>
              </wp:positionH>
              <wp:positionV relativeFrom="page">
                <wp:posOffset>9420385</wp:posOffset>
              </wp:positionV>
              <wp:extent cx="241300" cy="19431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782E73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wrap="square" lIns="0" tIns="0" rIns="0" bIns="0" rtlCol="0">
                      <a:noAutofit/>
                    </wps:bodyPr>
                  </wps:wsp>
                </a:graphicData>
              </a:graphic>
            </wp:anchor>
          </w:drawing>
        </mc:Choice>
        <mc:Fallback>
          <w:pict>
            <v:shapetype w14:anchorId="09F8FBB7" id="_x0000_t202" coordsize="21600,21600" o:spt="202" path="m,l,21600r21600,l21600,xe">
              <v:stroke joinstyle="miter"/>
              <v:path gradientshapeok="t" o:connecttype="rect"/>
            </v:shapetype>
            <v:shape id="Textbox 340" o:spid="_x0000_s1355" type="#_x0000_t202" style="position:absolute;margin-left:297.05pt;margin-top:741.75pt;width:19pt;height:15.3pt;z-index:-2514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MgmgEAACMDAAAOAAAAZHJzL2Uyb0RvYy54bWysUt1u2yAUvp/Ud0DcN9hJNa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pVRR1Frfr2ZlUXv8XlcIiYPmtwLBct&#10;jxRXISAPT5jy9bI5jcxcXq/PRNK0nZjtWr5a3uYY894WuiOJGSnPluPLXkbN2fDFk2E5/FMRT8X2&#10;VMQ0PEB5IlmTh/t9AmMLhQvuTIGSKMzmV5Oj/vO/TF3e9u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FhmkyCa&#10;AQAAIwMAAA4AAAAAAAAAAAAAAAAALgIAAGRycy9lMm9Eb2MueG1sUEsBAi0AFAAGAAgAAAAhACsC&#10;2YThAAAADQEAAA8AAAAAAAAAAAAAAAAA9AMAAGRycy9kb3ducmV2LnhtbFBLBQYAAAAABAAEAPMA&#10;AAACBQAAAAA=&#10;" filled="f" stroked="f">
              <v:textbox inset="0,0,0,0">
                <w:txbxContent>
                  <w:p w14:paraId="3782E73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F2A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10656" behindDoc="1" locked="0" layoutInCell="1" allowOverlap="1" wp14:anchorId="177B2987" wp14:editId="6AF4E773">
              <wp:simplePos x="0" y="0"/>
              <wp:positionH relativeFrom="page">
                <wp:posOffset>3772534</wp:posOffset>
              </wp:positionH>
              <wp:positionV relativeFrom="page">
                <wp:posOffset>9420385</wp:posOffset>
              </wp:positionV>
              <wp:extent cx="241300" cy="19431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A9C91B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wrap="square" lIns="0" tIns="0" rIns="0" bIns="0" rtlCol="0">
                      <a:noAutofit/>
                    </wps:bodyPr>
                  </wps:wsp>
                </a:graphicData>
              </a:graphic>
            </wp:anchor>
          </w:drawing>
        </mc:Choice>
        <mc:Fallback>
          <w:pict>
            <v:shapetype w14:anchorId="177B2987" id="_x0000_t202" coordsize="21600,21600" o:spt="202" path="m,l,21600r21600,l21600,xe">
              <v:stroke joinstyle="miter"/>
              <v:path gradientshapeok="t" o:connecttype="rect"/>
            </v:shapetype>
            <v:shape id="Textbox 345" o:spid="_x0000_s1360" type="#_x0000_t202" style="position:absolute;margin-left:297.05pt;margin-top:741.75pt;width:19pt;height:15.3pt;z-index:-2514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CfmQEAACM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t1jnGvLeD7kRiRsqz5fhykFFzNnzxZFgO/1zEc7E7&#10;FzENd1CeSNbk4dMhgbGFwhV3pkBJFGbzq8lR//5fpq5ve/sL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E2+wn5kB&#10;AAAjAwAADgAAAAAAAAAAAAAAAAAuAgAAZHJzL2Uyb0RvYy54bWxQSwECLQAUAAYACAAAACEAKwLZ&#10;hOEAAAANAQAADwAAAAAAAAAAAAAAAADzAwAAZHJzL2Rvd25yZXYueG1sUEsFBgAAAAAEAAQA8wAA&#10;AAEFAAAAAA==&#10;" filled="f" stroked="f">
              <v:textbox inset="0,0,0,0">
                <w:txbxContent>
                  <w:p w14:paraId="0A9C91B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99B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20896" behindDoc="1" locked="0" layoutInCell="1" allowOverlap="1" wp14:anchorId="23BC2822" wp14:editId="045C5674">
              <wp:simplePos x="0" y="0"/>
              <wp:positionH relativeFrom="page">
                <wp:posOffset>3772534</wp:posOffset>
              </wp:positionH>
              <wp:positionV relativeFrom="page">
                <wp:posOffset>9420385</wp:posOffset>
              </wp:positionV>
              <wp:extent cx="241300" cy="19431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7F46AD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wps:txbx>
                    <wps:bodyPr wrap="square" lIns="0" tIns="0" rIns="0" bIns="0" rtlCol="0">
                      <a:noAutofit/>
                    </wps:bodyPr>
                  </wps:wsp>
                </a:graphicData>
              </a:graphic>
            </wp:anchor>
          </w:drawing>
        </mc:Choice>
        <mc:Fallback>
          <w:pict>
            <v:shapetype w14:anchorId="23BC2822" id="_x0000_t202" coordsize="21600,21600" o:spt="202" path="m,l,21600r21600,l21600,xe">
              <v:stroke joinstyle="miter"/>
              <v:path gradientshapeok="t" o:connecttype="rect"/>
            </v:shapetype>
            <v:shape id="Textbox 350" o:spid="_x0000_s1365" type="#_x0000_t202" style="position:absolute;margin-left:297.05pt;margin-top:741.75pt;width:19pt;height:15.3pt;z-index:-2513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rImgEAACMDAAAOAAAAZHJzL2Uyb0RvYy54bWysUt1u2yAUvp/Ud0DcN9hJNa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b+pVRR1Frfr2ZlUXv8XlcIiYPmtwLBct&#10;jxRXISAPT5jy9bI5jcxcXq/PRNK0nZjtWr5a3eYY894WuiOJGSnPluPLXkbN2fDFk2E5/FMRT8X2&#10;VMQ0PEB5IlmTh/t9AmMLhQvuTIGSKMzmV5Oj/vO/TF3e9u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LMeWsia&#10;AQAAIwMAAA4AAAAAAAAAAAAAAAAALgIAAGRycy9lMm9Eb2MueG1sUEsBAi0AFAAGAAgAAAAhACsC&#10;2YThAAAADQEAAA8AAAAAAAAAAAAAAAAA9AMAAGRycy9kb3ducmV2LnhtbFBLBQYAAAAABAAEAPMA&#10;AAACBQAAAAA=&#10;" filled="f" stroked="f">
              <v:textbox inset="0,0,0,0">
                <w:txbxContent>
                  <w:p w14:paraId="37F46AD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60BD"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31136" behindDoc="1" locked="0" layoutInCell="1" allowOverlap="1" wp14:anchorId="7398D401" wp14:editId="490A1609">
              <wp:simplePos x="0" y="0"/>
              <wp:positionH relativeFrom="page">
                <wp:posOffset>3772534</wp:posOffset>
              </wp:positionH>
              <wp:positionV relativeFrom="page">
                <wp:posOffset>9420385</wp:posOffset>
              </wp:positionV>
              <wp:extent cx="241300" cy="19431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8CCB0A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wps:txbx>
                    <wps:bodyPr wrap="square" lIns="0" tIns="0" rIns="0" bIns="0" rtlCol="0">
                      <a:noAutofit/>
                    </wps:bodyPr>
                  </wps:wsp>
                </a:graphicData>
              </a:graphic>
            </wp:anchor>
          </w:drawing>
        </mc:Choice>
        <mc:Fallback>
          <w:pict>
            <v:shapetype w14:anchorId="7398D401" id="_x0000_t202" coordsize="21600,21600" o:spt="202" path="m,l,21600r21600,l21600,xe">
              <v:stroke joinstyle="miter"/>
              <v:path gradientshapeok="t" o:connecttype="rect"/>
            </v:shapetype>
            <v:shape id="Textbox 356" o:spid="_x0000_s1370" type="#_x0000_t202" style="position:absolute;margin-left:297.05pt;margin-top:741.75pt;width:19pt;height:15.3pt;z-index:-2513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QQ9daJkB&#10;AAAjAwAADgAAAAAAAAAAAAAAAAAuAgAAZHJzL2Uyb0RvYy54bWxQSwECLQAUAAYACAAAACEAKwLZ&#10;hOEAAAANAQAADwAAAAAAAAAAAAAAAADzAwAAZHJzL2Rvd25yZXYueG1sUEsFBgAAAAAEAAQA8wAA&#10;AAEFAAAAAA==&#10;" filled="f" stroked="f">
              <v:textbox inset="0,0,0,0">
                <w:txbxContent>
                  <w:p w14:paraId="28CCB0A9"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997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37216" behindDoc="1" locked="0" layoutInCell="1" allowOverlap="1" wp14:anchorId="1C963A08" wp14:editId="4A3D0D97">
              <wp:simplePos x="0" y="0"/>
              <wp:positionH relativeFrom="page">
                <wp:posOffset>3810634</wp:posOffset>
              </wp:positionH>
              <wp:positionV relativeFrom="page">
                <wp:posOffset>9420385</wp:posOffset>
              </wp:positionV>
              <wp:extent cx="1651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2673013"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1C963A08" id="_x0000_t202" coordsize="21600,21600" o:spt="202" path="m,l,21600r21600,l21600,xe">
              <v:stroke joinstyle="miter"/>
              <v:path gradientshapeok="t" o:connecttype="rect"/>
            </v:shapetype>
            <v:shape id="Textbox 40" o:spid="_x0000_s1060" type="#_x0000_t202" style="position:absolute;margin-left:300.05pt;margin-top:741.75pt;width:13pt;height:15.3pt;z-index:-25197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" filled="f" stroked="f">
              <v:textbox inset="0,0,0,0">
                <w:txbxContent>
                  <w:p w14:paraId="02673013"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431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41376" behindDoc="1" locked="0" layoutInCell="1" allowOverlap="1" wp14:anchorId="33004007" wp14:editId="2BA5293B">
              <wp:simplePos x="0" y="0"/>
              <wp:positionH relativeFrom="page">
                <wp:posOffset>3772534</wp:posOffset>
              </wp:positionH>
              <wp:positionV relativeFrom="page">
                <wp:posOffset>9420385</wp:posOffset>
              </wp:positionV>
              <wp:extent cx="241300" cy="19431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33DC7C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wps:txbx>
                    <wps:bodyPr wrap="square" lIns="0" tIns="0" rIns="0" bIns="0" rtlCol="0">
                      <a:noAutofit/>
                    </wps:bodyPr>
                  </wps:wsp>
                </a:graphicData>
              </a:graphic>
            </wp:anchor>
          </w:drawing>
        </mc:Choice>
        <mc:Fallback>
          <w:pict>
            <v:shapetype w14:anchorId="33004007" id="_x0000_t202" coordsize="21600,21600" o:spt="202" path="m,l,21600r21600,l21600,xe">
              <v:stroke joinstyle="miter"/>
              <v:path gradientshapeok="t" o:connecttype="rect"/>
            </v:shapetype>
            <v:shape id="Textbox 361" o:spid="_x0000_s1375" type="#_x0000_t202" style="position:absolute;margin-left:297.05pt;margin-top:741.75pt;width:19pt;height:15.3pt;z-index:-2513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OF+tz+a&#10;AQAAIwMAAA4AAAAAAAAAAAAAAAAALgIAAGRycy9lMm9Eb2MueG1sUEsBAi0AFAAGAAgAAAAhACsC&#10;2YThAAAADQEAAA8AAAAAAAAAAAAAAAAA9AMAAGRycy9kb3ducmV2LnhtbFBLBQYAAAAABAAEAPMA&#10;AAACBQAAAAA=&#10;" filled="f" stroked="f">
              <v:textbox inset="0,0,0,0">
                <w:txbxContent>
                  <w:p w14:paraId="333DC7C3"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405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51616" behindDoc="1" locked="0" layoutInCell="1" allowOverlap="1" wp14:anchorId="6AFE7705" wp14:editId="3F28F540">
              <wp:simplePos x="0" y="0"/>
              <wp:positionH relativeFrom="page">
                <wp:posOffset>3772534</wp:posOffset>
              </wp:positionH>
              <wp:positionV relativeFrom="page">
                <wp:posOffset>9420385</wp:posOffset>
              </wp:positionV>
              <wp:extent cx="241300" cy="19431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C97495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wps:txbx>
                    <wps:bodyPr wrap="square" lIns="0" tIns="0" rIns="0" bIns="0" rtlCol="0">
                      <a:noAutofit/>
                    </wps:bodyPr>
                  </wps:wsp>
                </a:graphicData>
              </a:graphic>
            </wp:anchor>
          </w:drawing>
        </mc:Choice>
        <mc:Fallback>
          <w:pict>
            <v:shapetype w14:anchorId="6AFE7705" id="_x0000_t202" coordsize="21600,21600" o:spt="202" path="m,l,21600r21600,l21600,xe">
              <v:stroke joinstyle="miter"/>
              <v:path gradientshapeok="t" o:connecttype="rect"/>
            </v:shapetype>
            <v:shape id="Textbox 366" o:spid="_x0000_s1380" type="#_x0000_t202" style="position:absolute;margin-left:297.05pt;margin-top:741.75pt;width:19pt;height:15.3pt;z-index:-2513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" filled="f" stroked="f">
              <v:textbox inset="0,0,0,0">
                <w:txbxContent>
                  <w:p w14:paraId="3C97495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30D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61856" behindDoc="1" locked="0" layoutInCell="1" allowOverlap="1" wp14:anchorId="6BC0291B" wp14:editId="45F5D25D">
              <wp:simplePos x="0" y="0"/>
              <wp:positionH relativeFrom="page">
                <wp:posOffset>3772534</wp:posOffset>
              </wp:positionH>
              <wp:positionV relativeFrom="page">
                <wp:posOffset>9420385</wp:posOffset>
              </wp:positionV>
              <wp:extent cx="241300" cy="19431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67BAC4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wrap="square" lIns="0" tIns="0" rIns="0" bIns="0" rtlCol="0">
                      <a:noAutofit/>
                    </wps:bodyPr>
                  </wps:wsp>
                </a:graphicData>
              </a:graphic>
            </wp:anchor>
          </w:drawing>
        </mc:Choice>
        <mc:Fallback>
          <w:pict>
            <v:shapetype w14:anchorId="6BC0291B" id="_x0000_t202" coordsize="21600,21600" o:spt="202" path="m,l,21600r21600,l21600,xe">
              <v:stroke joinstyle="miter"/>
              <v:path gradientshapeok="t" o:connecttype="rect"/>
            </v:shapetype>
            <v:shape id="Textbox 371" o:spid="_x0000_s1385" type="#_x0000_t202" style="position:absolute;margin-left:297.05pt;margin-top:741.75pt;width:19pt;height:15.3pt;z-index:-2513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AoGftea&#10;AQAAIwMAAA4AAAAAAAAAAAAAAAAALgIAAGRycy9lMm9Eb2MueG1sUEsBAi0AFAAGAAgAAAAhACsC&#10;2YThAAAADQEAAA8AAAAAAAAAAAAAAAAA9AMAAGRycy9kb3ducmV2LnhtbFBLBQYAAAAABAAEAPMA&#10;AAACBQAAAAA=&#10;" filled="f" stroked="f">
              <v:textbox inset="0,0,0,0">
                <w:txbxContent>
                  <w:p w14:paraId="067BAC45"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170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72096" behindDoc="1" locked="0" layoutInCell="1" allowOverlap="1" wp14:anchorId="14590B86" wp14:editId="371BC1B0">
              <wp:simplePos x="0" y="0"/>
              <wp:positionH relativeFrom="page">
                <wp:posOffset>3772534</wp:posOffset>
              </wp:positionH>
              <wp:positionV relativeFrom="page">
                <wp:posOffset>9420385</wp:posOffset>
              </wp:positionV>
              <wp:extent cx="241300" cy="19431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BBAFAD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wps:txbx>
                    <wps:bodyPr wrap="square" lIns="0" tIns="0" rIns="0" bIns="0" rtlCol="0">
                      <a:noAutofit/>
                    </wps:bodyPr>
                  </wps:wsp>
                </a:graphicData>
              </a:graphic>
            </wp:anchor>
          </w:drawing>
        </mc:Choice>
        <mc:Fallback>
          <w:pict>
            <v:shapetype w14:anchorId="14590B86" id="_x0000_t202" coordsize="21600,21600" o:spt="202" path="m,l,21600r21600,l21600,xe">
              <v:stroke joinstyle="miter"/>
              <v:path gradientshapeok="t" o:connecttype="rect"/>
            </v:shapetype>
            <v:shape id="Textbox 376" o:spid="_x0000_s1390" type="#_x0000_t202" style="position:absolute;margin-left:297.05pt;margin-top:741.75pt;width:19pt;height:15.3pt;z-index:-2513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Nb4vmKa&#10;AQAAIwMAAA4AAAAAAAAAAAAAAAAALgIAAGRycy9lMm9Eb2MueG1sUEsBAi0AFAAGAAgAAAAhACsC&#10;2YThAAAADQEAAA8AAAAAAAAAAAAAAAAA9AMAAGRycy9kb3ducmV2LnhtbFBLBQYAAAAABAAEAPMA&#10;AAACBQAAAAA=&#10;" filled="f" stroked="f">
              <v:textbox inset="0,0,0,0">
                <w:txbxContent>
                  <w:p w14:paraId="6BBAFADF"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765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82336" behindDoc="1" locked="0" layoutInCell="1" allowOverlap="1" wp14:anchorId="2FF90481" wp14:editId="7F2E90CA">
              <wp:simplePos x="0" y="0"/>
              <wp:positionH relativeFrom="page">
                <wp:posOffset>3772534</wp:posOffset>
              </wp:positionH>
              <wp:positionV relativeFrom="page">
                <wp:posOffset>9420385</wp:posOffset>
              </wp:positionV>
              <wp:extent cx="241300" cy="19431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3FAB56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wps:txbx>
                    <wps:bodyPr wrap="square" lIns="0" tIns="0" rIns="0" bIns="0" rtlCol="0">
                      <a:noAutofit/>
                    </wps:bodyPr>
                  </wps:wsp>
                </a:graphicData>
              </a:graphic>
            </wp:anchor>
          </w:drawing>
        </mc:Choice>
        <mc:Fallback>
          <w:pict>
            <v:shapetype w14:anchorId="2FF90481" id="_x0000_t202" coordsize="21600,21600" o:spt="202" path="m,l,21600r21600,l21600,xe">
              <v:stroke joinstyle="miter"/>
              <v:path gradientshapeok="t" o:connecttype="rect"/>
            </v:shapetype>
            <v:shape id="Textbox 381" o:spid="_x0000_s1395" type="#_x0000_t202" style="position:absolute;margin-left:297.05pt;margin-top:741.75pt;width:19pt;height:15.3pt;z-index:-2513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HaJVDWa&#10;AQAAIwMAAA4AAAAAAAAAAAAAAAAALgIAAGRycy9lMm9Eb2MueG1sUEsBAi0AFAAGAAgAAAAhACsC&#10;2YThAAAADQEAAA8AAAAAAAAAAAAAAAAA9AMAAGRycy9kb3ducmV2LnhtbFBLBQYAAAAABAAEAPMA&#10;AAACBQAAAAA=&#10;" filled="f" stroked="f">
              <v:textbox inset="0,0,0,0">
                <w:txbxContent>
                  <w:p w14:paraId="53FAB562"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F17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87456" behindDoc="1" locked="0" layoutInCell="1" allowOverlap="1" wp14:anchorId="62166DDD" wp14:editId="1181AFFF">
              <wp:simplePos x="0" y="0"/>
              <wp:positionH relativeFrom="page">
                <wp:posOffset>3772534</wp:posOffset>
              </wp:positionH>
              <wp:positionV relativeFrom="page">
                <wp:posOffset>9420385</wp:posOffset>
              </wp:positionV>
              <wp:extent cx="241300" cy="19431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C147D3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wps:txbx>
                    <wps:bodyPr wrap="square" lIns="0" tIns="0" rIns="0" bIns="0" rtlCol="0">
                      <a:noAutofit/>
                    </wps:bodyPr>
                  </wps:wsp>
                </a:graphicData>
              </a:graphic>
            </wp:anchor>
          </w:drawing>
        </mc:Choice>
        <mc:Fallback>
          <w:pict>
            <v:shapetype w14:anchorId="62166DDD" id="_x0000_t202" coordsize="21600,21600" o:spt="202" path="m,l,21600r21600,l21600,xe">
              <v:stroke joinstyle="miter"/>
              <v:path gradientshapeok="t" o:connecttype="rect"/>
            </v:shapetype>
            <v:shape id="Textbox 386" o:spid="_x0000_s1400" type="#_x0000_t202" style="position:absolute;margin-left:297.05pt;margin-top:741.75pt;width:19pt;height:15.3pt;z-index:-2513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D2Ad4qa&#10;AQAAIwMAAA4AAAAAAAAAAAAAAAAALgIAAGRycy9lMm9Eb2MueG1sUEsBAi0AFAAGAAgAAAAhACsC&#10;2YThAAAADQEAAA8AAAAAAAAAAAAAAAAA9AMAAGRycy9kb3ducmV2LnhtbFBLBQYAAAAABAAEAPMA&#10;AAACBQAAAAA=&#10;" filled="f" stroked="f">
              <v:textbox inset="0,0,0,0">
                <w:txbxContent>
                  <w:p w14:paraId="0C147D3B"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mc:Fallback>
      </mc:AlternateConten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89D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262272" behindDoc="1" locked="0" layoutInCell="1" allowOverlap="1" wp14:anchorId="1AFC21C4" wp14:editId="55A80C62">
              <wp:simplePos x="0" y="0"/>
              <wp:positionH relativeFrom="page">
                <wp:posOffset>3772534</wp:posOffset>
              </wp:positionH>
              <wp:positionV relativeFrom="page">
                <wp:posOffset>9420385</wp:posOffset>
              </wp:positionV>
              <wp:extent cx="241300" cy="19431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1E738A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wps:txbx>
                    <wps:bodyPr wrap="square" lIns="0" tIns="0" rIns="0" bIns="0" rtlCol="0">
                      <a:noAutofit/>
                    </wps:bodyPr>
                  </wps:wsp>
                </a:graphicData>
              </a:graphic>
            </wp:anchor>
          </w:drawing>
        </mc:Choice>
        <mc:Fallback>
          <w:pict>
            <v:shapetype w14:anchorId="1AFC21C4" id="_x0000_t202" coordsize="21600,21600" o:spt="202" path="m,l,21600r21600,l21600,xe">
              <v:stroke joinstyle="miter"/>
              <v:path gradientshapeok="t" o:connecttype="rect"/>
            </v:shapetype>
            <v:shape id="Textbox 391" o:spid="_x0000_s1405" type="#_x0000_t202" style="position:absolute;margin-left:297.05pt;margin-top:741.75pt;width:19pt;height:15.3pt;z-index:-1705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" filled="f" stroked="f">
              <v:textbox inset="0,0,0,0">
                <w:txbxContent>
                  <w:p w14:paraId="01E738AA" w14:textId="77777777" w:rsidR="007C5B5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7E7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42336" behindDoc="1" locked="0" layoutInCell="1" allowOverlap="1" wp14:anchorId="447C2ABE" wp14:editId="6A809F80">
              <wp:simplePos x="0" y="0"/>
              <wp:positionH relativeFrom="page">
                <wp:posOffset>3810634</wp:posOffset>
              </wp:positionH>
              <wp:positionV relativeFrom="page">
                <wp:posOffset>9420385</wp:posOffset>
              </wp:positionV>
              <wp:extent cx="1651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2CEA27F"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447C2ABE" id="_x0000_t202" coordsize="21600,21600" o:spt="202" path="m,l,21600r21600,l21600,xe">
              <v:stroke joinstyle="miter"/>
              <v:path gradientshapeok="t" o:connecttype="rect"/>
            </v:shapetype>
            <v:shape id="Textbox 45" o:spid="_x0000_s1065" type="#_x0000_t202" style="position:absolute;margin-left:300.05pt;margin-top:741.75pt;width:13pt;height:15.3pt;z-index:-25197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" filled="f" stroked="f">
              <v:textbox inset="0,0,0,0">
                <w:txbxContent>
                  <w:p w14:paraId="62CEA27F"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85C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47456" behindDoc="1" locked="0" layoutInCell="1" allowOverlap="1" wp14:anchorId="3C412DE8" wp14:editId="2B8AFFD0">
              <wp:simplePos x="0" y="0"/>
              <wp:positionH relativeFrom="page">
                <wp:posOffset>3810634</wp:posOffset>
              </wp:positionH>
              <wp:positionV relativeFrom="page">
                <wp:posOffset>9420385</wp:posOffset>
              </wp:positionV>
              <wp:extent cx="1651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3C052EA"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3C412DE8" id="_x0000_t202" coordsize="21600,21600" o:spt="202" path="m,l,21600r21600,l21600,xe">
              <v:stroke joinstyle="miter"/>
              <v:path gradientshapeok="t" o:connecttype="rect"/>
            </v:shapetype>
            <v:shape id="Textbox 50" o:spid="_x0000_s1070" type="#_x0000_t202" style="position:absolute;margin-left:300.05pt;margin-top:741.75pt;width:13pt;height:15.3pt;z-index:-25196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" filled="f" stroked="f">
              <v:textbox inset="0,0,0,0">
                <w:txbxContent>
                  <w:p w14:paraId="63C052EA" w14:textId="77777777" w:rsidR="007C5B5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E3F9" w14:textId="77777777" w:rsidR="009C4077" w:rsidRDefault="009C4077">
      <w:r>
        <w:separator/>
      </w:r>
    </w:p>
  </w:footnote>
  <w:footnote w:type="continuationSeparator" w:id="0">
    <w:p w14:paraId="6E6E390F" w14:textId="77777777" w:rsidR="009C4077" w:rsidRDefault="009C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064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68224" behindDoc="1" locked="0" layoutInCell="1" allowOverlap="1" wp14:anchorId="73D84313" wp14:editId="4A922C22">
              <wp:simplePos x="0" y="0"/>
              <wp:positionH relativeFrom="page">
                <wp:posOffset>1334388</wp:posOffset>
              </wp:positionH>
              <wp:positionV relativeFrom="page">
                <wp:posOffset>134705</wp:posOffset>
              </wp:positionV>
              <wp:extent cx="164973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AEFDD9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3D84313" id="_x0000_t202" coordsize="21600,21600" o:spt="202" path="m,l,21600r21600,l21600,xe">
              <v:stroke joinstyle="miter"/>
              <v:path gradientshapeok="t" o:connecttype="rect"/>
            </v:shapetype>
            <v:shape id="Textbox 1" o:spid="_x0000_s1026" type="#_x0000_t202" style="position:absolute;margin-left:105.05pt;margin-top:10.6pt;width:129.9pt;height:15.45pt;z-index:-1724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" filled="f" stroked="f">
              <v:textbox inset="0,0,0,0">
                <w:txbxContent>
                  <w:p w14:paraId="2AEFDD9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486068736" behindDoc="1" locked="0" layoutInCell="1" allowOverlap="1" wp14:anchorId="64B3F47C" wp14:editId="66B7149B">
              <wp:simplePos x="0" y="0"/>
              <wp:positionH relativeFrom="page">
                <wp:posOffset>3169292</wp:posOffset>
              </wp:positionH>
              <wp:positionV relativeFrom="page">
                <wp:posOffset>134705</wp:posOffset>
              </wp:positionV>
              <wp:extent cx="101600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5201B11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4B3F47C" id="Textbox 2" o:spid="_x0000_s1027" type="#_x0000_t202" style="position:absolute;margin-left:249.55pt;margin-top:10.6pt;width:80pt;height:15.45pt;z-index:-1724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8algEAACI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" filled="f" stroked="f">
              <v:textbox inset="0,0,0,0">
                <w:txbxContent>
                  <w:p w14:paraId="5201B11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486069248" behindDoc="1" locked="0" layoutInCell="1" allowOverlap="1" wp14:anchorId="189E7D2A" wp14:editId="13347B98">
              <wp:simplePos x="0" y="0"/>
              <wp:positionH relativeFrom="page">
                <wp:posOffset>4370350</wp:posOffset>
              </wp:positionH>
              <wp:positionV relativeFrom="page">
                <wp:posOffset>134705</wp:posOffset>
              </wp:positionV>
              <wp:extent cx="99123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A26C13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89E7D2A" id="Textbox 3" o:spid="_x0000_s1028" type="#_x0000_t202" style="position:absolute;margin-left:344.1pt;margin-top:10.6pt;width:78.05pt;height:15.45pt;z-index:-1724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hmmAEAACE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" filled="f" stroked="f">
              <v:textbox inset="0,0,0,0">
                <w:txbxContent>
                  <w:p w14:paraId="7A26C13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486069760" behindDoc="1" locked="0" layoutInCell="1" allowOverlap="1" wp14:anchorId="5F7626B2" wp14:editId="52B76882">
              <wp:simplePos x="0" y="0"/>
              <wp:positionH relativeFrom="page">
                <wp:posOffset>5546890</wp:posOffset>
              </wp:positionH>
              <wp:positionV relativeFrom="page">
                <wp:posOffset>134705</wp:posOffset>
              </wp:positionV>
              <wp:extent cx="88900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0BDE702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F7626B2" id="Textbox 4" o:spid="_x0000_s1029" type="#_x0000_t202" style="position:absolute;margin-left:436.75pt;margin-top:10.6pt;width:70pt;height:15.45pt;z-index:-1724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" filled="f" stroked="f">
              <v:textbox inset="0,0,0,0">
                <w:txbxContent>
                  <w:p w14:paraId="0BDE702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2899"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48480" behindDoc="1" locked="0" layoutInCell="1" allowOverlap="1" wp14:anchorId="0E84A2EF" wp14:editId="116B7289">
              <wp:simplePos x="0" y="0"/>
              <wp:positionH relativeFrom="page">
                <wp:posOffset>1291971</wp:posOffset>
              </wp:positionH>
              <wp:positionV relativeFrom="page">
                <wp:posOffset>134705</wp:posOffset>
              </wp:positionV>
              <wp:extent cx="1649730" cy="1962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717C0C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E84A2EF" id="_x0000_t202" coordsize="21600,21600" o:spt="202" path="m,l,21600r21600,l21600,xe">
              <v:stroke joinstyle="miter"/>
              <v:path gradientshapeok="t" o:connecttype="rect"/>
            </v:shapetype>
            <v:shape id="Textbox 52" o:spid="_x0000_s1071" type="#_x0000_t202" style="position:absolute;margin-left:101.75pt;margin-top:10.6pt;width:129.9pt;height:15.45pt;z-index:-25196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9ImAEAACMDAAAOAAAAZHJzL2Uyb0RvYy54bWysUsGO0zAQvSPxD5bvNG1Z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5vbtay5pri1uV8vFm2x4db0dkdJnA17k&#10;pJHI8yoM1OGB0qn13DKROb2fmaRxOwrXNvKmoOajLbRHFjPwPBtJv/cKjRT9l8CG5eGfEzwn23OC&#10;qf8I5YtkTQHe7xNYVxhccScGPImiYfo1edR/70vX9W9v/g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D8WvSJgBAAAj&#10;AwAADgAAAAAAAAAAAAAAAAAuAgAAZHJzL2Uyb0RvYy54bWxQSwECLQAUAAYACAAAACEAPOrPp98A&#10;AAAJAQAADwAAAAAAAAAAAAAAAADyAwAAZHJzL2Rvd25yZXYueG1sUEsFBgAAAAAEAAQA8wAAAP4E&#10;AAAAAA==&#10;" filled="f" stroked="f">
              <v:textbox inset="0,0,0,0">
                <w:txbxContent>
                  <w:p w14:paraId="1717C0C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49504" behindDoc="1" locked="0" layoutInCell="1" allowOverlap="1" wp14:anchorId="62159EBA" wp14:editId="72771ECF">
              <wp:simplePos x="0" y="0"/>
              <wp:positionH relativeFrom="page">
                <wp:posOffset>3126874</wp:posOffset>
              </wp:positionH>
              <wp:positionV relativeFrom="page">
                <wp:posOffset>134705</wp:posOffset>
              </wp:positionV>
              <wp:extent cx="1016000" cy="19621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BC4A43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2159EBA" id="Textbox 53" o:spid="_x0000_s1072" type="#_x0000_t202" style="position:absolute;margin-left:246.2pt;margin-top:10.6pt;width:80pt;height:15.45pt;z-index:-25196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G2mAEAACMDAAAOAAAAZHJzL2Uyb0RvYy54bWysUsGO2yAQvVfaf0DcN9jRNm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G6VUfPRFrojiRlpni3HX3sZNWfDZ0+G5eGfk3hOtuck&#10;puERyhfJmjw87BMYWxhccWcGNImiYf41edR/7kvX9W9vfgM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dD6htpgBAAAj&#10;AwAADgAAAAAAAAAAAAAAAAAuAgAAZHJzL2Uyb0RvYy54bWxQSwECLQAUAAYACAAAACEAY5rYu98A&#10;AAAJAQAADwAAAAAAAAAAAAAAAADyAwAAZHJzL2Rvd25yZXYueG1sUEsFBgAAAAAEAAQA8wAAAP4E&#10;AAAAAA==&#10;" filled="f" stroked="f">
              <v:textbox inset="0,0,0,0">
                <w:txbxContent>
                  <w:p w14:paraId="2BC4A43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50528" behindDoc="1" locked="0" layoutInCell="1" allowOverlap="1" wp14:anchorId="5EE5D1D9" wp14:editId="31B06C57">
              <wp:simplePos x="0" y="0"/>
              <wp:positionH relativeFrom="page">
                <wp:posOffset>4327932</wp:posOffset>
              </wp:positionH>
              <wp:positionV relativeFrom="page">
                <wp:posOffset>134705</wp:posOffset>
              </wp:positionV>
              <wp:extent cx="991235" cy="19621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393C04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5EE5D1D9" id="Textbox 54" o:spid="_x0000_s1073" type="#_x0000_t202" style="position:absolute;margin-left:340.8pt;margin-top:10.6pt;width:78.05pt;height:15.45pt;z-index:-25196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iPjUemgEA&#10;ACIDAAAOAAAAAAAAAAAAAAAAAC4CAABkcnMvZTJvRG9jLnhtbFBLAQItABQABgAIAAAAIQBpudvp&#10;3wAAAAkBAAAPAAAAAAAAAAAAAAAAAPQDAABkcnMvZG93bnJldi54bWxQSwUGAAAAAAQABADzAAAA&#10;AAUAAAAA&#10;" filled="f" stroked="f">
              <v:textbox inset="0,0,0,0">
                <w:txbxContent>
                  <w:p w14:paraId="5393C04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51552" behindDoc="1" locked="0" layoutInCell="1" allowOverlap="1" wp14:anchorId="58391EC5" wp14:editId="225E4B41">
              <wp:simplePos x="0" y="0"/>
              <wp:positionH relativeFrom="page">
                <wp:posOffset>5504472</wp:posOffset>
              </wp:positionH>
              <wp:positionV relativeFrom="page">
                <wp:posOffset>134705</wp:posOffset>
              </wp:positionV>
              <wp:extent cx="974090" cy="19621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82A65E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8391EC5" id="Textbox 55" o:spid="_x0000_s1074" type="#_x0000_t202" style="position:absolute;margin-left:433.4pt;margin-top:10.6pt;width:76.7pt;height:15.45pt;z-index:-25196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AY5lxqZAQAA&#10;IgMAAA4AAAAAAAAAAAAAAAAALgIAAGRycy9lMm9Eb2MueG1sUEsBAi0AFAAGAAgAAAAhABmKjHzf&#10;AAAACgEAAA8AAAAAAAAAAAAAAAAA8wMAAGRycy9kb3ducmV2LnhtbFBLBQYAAAAABAAEAPMAAAD/&#10;BAAAAAA=&#10;" filled="f" stroked="f">
              <v:textbox inset="0,0,0,0">
                <w:txbxContent>
                  <w:p w14:paraId="682A65E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E74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53600" behindDoc="1" locked="0" layoutInCell="1" allowOverlap="1" wp14:anchorId="3E364673" wp14:editId="43396F63">
              <wp:simplePos x="0" y="0"/>
              <wp:positionH relativeFrom="page">
                <wp:posOffset>1291971</wp:posOffset>
              </wp:positionH>
              <wp:positionV relativeFrom="page">
                <wp:posOffset>134705</wp:posOffset>
              </wp:positionV>
              <wp:extent cx="1649730"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0E0E77D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E364673" id="_x0000_t202" coordsize="21600,21600" o:spt="202" path="m,l,21600r21600,l21600,xe">
              <v:stroke joinstyle="miter"/>
              <v:path gradientshapeok="t" o:connecttype="rect"/>
            </v:shapetype>
            <v:shape id="Textbox 57" o:spid="_x0000_s1076" type="#_x0000_t202" style="position:absolute;margin-left:101.75pt;margin-top:10.6pt;width:129.9pt;height:15.45pt;z-index:-25196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MmAEAACMDAAAOAAAAZHJzL2Uyb0RvYy54bWysUs2O0zAQviPxDpbvNG1hCx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315vbta25p7i1uV8vFTTa8up6OSOmzAS9y&#10;0UjkvAoDdXigdBo9j0xkTvdnJmncjsK1jbwpMeZfW2iPLGbgPBtJv/cKjRT9l8CG5fDPBZ6L7bnA&#10;1H+E8kSypgDv9wmsKwyuuBMDTqJomF5NjvrvfZm6vu3NH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gIIzJgBAAAj&#10;AwAADgAAAAAAAAAAAAAAAAAuAgAAZHJzL2Uyb0RvYy54bWxQSwECLQAUAAYACAAAACEAPOrPp98A&#10;AAAJAQAADwAAAAAAAAAAAAAAAADyAwAAZHJzL2Rvd25yZXYueG1sUEsFBgAAAAAEAAQA8wAAAP4E&#10;AAAAAA==&#10;" filled="f" stroked="f">
              <v:textbox inset="0,0,0,0">
                <w:txbxContent>
                  <w:p w14:paraId="0E0E77D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54624" behindDoc="1" locked="0" layoutInCell="1" allowOverlap="1" wp14:anchorId="0D72F8FE" wp14:editId="0EC6DB74">
              <wp:simplePos x="0" y="0"/>
              <wp:positionH relativeFrom="page">
                <wp:posOffset>3126874</wp:posOffset>
              </wp:positionH>
              <wp:positionV relativeFrom="page">
                <wp:posOffset>134705</wp:posOffset>
              </wp:positionV>
              <wp:extent cx="1016000" cy="19621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AC89F3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D72F8FE" id="Textbox 58" o:spid="_x0000_s1077" type="#_x0000_t202" style="position:absolute;margin-left:246.2pt;margin-top:10.6pt;width:80pt;height:15.45pt;z-index:-25196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C0lf0ZgBAAAj&#10;AwAADgAAAAAAAAAAAAAAAAAuAgAAZHJzL2Uyb0RvYy54bWxQSwECLQAUAAYACAAAACEAY5rYu98A&#10;AAAJAQAADwAAAAAAAAAAAAAAAADyAwAAZHJzL2Rvd25yZXYueG1sUEsFBgAAAAAEAAQA8wAAAP4E&#10;AAAAAA==&#10;" filled="f" stroked="f">
              <v:textbox inset="0,0,0,0">
                <w:txbxContent>
                  <w:p w14:paraId="3AC89F3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55648" behindDoc="1" locked="0" layoutInCell="1" allowOverlap="1" wp14:anchorId="7DDDA6F0" wp14:editId="3B5A2F10">
              <wp:simplePos x="0" y="0"/>
              <wp:positionH relativeFrom="page">
                <wp:posOffset>4327932</wp:posOffset>
              </wp:positionH>
              <wp:positionV relativeFrom="page">
                <wp:posOffset>134705</wp:posOffset>
              </wp:positionV>
              <wp:extent cx="991235" cy="19621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64DD3F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DDDA6F0" id="Textbox 59" o:spid="_x0000_s1078" type="#_x0000_t202" style="position:absolute;margin-left:340.8pt;margin-top:10.6pt;width:78.05pt;height:15.45pt;z-index:-25196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NP5kpqZAQAA&#10;IgMAAA4AAAAAAAAAAAAAAAAALgIAAGRycy9lMm9Eb2MueG1sUEsBAi0AFAAGAAgAAAAhAGm52+nf&#10;AAAACQEAAA8AAAAAAAAAAAAAAAAA8wMAAGRycy9kb3ducmV2LnhtbFBLBQYAAAAABAAEAPMAAAD/&#10;BAAAAAA=&#10;" filled="f" stroked="f">
              <v:textbox inset="0,0,0,0">
                <w:txbxContent>
                  <w:p w14:paraId="264DD3F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56672" behindDoc="1" locked="0" layoutInCell="1" allowOverlap="1" wp14:anchorId="0DCC459E" wp14:editId="709778D7">
              <wp:simplePos x="0" y="0"/>
              <wp:positionH relativeFrom="page">
                <wp:posOffset>5504472</wp:posOffset>
              </wp:positionH>
              <wp:positionV relativeFrom="page">
                <wp:posOffset>134705</wp:posOffset>
              </wp:positionV>
              <wp:extent cx="974090" cy="1962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5B3510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DCC459E" id="Textbox 60" o:spid="_x0000_s1079" type="#_x0000_t202" style="position:absolute;margin-left:433.4pt;margin-top:10.6pt;width:76.7pt;height:15.45pt;z-index:-25195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J7nL1uZAQAA&#10;IgMAAA4AAAAAAAAAAAAAAAAALgIAAGRycy9lMm9Eb2MueG1sUEsBAi0AFAAGAAgAAAAhABmKjHzf&#10;AAAACgEAAA8AAAAAAAAAAAAAAAAA8wMAAGRycy9kb3ducmV2LnhtbFBLBQYAAAAABAAEAPMAAAD/&#10;BAAAAAA=&#10;" filled="f" stroked="f">
              <v:textbox inset="0,0,0,0">
                <w:txbxContent>
                  <w:p w14:paraId="35B3510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23F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58720" behindDoc="1" locked="0" layoutInCell="1" allowOverlap="1" wp14:anchorId="687577C7" wp14:editId="7D80EDB9">
              <wp:simplePos x="0" y="0"/>
              <wp:positionH relativeFrom="page">
                <wp:posOffset>1291971</wp:posOffset>
              </wp:positionH>
              <wp:positionV relativeFrom="page">
                <wp:posOffset>134705</wp:posOffset>
              </wp:positionV>
              <wp:extent cx="1649730" cy="1962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2900A9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87577C7" id="_x0000_t202" coordsize="21600,21600" o:spt="202" path="m,l,21600r21600,l21600,xe">
              <v:stroke joinstyle="miter"/>
              <v:path gradientshapeok="t" o:connecttype="rect"/>
            </v:shapetype>
            <v:shape id="Textbox 63" o:spid="_x0000_s1081" type="#_x0000_t202" style="position:absolute;margin-left:101.75pt;margin-top:10.6pt;width:129.9pt;height:15.45pt;z-index:-25195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agmAEAACMDAAAOAAAAZHJzL2Uyb0RvYy54bWysUsGO0zAQvSPxD5bvNG1hCx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ze3b11zSXFvcrpaLm2x4db0dkdJnA17k&#10;pJHI8yoM1OGB0qn13DKROb2fmaRxOwrXNvKmoOajLbRHFjPwPBtJv/cKjRT9l8CG5eGfEzwn23OC&#10;qf8I5YtkTQHe7xNYVxhccScGPImiYfo1edR/70vX9W9v/g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5L1moJgBAAAj&#10;AwAADgAAAAAAAAAAAAAAAAAuAgAAZHJzL2Uyb0RvYy54bWxQSwECLQAUAAYACAAAACEAPOrPp98A&#10;AAAJAQAADwAAAAAAAAAAAAAAAADyAwAAZHJzL2Rvd25yZXYueG1sUEsFBgAAAAAEAAQA8wAAAP4E&#10;AAAAAA==&#10;" filled="f" stroked="f">
              <v:textbox inset="0,0,0,0">
                <w:txbxContent>
                  <w:p w14:paraId="22900A9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59744" behindDoc="1" locked="0" layoutInCell="1" allowOverlap="1" wp14:anchorId="562CC9A4" wp14:editId="0F40871A">
              <wp:simplePos x="0" y="0"/>
              <wp:positionH relativeFrom="page">
                <wp:posOffset>3126874</wp:posOffset>
              </wp:positionH>
              <wp:positionV relativeFrom="page">
                <wp:posOffset>134705</wp:posOffset>
              </wp:positionV>
              <wp:extent cx="1016000" cy="19621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1E3B64A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562CC9A4" id="Textbox 64" o:spid="_x0000_s1082" type="#_x0000_t202" style="position:absolute;margin-left:246.2pt;margin-top:10.6pt;width:80pt;height:15.45pt;z-index:-2519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n0ZoXpgBAAAj&#10;AwAADgAAAAAAAAAAAAAAAAAuAgAAZHJzL2Uyb0RvYy54bWxQSwECLQAUAAYACAAAACEAY5rYu98A&#10;AAAJAQAADwAAAAAAAAAAAAAAAADyAwAAZHJzL2Rvd25yZXYueG1sUEsFBgAAAAAEAAQA8wAAAP4E&#10;AAAAAA==&#10;" filled="f" stroked="f">
              <v:textbox inset="0,0,0,0">
                <w:txbxContent>
                  <w:p w14:paraId="1E3B64A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60768" behindDoc="1" locked="0" layoutInCell="1" allowOverlap="1" wp14:anchorId="398BA0DA" wp14:editId="3CA68BB6">
              <wp:simplePos x="0" y="0"/>
              <wp:positionH relativeFrom="page">
                <wp:posOffset>4327932</wp:posOffset>
              </wp:positionH>
              <wp:positionV relativeFrom="page">
                <wp:posOffset>134705</wp:posOffset>
              </wp:positionV>
              <wp:extent cx="991235" cy="1962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B6C192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98BA0DA" id="Textbox 65" o:spid="_x0000_s1083" type="#_x0000_t202" style="position:absolute;margin-left:340.8pt;margin-top:10.6pt;width:78.05pt;height:15.45pt;z-index:-25195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JRvz2mgEA&#10;ACIDAAAOAAAAAAAAAAAAAAAAAC4CAABkcnMvZTJvRG9jLnhtbFBLAQItABQABgAIAAAAIQBpudvp&#10;3wAAAAkBAAAPAAAAAAAAAAAAAAAAAPQDAABkcnMvZG93bnJldi54bWxQSwUGAAAAAAQABADzAAAA&#10;AAUAAAAA&#10;" filled="f" stroked="f">
              <v:textbox inset="0,0,0,0">
                <w:txbxContent>
                  <w:p w14:paraId="1B6C192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61792" behindDoc="1" locked="0" layoutInCell="1" allowOverlap="1" wp14:anchorId="5C4A87A7" wp14:editId="3242F6E6">
              <wp:simplePos x="0" y="0"/>
              <wp:positionH relativeFrom="page">
                <wp:posOffset>5504472</wp:posOffset>
              </wp:positionH>
              <wp:positionV relativeFrom="page">
                <wp:posOffset>134705</wp:posOffset>
              </wp:positionV>
              <wp:extent cx="974090" cy="19621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7EE726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C4A87A7" id="Textbox 66" o:spid="_x0000_s1084" type="#_x0000_t202" style="position:absolute;margin-left:433.4pt;margin-top:10.6pt;width:76.7pt;height:15.45pt;z-index:-25195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O1BXvKZAQAA&#10;IgMAAA4AAAAAAAAAAAAAAAAALgIAAGRycy9lMm9Eb2MueG1sUEsBAi0AFAAGAAgAAAAhABmKjHzf&#10;AAAACgEAAA8AAAAAAAAAAAAAAAAA8wMAAGRycy9kb3ducmV2LnhtbFBLBQYAAAAABAAEAPMAAAD/&#10;BAAAAAA=&#10;" filled="f" stroked="f">
              <v:textbox inset="0,0,0,0">
                <w:txbxContent>
                  <w:p w14:paraId="57EE726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D1A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63840" behindDoc="1" locked="0" layoutInCell="1" allowOverlap="1" wp14:anchorId="42EF03F6" wp14:editId="6677C1EA">
              <wp:simplePos x="0" y="0"/>
              <wp:positionH relativeFrom="page">
                <wp:posOffset>1291971</wp:posOffset>
              </wp:positionH>
              <wp:positionV relativeFrom="page">
                <wp:posOffset>134705</wp:posOffset>
              </wp:positionV>
              <wp:extent cx="1649730" cy="1962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7BA044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42EF03F6" id="_x0000_t202" coordsize="21600,21600" o:spt="202" path="m,l,21600r21600,l21600,xe">
              <v:stroke joinstyle="miter"/>
              <v:path gradientshapeok="t" o:connecttype="rect"/>
            </v:shapetype>
            <v:shape id="Textbox 69" o:spid="_x0000_s1086" type="#_x0000_t202" style="position:absolute;margin-left:101.75pt;margin-top:10.6pt;width:129.9pt;height:15.45pt;z-index:-25195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go0iLpgBAAAj&#10;AwAADgAAAAAAAAAAAAAAAAAuAgAAZHJzL2Uyb0RvYy54bWxQSwECLQAUAAYACAAAACEAPOrPp98A&#10;AAAJAQAADwAAAAAAAAAAAAAAAADyAwAAZHJzL2Rvd25yZXYueG1sUEsFBgAAAAAEAAQA8wAAAP4E&#10;AAAAAA==&#10;" filled="f" stroked="f">
              <v:textbox inset="0,0,0,0">
                <w:txbxContent>
                  <w:p w14:paraId="27BA044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64864" behindDoc="1" locked="0" layoutInCell="1" allowOverlap="1" wp14:anchorId="1B572E23" wp14:editId="7A91BF6A">
              <wp:simplePos x="0" y="0"/>
              <wp:positionH relativeFrom="page">
                <wp:posOffset>3126874</wp:posOffset>
              </wp:positionH>
              <wp:positionV relativeFrom="page">
                <wp:posOffset>134705</wp:posOffset>
              </wp:positionV>
              <wp:extent cx="1016000" cy="1962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C7FEB8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B572E23" id="Textbox 70" o:spid="_x0000_s1087" type="#_x0000_t202" style="position:absolute;margin-left:246.2pt;margin-top:10.6pt;width:80pt;height:15.45pt;z-index:-2519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UzmAEAACM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r+qMmo+20B1JzEjzbDm+7GXUnA3fPBmWh39O4jnZnpOY&#10;hs9QvkjW5OHjPoGxhcEVd2ZAkyga5l+TR/33vnRd//bmD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d8Z1M5gBAAAj&#10;AwAADgAAAAAAAAAAAAAAAAAuAgAAZHJzL2Uyb0RvYy54bWxQSwECLQAUAAYACAAAACEAY5rYu98A&#10;AAAJAQAADwAAAAAAAAAAAAAAAADyAwAAZHJzL2Rvd25yZXYueG1sUEsFBgAAAAAEAAQA8wAAAP4E&#10;AAAAAA==&#10;" filled="f" stroked="f">
              <v:textbox inset="0,0,0,0">
                <w:txbxContent>
                  <w:p w14:paraId="0C7FEB8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65888" behindDoc="1" locked="0" layoutInCell="1" allowOverlap="1" wp14:anchorId="44694962" wp14:editId="16310274">
              <wp:simplePos x="0" y="0"/>
              <wp:positionH relativeFrom="page">
                <wp:posOffset>4327932</wp:posOffset>
              </wp:positionH>
              <wp:positionV relativeFrom="page">
                <wp:posOffset>134705</wp:posOffset>
              </wp:positionV>
              <wp:extent cx="991235" cy="19621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A91301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44694962" id="Textbox 71" o:spid="_x0000_s1088" type="#_x0000_t202" style="position:absolute;margin-left:340.8pt;margin-top:10.6pt;width:78.05pt;height:15.45pt;z-index:-2519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K92uHiZAQAA&#10;IgMAAA4AAAAAAAAAAAAAAAAALgIAAGRycy9lMm9Eb2MueG1sUEsBAi0AFAAGAAgAAAAhAGm52+nf&#10;AAAACQEAAA8AAAAAAAAAAAAAAAAA8wMAAGRycy9kb3ducmV2LnhtbFBLBQYAAAAABAAEAPMAAAD/&#10;BAAAAAA=&#10;" filled="f" stroked="f">
              <v:textbox inset="0,0,0,0">
                <w:txbxContent>
                  <w:p w14:paraId="6A91301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66912" behindDoc="1" locked="0" layoutInCell="1" allowOverlap="1" wp14:anchorId="7137EB69" wp14:editId="094F2218">
              <wp:simplePos x="0" y="0"/>
              <wp:positionH relativeFrom="page">
                <wp:posOffset>5504472</wp:posOffset>
              </wp:positionH>
              <wp:positionV relativeFrom="page">
                <wp:posOffset>134705</wp:posOffset>
              </wp:positionV>
              <wp:extent cx="974090" cy="19621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AC730D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7137EB69" id="Textbox 72" o:spid="_x0000_s1089" type="#_x0000_t202" style="position:absolute;margin-left:433.4pt;margin-top:10.6pt;width:76.7pt;height:15.45pt;z-index:-25194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OJoBbmZAQAA&#10;IgMAAA4AAAAAAAAAAAAAAAAALgIAAGRycy9lMm9Eb2MueG1sUEsBAi0AFAAGAAgAAAAhABmKjHzf&#10;AAAACgEAAA8AAAAAAAAAAAAAAAAA8wMAAGRycy9kb3ducmV2LnhtbFBLBQYAAAAABAAEAPMAAAD/&#10;BAAAAAA=&#10;" filled="f" stroked="f">
              <v:textbox inset="0,0,0,0">
                <w:txbxContent>
                  <w:p w14:paraId="7AC730D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23C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68960" behindDoc="1" locked="0" layoutInCell="1" allowOverlap="1" wp14:anchorId="1F8BE87B" wp14:editId="556278D8">
              <wp:simplePos x="0" y="0"/>
              <wp:positionH relativeFrom="page">
                <wp:posOffset>1291971</wp:posOffset>
              </wp:positionH>
              <wp:positionV relativeFrom="page">
                <wp:posOffset>134705</wp:posOffset>
              </wp:positionV>
              <wp:extent cx="1649730" cy="19621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50AA3CF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F8BE87B" id="_x0000_t202" coordsize="21600,21600" o:spt="202" path="m,l,21600r21600,l21600,xe">
              <v:stroke joinstyle="miter"/>
              <v:path gradientshapeok="t" o:connecttype="rect"/>
            </v:shapetype>
            <v:shape id="Textbox 74" o:spid="_x0000_s1091" type="#_x0000_t202" style="position:absolute;margin-left:101.75pt;margin-top:10.6pt;width:129.9pt;height:15.45pt;z-index:-25194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xCmAEAACM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NnJVUPPRFtojixl4no2kX3uFRor+a2DD8vDPCZ6T7TnB&#10;1H+C8kWypgAf9gmsKwyuuBMDnkTRMP2aPOo/96Xr+rc3vwE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mDJMQpgBAAAj&#10;AwAADgAAAAAAAAAAAAAAAAAuAgAAZHJzL2Uyb0RvYy54bWxQSwECLQAUAAYACAAAACEAPOrPp98A&#10;AAAJAQAADwAAAAAAAAAAAAAAAADyAwAAZHJzL2Rvd25yZXYueG1sUEsFBgAAAAAEAAQA8wAAAP4E&#10;AAAAAA==&#10;" filled="f" stroked="f">
              <v:textbox inset="0,0,0,0">
                <w:txbxContent>
                  <w:p w14:paraId="50AA3CF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69984" behindDoc="1" locked="0" layoutInCell="1" allowOverlap="1" wp14:anchorId="3DC2DF38" wp14:editId="77FA3EA2">
              <wp:simplePos x="0" y="0"/>
              <wp:positionH relativeFrom="page">
                <wp:posOffset>3126874</wp:posOffset>
              </wp:positionH>
              <wp:positionV relativeFrom="page">
                <wp:posOffset>134705</wp:posOffset>
              </wp:positionV>
              <wp:extent cx="1016000" cy="19621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AAFBB7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DC2DF38" id="Textbox 75" o:spid="_x0000_s1092" type="#_x0000_t202" style="position:absolute;margin-left:246.2pt;margin-top:10.6pt;width:80pt;height:15.45pt;z-index:-25194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" filled="f" stroked="f">
              <v:textbox inset="0,0,0,0">
                <w:txbxContent>
                  <w:p w14:paraId="2AAFBB7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71008" behindDoc="1" locked="0" layoutInCell="1" allowOverlap="1" wp14:anchorId="5641BE24" wp14:editId="33285D7F">
              <wp:simplePos x="0" y="0"/>
              <wp:positionH relativeFrom="page">
                <wp:posOffset>4327932</wp:posOffset>
              </wp:positionH>
              <wp:positionV relativeFrom="page">
                <wp:posOffset>134705</wp:posOffset>
              </wp:positionV>
              <wp:extent cx="991235" cy="19621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4410859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5641BE24" id="Textbox 76" o:spid="_x0000_s1093" type="#_x0000_t202" style="position:absolute;margin-left:340.8pt;margin-top:10.6pt;width:78.05pt;height:15.45pt;z-index:-25194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C1ydYUmgEA&#10;ACIDAAAOAAAAAAAAAAAAAAAAAC4CAABkcnMvZTJvRG9jLnhtbFBLAQItABQABgAIAAAAIQBpudvp&#10;3wAAAAkBAAAPAAAAAAAAAAAAAAAAAPQDAABkcnMvZG93bnJldi54bWxQSwUGAAAAAAQABADzAAAA&#10;AAUAAAAA&#10;" filled="f" stroked="f">
              <v:textbox inset="0,0,0,0">
                <w:txbxContent>
                  <w:p w14:paraId="4410859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72032" behindDoc="1" locked="0" layoutInCell="1" allowOverlap="1" wp14:anchorId="2E9792A0" wp14:editId="07E0D487">
              <wp:simplePos x="0" y="0"/>
              <wp:positionH relativeFrom="page">
                <wp:posOffset>5504472</wp:posOffset>
              </wp:positionH>
              <wp:positionV relativeFrom="page">
                <wp:posOffset>134705</wp:posOffset>
              </wp:positionV>
              <wp:extent cx="974090" cy="19621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E4394E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2E9792A0" id="Textbox 77" o:spid="_x0000_s1094" type="#_x0000_t202" style="position:absolute;margin-left:433.4pt;margin-top:10.6pt;width:76.7pt;height:15.45pt;z-index:-25194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JHOdBCZAQAA&#10;IgMAAA4AAAAAAAAAAAAAAAAALgIAAGRycy9lMm9Eb2MueG1sUEsBAi0AFAAGAAgAAAAhABmKjHzf&#10;AAAACgEAAA8AAAAAAAAAAAAAAAAA8wMAAGRycy9kb3ducmV2LnhtbFBLBQYAAAAABAAEAPMAAAD/&#10;BAAAAAA=&#10;" filled="f" stroked="f">
              <v:textbox inset="0,0,0,0">
                <w:txbxContent>
                  <w:p w14:paraId="7E4394E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397F"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74080" behindDoc="1" locked="0" layoutInCell="1" allowOverlap="1" wp14:anchorId="12000FE1" wp14:editId="276DE5DC">
              <wp:simplePos x="0" y="0"/>
              <wp:positionH relativeFrom="page">
                <wp:posOffset>1291971</wp:posOffset>
              </wp:positionH>
              <wp:positionV relativeFrom="page">
                <wp:posOffset>134705</wp:posOffset>
              </wp:positionV>
              <wp:extent cx="1649730" cy="19621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02ACBE2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2000FE1" id="_x0000_t202" coordsize="21600,21600" o:spt="202" path="m,l,21600r21600,l21600,xe">
              <v:stroke joinstyle="miter"/>
              <v:path gradientshapeok="t" o:connecttype="rect"/>
            </v:shapetype>
            <v:shape id="Textbox 80" o:spid="_x0000_s1096" type="#_x0000_t202" style="position:absolute;margin-left:101.75pt;margin-top:10.6pt;width:129.9pt;height:15.45pt;z-index:-25194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afXrxpgBAAAj&#10;AwAADgAAAAAAAAAAAAAAAAAuAgAAZHJzL2Uyb0RvYy54bWxQSwECLQAUAAYACAAAACEAPOrPp98A&#10;AAAJAQAADwAAAAAAAAAAAAAAAADyAwAAZHJzL2Rvd25yZXYueG1sUEsFBgAAAAAEAAQA8wAAAP4E&#10;AAAAAA==&#10;" filled="f" stroked="f">
              <v:textbox inset="0,0,0,0">
                <w:txbxContent>
                  <w:p w14:paraId="02ACBE2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75104" behindDoc="1" locked="0" layoutInCell="1" allowOverlap="1" wp14:anchorId="3E17E876" wp14:editId="363DD1E8">
              <wp:simplePos x="0" y="0"/>
              <wp:positionH relativeFrom="page">
                <wp:posOffset>3126874</wp:posOffset>
              </wp:positionH>
              <wp:positionV relativeFrom="page">
                <wp:posOffset>134705</wp:posOffset>
              </wp:positionV>
              <wp:extent cx="1016000" cy="19621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54091B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E17E876" id="Textbox 81" o:spid="_x0000_s1097" type="#_x0000_t202" style="position:absolute;margin-left:246.2pt;margin-top:10.6pt;width:80pt;height:15.45pt;z-index:-2519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zbmAEAACMDAAAOAAAAZHJzL2Uyb0RvYy54bWysUsGO2yAQvVfaf0DcN9iRNm2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ouGy6ut0PE9EmDYzlp&#10;eaR5FQby8Izp1Hpumcmc3s9M0rSdmO1a/rbOqPloC92RxIw0z5bjr72MmrPhsyfD8vDPSTwn23MS&#10;0/AI5YtkTR4e9gmMLQyuuDMDmkTRMP+aPOo/96Xr+rc3vwE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nL6825gBAAAj&#10;AwAADgAAAAAAAAAAAAAAAAAuAgAAZHJzL2Uyb0RvYy54bWxQSwECLQAUAAYACAAAACEAY5rYu98A&#10;AAAJAQAADwAAAAAAAAAAAAAAAADyAwAAZHJzL2Rvd25yZXYueG1sUEsFBgAAAAAEAAQA8wAAAP4E&#10;AAAAAA==&#10;" filled="f" stroked="f">
              <v:textbox inset="0,0,0,0">
                <w:txbxContent>
                  <w:p w14:paraId="454091B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76128" behindDoc="1" locked="0" layoutInCell="1" allowOverlap="1" wp14:anchorId="7CAA7F5A" wp14:editId="33E4AA3D">
              <wp:simplePos x="0" y="0"/>
              <wp:positionH relativeFrom="page">
                <wp:posOffset>4327932</wp:posOffset>
              </wp:positionH>
              <wp:positionV relativeFrom="page">
                <wp:posOffset>134705</wp:posOffset>
              </wp:positionV>
              <wp:extent cx="991235" cy="19621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47413E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CAA7F5A" id="Textbox 82" o:spid="_x0000_s1098" type="#_x0000_t202" style="position:absolute;margin-left:340.8pt;margin-top:10.6pt;width:78.05pt;height:15.45pt;z-index:-25194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GQmQEAACI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m7OqPm0ha6I2kZaZwtx197GTVnw1dPfuXZn5N4Trbn&#10;JKbhE5QfkiV5+LBPYGxhcMWdGdAgiob50+RJ/7kvXdevvfkN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EQOcZCZAQAA&#10;IgMAAA4AAAAAAAAAAAAAAAAALgIAAGRycy9lMm9Eb2MueG1sUEsBAi0AFAAGAAgAAAAhAGm52+nf&#10;AAAACQEAAA8AAAAAAAAAAAAAAAAA8wMAAGRycy9kb3ducmV2LnhtbFBLBQYAAAAABAAEAPMAAAD/&#10;BAAAAAA=&#10;" filled="f" stroked="f">
              <v:textbox inset="0,0,0,0">
                <w:txbxContent>
                  <w:p w14:paraId="047413E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77152" behindDoc="1" locked="0" layoutInCell="1" allowOverlap="1" wp14:anchorId="6663BA74" wp14:editId="1AF4DB3F">
              <wp:simplePos x="0" y="0"/>
              <wp:positionH relativeFrom="page">
                <wp:posOffset>5504472</wp:posOffset>
              </wp:positionH>
              <wp:positionV relativeFrom="page">
                <wp:posOffset>134705</wp:posOffset>
              </wp:positionV>
              <wp:extent cx="974090" cy="19621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8AE827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6663BA74" id="Textbox 83" o:spid="_x0000_s1099" type="#_x0000_t202" style="position:absolute;margin-left:433.4pt;margin-top:10.6pt;width:76.7pt;height:15.45pt;z-index:-25193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xRmQEAACIDAAAOAAAAZHJzL2Uyb0RvYy54bWysUsFuGyEQvVfKPyDuMWunTeq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LLu7fVkiqKSvPl7WL+LvstLpdDxPRZg2M5&#10;aHikcRUCcv+E6dh6apm4HJ/PRNK4GZltG353k1FzagPtgbQMNM6G4++djJqz/osnv/LsT0E8BZtT&#10;EFP/EcoPyZI8fNglMLYwuOBODGgQRcP0afKk/z6XrsvXXv8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AkQzFGZAQAA&#10;IgMAAA4AAAAAAAAAAAAAAAAALgIAAGRycy9lMm9Eb2MueG1sUEsBAi0AFAAGAAgAAAAhABmKjHzf&#10;AAAACgEAAA8AAAAAAAAAAAAAAAAA8wMAAGRycy9kb3ducmV2LnhtbFBLBQYAAAAABAAEAPMAAAD/&#10;BAAAAAA=&#10;" filled="f" stroked="f">
              <v:textbox inset="0,0,0,0">
                <w:txbxContent>
                  <w:p w14:paraId="68AE827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25C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80224" behindDoc="1" locked="0" layoutInCell="1" allowOverlap="1" wp14:anchorId="6F85CD64" wp14:editId="7B255DED">
              <wp:simplePos x="0" y="0"/>
              <wp:positionH relativeFrom="page">
                <wp:posOffset>1291971</wp:posOffset>
              </wp:positionH>
              <wp:positionV relativeFrom="page">
                <wp:posOffset>134705</wp:posOffset>
              </wp:positionV>
              <wp:extent cx="1649730" cy="19621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FD0B32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F85CD64" id="_x0000_t202" coordsize="21600,21600" o:spt="202" path="m,l,21600r21600,l21600,xe">
              <v:stroke joinstyle="miter"/>
              <v:path gradientshapeok="t" o:connecttype="rect"/>
            </v:shapetype>
            <v:shape id="Textbox 85" o:spid="_x0000_s1101" type="#_x0000_t202" style="position:absolute;margin-left:101.75pt;margin-top:10.6pt;width:129.9pt;height:15.45pt;z-index:-2519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c0qFqpgBAAAj&#10;AwAADgAAAAAAAAAAAAAAAAAuAgAAZHJzL2Uyb0RvYy54bWxQSwECLQAUAAYACAAAACEAPOrPp98A&#10;AAAJAQAADwAAAAAAAAAAAAAAAADyAwAAZHJzL2Rvd25yZXYueG1sUEsFBgAAAAAEAAQA8wAAAP4E&#10;AAAAAA==&#10;" filled="f" stroked="f">
              <v:textbox inset="0,0,0,0">
                <w:txbxContent>
                  <w:p w14:paraId="7FD0B32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82272" behindDoc="1" locked="0" layoutInCell="1" allowOverlap="1" wp14:anchorId="63913CD0" wp14:editId="55D6F12C">
              <wp:simplePos x="0" y="0"/>
              <wp:positionH relativeFrom="page">
                <wp:posOffset>3126874</wp:posOffset>
              </wp:positionH>
              <wp:positionV relativeFrom="page">
                <wp:posOffset>134705</wp:posOffset>
              </wp:positionV>
              <wp:extent cx="1016000" cy="19621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04ADDA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3913CD0" id="Textbox 86" o:spid="_x0000_s1102" type="#_x0000_t202" style="position:absolute;margin-left:246.2pt;margin-top:10.6pt;width:80pt;height:15.45pt;z-index:-2519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tUmAEAACMDAAAOAAAAZHJzL2Uyb0RvYy54bWysUsGO2yAQvVfaf0DcN9iRNm2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ouGy6ut0PE9EmDYzlp&#10;eaR5FQby8Izp1Hpumcmc3s9M0rSdmO1a/naVUfPRFrojiRlpni3HX3sZNWfDZ0+G5eGfk3hOtuck&#10;puERyhfJmjw87BMYWxhccWcGNImiYf41edR/7kvX9W9vfgM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CLGLVJgBAAAj&#10;AwAADgAAAAAAAAAAAAAAAAAuAgAAZHJzL2Uyb0RvYy54bWxQSwECLQAUAAYACAAAACEAY5rYu98A&#10;AAAJAQAADwAAAAAAAAAAAAAAAADyAwAAZHJzL2Rvd25yZXYueG1sUEsFBgAAAAAEAAQA8wAAAP4E&#10;AAAAAA==&#10;" filled="f" stroked="f">
              <v:textbox inset="0,0,0,0">
                <w:txbxContent>
                  <w:p w14:paraId="404ADDA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84320" behindDoc="1" locked="0" layoutInCell="1" allowOverlap="1" wp14:anchorId="31EEF742" wp14:editId="37906363">
              <wp:simplePos x="0" y="0"/>
              <wp:positionH relativeFrom="page">
                <wp:posOffset>4327932</wp:posOffset>
              </wp:positionH>
              <wp:positionV relativeFrom="page">
                <wp:posOffset>134705</wp:posOffset>
              </wp:positionV>
              <wp:extent cx="991235" cy="19621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44B5576D"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1EEF742" id="Textbox 87" o:spid="_x0000_s1103" type="#_x0000_t202" style="position:absolute;margin-left:340.8pt;margin-top:10.6pt;width:78.05pt;height:15.45pt;z-index:-2519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esR/8mgEA&#10;ACIDAAAOAAAAAAAAAAAAAAAAAC4CAABkcnMvZTJvRG9jLnhtbFBLAQItABQABgAIAAAAIQBpudvp&#10;3wAAAAkBAAAPAAAAAAAAAAAAAAAAAPQDAABkcnMvZG93bnJldi54bWxQSwUGAAAAAAQABADzAAAA&#10;AAUAAAAA&#10;" filled="f" stroked="f">
              <v:textbox inset="0,0,0,0">
                <w:txbxContent>
                  <w:p w14:paraId="44B5576D"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86368" behindDoc="1" locked="0" layoutInCell="1" allowOverlap="1" wp14:anchorId="3941A096" wp14:editId="25BA693E">
              <wp:simplePos x="0" y="0"/>
              <wp:positionH relativeFrom="page">
                <wp:posOffset>5504472</wp:posOffset>
              </wp:positionH>
              <wp:positionV relativeFrom="page">
                <wp:posOffset>134705</wp:posOffset>
              </wp:positionV>
              <wp:extent cx="974090" cy="19621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7CC4B2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941A096" id="Textbox 88" o:spid="_x0000_s1104" type="#_x0000_t202" style="position:absolute;margin-left:433.4pt;margin-top:10.6pt;width:76.7pt;height:15.45pt;z-index:-2519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Hq2vfiZAQAA&#10;IgMAAA4AAAAAAAAAAAAAAAAALgIAAGRycy9lMm9Eb2MueG1sUEsBAi0AFAAGAAgAAAAhABmKjHzf&#10;AAAACgEAAA8AAAAAAAAAAAAAAAAA8wMAAGRycy9kb3ducmV2LnhtbFBLBQYAAAAABAAEAPMAAAD/&#10;BAAAAAA=&#10;" filled="f" stroked="f">
              <v:textbox inset="0,0,0,0">
                <w:txbxContent>
                  <w:p w14:paraId="07CC4B2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5AC9"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90464" behindDoc="1" locked="0" layoutInCell="1" allowOverlap="1" wp14:anchorId="33A48B54" wp14:editId="4A81D85A">
              <wp:simplePos x="0" y="0"/>
              <wp:positionH relativeFrom="page">
                <wp:posOffset>1291971</wp:posOffset>
              </wp:positionH>
              <wp:positionV relativeFrom="page">
                <wp:posOffset>134705</wp:posOffset>
              </wp:positionV>
              <wp:extent cx="1649730" cy="19621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429B17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3A48B54" id="_x0000_t202" coordsize="21600,21600" o:spt="202" path="m,l,21600r21600,l21600,xe">
              <v:stroke joinstyle="miter"/>
              <v:path gradientshapeok="t" o:connecttype="rect"/>
            </v:shapetype>
            <v:shape id="Textbox 90" o:spid="_x0000_s1106" type="#_x0000_t202" style="position:absolute;margin-left:101.75pt;margin-top:10.6pt;width:129.9pt;height:15.45pt;z-index:-25192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Z0uJGpgBAAAj&#10;AwAADgAAAAAAAAAAAAAAAAAuAgAAZHJzL2Uyb0RvYy54bWxQSwECLQAUAAYACAAAACEAPOrPp98A&#10;AAAJAQAADwAAAAAAAAAAAAAAAADyAwAAZHJzL2Rvd25yZXYueG1sUEsFBgAAAAAEAAQA8wAAAP4E&#10;AAAAAA==&#10;" filled="f" stroked="f">
              <v:textbox inset="0,0,0,0">
                <w:txbxContent>
                  <w:p w14:paraId="7429B17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92512" behindDoc="1" locked="0" layoutInCell="1" allowOverlap="1" wp14:anchorId="7255CF6E" wp14:editId="6103ADE3">
              <wp:simplePos x="0" y="0"/>
              <wp:positionH relativeFrom="page">
                <wp:posOffset>3126874</wp:posOffset>
              </wp:positionH>
              <wp:positionV relativeFrom="page">
                <wp:posOffset>134705</wp:posOffset>
              </wp:positionV>
              <wp:extent cx="1016000" cy="19621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AF77258"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255CF6E" id="Textbox 91" o:spid="_x0000_s1107" type="#_x0000_t202" style="position:absolute;margin-left:246.2pt;margin-top:10.6pt;width:80pt;height:15.45pt;z-index:-25192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kgDeB5gBAAAj&#10;AwAADgAAAAAAAAAAAAAAAAAuAgAAZHJzL2Uyb0RvYy54bWxQSwECLQAUAAYACAAAACEAY5rYu98A&#10;AAAJAQAADwAAAAAAAAAAAAAAAADyAwAAZHJzL2Rvd25yZXYueG1sUEsFBgAAAAAEAAQA8wAAAP4E&#10;AAAAAA==&#10;" filled="f" stroked="f">
              <v:textbox inset="0,0,0,0">
                <w:txbxContent>
                  <w:p w14:paraId="7AF77258"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94560" behindDoc="1" locked="0" layoutInCell="1" allowOverlap="1" wp14:anchorId="6532D247" wp14:editId="69B9CE73">
              <wp:simplePos x="0" y="0"/>
              <wp:positionH relativeFrom="page">
                <wp:posOffset>4327932</wp:posOffset>
              </wp:positionH>
              <wp:positionV relativeFrom="page">
                <wp:posOffset>134705</wp:posOffset>
              </wp:positionV>
              <wp:extent cx="991235" cy="19621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FD8DF5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532D247" id="Textbox 92" o:spid="_x0000_s1108" type="#_x0000_t202" style="position:absolute;margin-left:340.8pt;margin-top:10.6pt;width:78.05pt;height:15.45pt;z-index:-25192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EqwE0yZAQAA&#10;IgMAAA4AAAAAAAAAAAAAAAAALgIAAGRycy9lMm9Eb2MueG1sUEsBAi0AFAAGAAgAAAAhAGm52+nf&#10;AAAACQEAAA8AAAAAAAAAAAAAAAAA8wMAAGRycy9kb3ducmV2LnhtbFBLBQYAAAAABAAEAPMAAAD/&#10;BAAAAAA=&#10;" filled="f" stroked="f">
              <v:textbox inset="0,0,0,0">
                <w:txbxContent>
                  <w:p w14:paraId="1FD8DF5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96608" behindDoc="1" locked="0" layoutInCell="1" allowOverlap="1" wp14:anchorId="1831F7C2" wp14:editId="4FFA891E">
              <wp:simplePos x="0" y="0"/>
              <wp:positionH relativeFrom="page">
                <wp:posOffset>5504472</wp:posOffset>
              </wp:positionH>
              <wp:positionV relativeFrom="page">
                <wp:posOffset>134705</wp:posOffset>
              </wp:positionV>
              <wp:extent cx="974090" cy="19621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C6659A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831F7C2" id="Textbox 93" o:spid="_x0000_s1109" type="#_x0000_t202" style="position:absolute;margin-left:433.4pt;margin-top:10.6pt;width:76.7pt;height:15.45pt;z-index:-25191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Aeuro2ZAQAA&#10;IgMAAA4AAAAAAAAAAAAAAAAALgIAAGRycy9lMm9Eb2MueG1sUEsBAi0AFAAGAAgAAAAhABmKjHzf&#10;AAAACgEAAA8AAAAAAAAAAAAAAAAA8wMAAGRycy9kb3ducmV2LnhtbFBLBQYAAAAABAAEAPMAAAD/&#10;BAAAAAA=&#10;" filled="f" stroked="f">
              <v:textbox inset="0,0,0,0">
                <w:txbxContent>
                  <w:p w14:paraId="5C6659A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FFB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00704" behindDoc="1" locked="0" layoutInCell="1" allowOverlap="1" wp14:anchorId="3B6A8678" wp14:editId="00B57520">
              <wp:simplePos x="0" y="0"/>
              <wp:positionH relativeFrom="page">
                <wp:posOffset>1291971</wp:posOffset>
              </wp:positionH>
              <wp:positionV relativeFrom="page">
                <wp:posOffset>134705</wp:posOffset>
              </wp:positionV>
              <wp:extent cx="1649730" cy="19621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202839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B6A8678" id="_x0000_t202" coordsize="21600,21600" o:spt="202" path="m,l,21600r21600,l21600,xe">
              <v:stroke joinstyle="miter"/>
              <v:path gradientshapeok="t" o:connecttype="rect"/>
            </v:shapetype>
            <v:shape id="Textbox 95" o:spid="_x0000_s1111" type="#_x0000_t202" style="position:absolute;margin-left:101.75pt;margin-top:10.6pt;width:129.9pt;height:15.45pt;z-index:-25191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ffTndpgBAAAj&#10;AwAADgAAAAAAAAAAAAAAAAAuAgAAZHJzL2Uyb0RvYy54bWxQSwECLQAUAAYACAAAACEAPOrPp98A&#10;AAAJAQAADwAAAAAAAAAAAAAAAADyAwAAZHJzL2Rvd25yZXYueG1sUEsFBgAAAAAEAAQA8wAAAP4E&#10;AAAAAA==&#10;" filled="f" stroked="f">
              <v:textbox inset="0,0,0,0">
                <w:txbxContent>
                  <w:p w14:paraId="4202839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02752" behindDoc="1" locked="0" layoutInCell="1" allowOverlap="1" wp14:anchorId="4C5B0F29" wp14:editId="5C617D1F">
              <wp:simplePos x="0" y="0"/>
              <wp:positionH relativeFrom="page">
                <wp:posOffset>3126874</wp:posOffset>
              </wp:positionH>
              <wp:positionV relativeFrom="page">
                <wp:posOffset>134705</wp:posOffset>
              </wp:positionV>
              <wp:extent cx="1016000" cy="19621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C4EB41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C5B0F29" id="Textbox 96" o:spid="_x0000_s1112" type="#_x0000_t202" style="position:absolute;margin-left:246.2pt;margin-top:10.6pt;width:80pt;height:15.45pt;z-index:-25191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Bg/piJgBAAAj&#10;AwAADgAAAAAAAAAAAAAAAAAuAgAAZHJzL2Uyb0RvYy54bWxQSwECLQAUAAYACAAAACEAY5rYu98A&#10;AAAJAQAADwAAAAAAAAAAAAAAAADyAwAAZHJzL2Rvd25yZXYueG1sUEsFBgAAAAAEAAQA8wAAAP4E&#10;AAAAAA==&#10;" filled="f" stroked="f">
              <v:textbox inset="0,0,0,0">
                <w:txbxContent>
                  <w:p w14:paraId="3C4EB41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04800" behindDoc="1" locked="0" layoutInCell="1" allowOverlap="1" wp14:anchorId="230A02C7" wp14:editId="52195114">
              <wp:simplePos x="0" y="0"/>
              <wp:positionH relativeFrom="page">
                <wp:posOffset>4327932</wp:posOffset>
              </wp:positionH>
              <wp:positionV relativeFrom="page">
                <wp:posOffset>134705</wp:posOffset>
              </wp:positionV>
              <wp:extent cx="991235" cy="19621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72E678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30A02C7" id="Textbox 97" o:spid="_x0000_s1113" type="#_x0000_t202" style="position:absolute;margin-left:340.8pt;margin-top:10.6pt;width:78.05pt;height:15.45pt;z-index:-25191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QD30gmgEA&#10;ACIDAAAOAAAAAAAAAAAAAAAAAC4CAABkcnMvZTJvRG9jLnhtbFBLAQItABQABgAIAAAAIQBpudvp&#10;3wAAAAkBAAAPAAAAAAAAAAAAAAAAAPQDAABkcnMvZG93bnJldi54bWxQSwUGAAAAAAQABADzAAAA&#10;AAUAAAAA&#10;" filled="f" stroked="f">
              <v:textbox inset="0,0,0,0">
                <w:txbxContent>
                  <w:p w14:paraId="772E678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06848" behindDoc="1" locked="0" layoutInCell="1" allowOverlap="1" wp14:anchorId="30483C5E" wp14:editId="5E409C4B">
              <wp:simplePos x="0" y="0"/>
              <wp:positionH relativeFrom="page">
                <wp:posOffset>5504472</wp:posOffset>
              </wp:positionH>
              <wp:positionV relativeFrom="page">
                <wp:posOffset>134705</wp:posOffset>
              </wp:positionV>
              <wp:extent cx="974090" cy="19621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056646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0483C5E" id="Textbox 98" o:spid="_x0000_s1114" type="#_x0000_t202" style="position:absolute;margin-left:433.4pt;margin-top:10.6pt;width:76.7pt;height:15.45pt;z-index:-25190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HQI3ySZAQAA&#10;IgMAAA4AAAAAAAAAAAAAAAAALgIAAGRycy9lMm9Eb2MueG1sUEsBAi0AFAAGAAgAAAAhABmKjHzf&#10;AAAACgEAAA8AAAAAAAAAAAAAAAAA8wMAAGRycy9kb3ducmV2LnhtbFBLBQYAAAAABAAEAPMAAAD/&#10;BAAAAAA=&#10;" filled="f" stroked="f">
              <v:textbox inset="0,0,0,0">
                <w:txbxContent>
                  <w:p w14:paraId="7056646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DA8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10944" behindDoc="1" locked="0" layoutInCell="1" allowOverlap="1" wp14:anchorId="1ABD09EC" wp14:editId="613275E7">
              <wp:simplePos x="0" y="0"/>
              <wp:positionH relativeFrom="page">
                <wp:posOffset>1291971</wp:posOffset>
              </wp:positionH>
              <wp:positionV relativeFrom="page">
                <wp:posOffset>134705</wp:posOffset>
              </wp:positionV>
              <wp:extent cx="1649730" cy="19621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83106C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ABD09EC" id="_x0000_t202" coordsize="21600,21600" o:spt="202" path="m,l,21600r21600,l21600,xe">
              <v:stroke joinstyle="miter"/>
              <v:path gradientshapeok="t" o:connecttype="rect"/>
            </v:shapetype>
            <v:shape id="Textbox 100" o:spid="_x0000_s1116" type="#_x0000_t202" style="position:absolute;margin-left:101.75pt;margin-top:10.6pt;width:129.9pt;height:15.45pt;z-index:-25190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" filled="f" stroked="f">
              <v:textbox inset="0,0,0,0">
                <w:txbxContent>
                  <w:p w14:paraId="183106C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12992" behindDoc="1" locked="0" layoutInCell="1" allowOverlap="1" wp14:anchorId="67E21095" wp14:editId="66A31305">
              <wp:simplePos x="0" y="0"/>
              <wp:positionH relativeFrom="page">
                <wp:posOffset>3126874</wp:posOffset>
              </wp:positionH>
              <wp:positionV relativeFrom="page">
                <wp:posOffset>134705</wp:posOffset>
              </wp:positionV>
              <wp:extent cx="1016000" cy="1962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B7327C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7E21095" id="Textbox 101" o:spid="_x0000_s1117" type="#_x0000_t202" style="position:absolute;margin-left:246.2pt;margin-top:10.6pt;width:80pt;height:15.45pt;z-index:-25190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eXgX75gBAAAj&#10;AwAADgAAAAAAAAAAAAAAAAAuAgAAZHJzL2Uyb0RvYy54bWxQSwECLQAUAAYACAAAACEAY5rYu98A&#10;AAAJAQAADwAAAAAAAAAAAAAAAADyAwAAZHJzL2Rvd25yZXYueG1sUEsFBgAAAAAEAAQA8wAAAP4E&#10;AAAAAA==&#10;" filled="f" stroked="f">
              <v:textbox inset="0,0,0,0">
                <w:txbxContent>
                  <w:p w14:paraId="0B7327C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15040" behindDoc="1" locked="0" layoutInCell="1" allowOverlap="1" wp14:anchorId="191DA06D" wp14:editId="20A047DF">
              <wp:simplePos x="0" y="0"/>
              <wp:positionH relativeFrom="page">
                <wp:posOffset>4327932</wp:posOffset>
              </wp:positionH>
              <wp:positionV relativeFrom="page">
                <wp:posOffset>134705</wp:posOffset>
              </wp:positionV>
              <wp:extent cx="991235" cy="19621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A212B0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91DA06D" id="Textbox 102" o:spid="_x0000_s1118" type="#_x0000_t202" style="position:absolute;margin-left:340.8pt;margin-top:10.6pt;width:78.05pt;height:15.45pt;z-index:-25190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KHI2qSZAQAA&#10;IgMAAA4AAAAAAAAAAAAAAAAALgIAAGRycy9lMm9Eb2MueG1sUEsBAi0AFAAGAAgAAAAhAGm52+nf&#10;AAAACQEAAA8AAAAAAAAAAAAAAAAA8wMAAGRycy9kb3ducmV2LnhtbFBLBQYAAAAABAAEAPMAAAD/&#10;BAAAAAA=&#10;" filled="f" stroked="f">
              <v:textbox inset="0,0,0,0">
                <w:txbxContent>
                  <w:p w14:paraId="0A212B0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17088" behindDoc="1" locked="0" layoutInCell="1" allowOverlap="1" wp14:anchorId="3FF1FA6C" wp14:editId="4120D4DB">
              <wp:simplePos x="0" y="0"/>
              <wp:positionH relativeFrom="page">
                <wp:posOffset>5504472</wp:posOffset>
              </wp:positionH>
              <wp:positionV relativeFrom="page">
                <wp:posOffset>134705</wp:posOffset>
              </wp:positionV>
              <wp:extent cx="974090" cy="19621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28EBFF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FF1FA6C" id="Textbox 103" o:spid="_x0000_s1119" type="#_x0000_t202" style="position:absolute;margin-left:433.4pt;margin-top:10.6pt;width:76.7pt;height:15.45pt;z-index:-25189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OzWZ2WZAQAA&#10;IgMAAA4AAAAAAAAAAAAAAAAALgIAAGRycy9lMm9Eb2MueG1sUEsBAi0AFAAGAAgAAAAhABmKjHzf&#10;AAAACgEAAA8AAAAAAAAAAAAAAAAA8wMAAGRycy9kb3ducmV2LnhtbFBLBQYAAAAABAAEAPMAAAD/&#10;BAAAAAA=&#10;" filled="f" stroked="f">
              <v:textbox inset="0,0,0,0">
                <w:txbxContent>
                  <w:p w14:paraId="628EBFF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19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228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0784" behindDoc="1" locked="0" layoutInCell="1" allowOverlap="1" wp14:anchorId="50B15042" wp14:editId="3D60D289">
              <wp:simplePos x="0" y="0"/>
              <wp:positionH relativeFrom="page">
                <wp:posOffset>1334388</wp:posOffset>
              </wp:positionH>
              <wp:positionV relativeFrom="page">
                <wp:posOffset>134705</wp:posOffset>
              </wp:positionV>
              <wp:extent cx="164973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47EDEC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0B15042" id="_x0000_t202" coordsize="21600,21600" o:spt="202" path="m,l,21600r21600,l21600,xe">
              <v:stroke joinstyle="miter"/>
              <v:path gradientshapeok="t" o:connecttype="rect"/>
            </v:shapetype>
            <v:shape id="Textbox 10" o:spid="_x0000_s1031" type="#_x0000_t202" style="position:absolute;margin-left:105.05pt;margin-top:10.6pt;width:129.9pt;height:15.45pt;z-index:-1724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v6lwEAACI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" filled="f" stroked="f">
              <v:textbox inset="0,0,0,0">
                <w:txbxContent>
                  <w:p w14:paraId="247EDEC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486071296" behindDoc="1" locked="0" layoutInCell="1" allowOverlap="1" wp14:anchorId="4679B473" wp14:editId="460C8215">
              <wp:simplePos x="0" y="0"/>
              <wp:positionH relativeFrom="page">
                <wp:posOffset>3169292</wp:posOffset>
              </wp:positionH>
              <wp:positionV relativeFrom="page">
                <wp:posOffset>134705</wp:posOffset>
              </wp:positionV>
              <wp:extent cx="1016000" cy="196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509981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679B473" id="Textbox 11" o:spid="_x0000_s1032" type="#_x0000_t202" style="position:absolute;margin-left:249.55pt;margin-top:10.6pt;width:80pt;height:15.45pt;z-index:-1724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iVlwEAACI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" filled="f" stroked="f">
              <v:textbox inset="0,0,0,0">
                <w:txbxContent>
                  <w:p w14:paraId="4509981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486071808" behindDoc="1" locked="0" layoutInCell="1" allowOverlap="1" wp14:anchorId="68E74574" wp14:editId="0B606D94">
              <wp:simplePos x="0" y="0"/>
              <wp:positionH relativeFrom="page">
                <wp:posOffset>4370350</wp:posOffset>
              </wp:positionH>
              <wp:positionV relativeFrom="page">
                <wp:posOffset>134705</wp:posOffset>
              </wp:positionV>
              <wp:extent cx="991235"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BCC121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8E74574" id="Textbox 12" o:spid="_x0000_s1033" type="#_x0000_t202" style="position:absolute;margin-left:344.1pt;margin-top:10.6pt;width:78.05pt;height:15.45pt;z-index:-1724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" filled="f" stroked="f">
              <v:textbox inset="0,0,0,0">
                <w:txbxContent>
                  <w:p w14:paraId="0BCC121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486072320" behindDoc="1" locked="0" layoutInCell="1" allowOverlap="1" wp14:anchorId="0D58729A" wp14:editId="15313B64">
              <wp:simplePos x="0" y="0"/>
              <wp:positionH relativeFrom="page">
                <wp:posOffset>5546890</wp:posOffset>
              </wp:positionH>
              <wp:positionV relativeFrom="page">
                <wp:posOffset>134705</wp:posOffset>
              </wp:positionV>
              <wp:extent cx="889000"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0C6E6A4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D58729A" id="Textbox 13" o:spid="_x0000_s1034" type="#_x0000_t202" style="position:absolute;margin-left:436.75pt;margin-top:10.6pt;width:70pt;height:15.45pt;z-index:-1724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" filled="f" stroked="f">
              <v:textbox inset="0,0,0,0">
                <w:txbxContent>
                  <w:p w14:paraId="0C6E6A4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85D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21184" behindDoc="1" locked="0" layoutInCell="1" allowOverlap="1" wp14:anchorId="29E35A25" wp14:editId="1205FA96">
              <wp:simplePos x="0" y="0"/>
              <wp:positionH relativeFrom="page">
                <wp:posOffset>1291971</wp:posOffset>
              </wp:positionH>
              <wp:positionV relativeFrom="page">
                <wp:posOffset>134705</wp:posOffset>
              </wp:positionV>
              <wp:extent cx="1649730" cy="19621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9DDBF6D"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29E35A25" id="_x0000_t202" coordsize="21600,21600" o:spt="202" path="m,l,21600r21600,l21600,xe">
              <v:stroke joinstyle="miter"/>
              <v:path gradientshapeok="t" o:connecttype="rect"/>
            </v:shapetype>
            <v:shape id="Textbox 105" o:spid="_x0000_s1121" type="#_x0000_t202" style="position:absolute;margin-left:101.75pt;margin-top:10.6pt;width:129.9pt;height:15.45pt;z-index:-2518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" filled="f" stroked="f">
              <v:textbox inset="0,0,0,0">
                <w:txbxContent>
                  <w:p w14:paraId="39DDBF6D"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23232" behindDoc="1" locked="0" layoutInCell="1" allowOverlap="1" wp14:anchorId="0A6B085D" wp14:editId="472C9048">
              <wp:simplePos x="0" y="0"/>
              <wp:positionH relativeFrom="page">
                <wp:posOffset>3126874</wp:posOffset>
              </wp:positionH>
              <wp:positionV relativeFrom="page">
                <wp:posOffset>134705</wp:posOffset>
              </wp:positionV>
              <wp:extent cx="1016000" cy="19621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00641E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A6B085D" id="Textbox 106" o:spid="_x0000_s1122" type="#_x0000_t202" style="position:absolute;margin-left:246.2pt;margin-top:10.6pt;width:80pt;height:15.45pt;z-index:-2518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7XcgYJgBAAAj&#10;AwAADgAAAAAAAAAAAAAAAAAuAgAAZHJzL2Uyb0RvYy54bWxQSwECLQAUAAYACAAAACEAY5rYu98A&#10;AAAJAQAADwAAAAAAAAAAAAAAAADyAwAAZHJzL2Rvd25yZXYueG1sUEsFBgAAAAAEAAQA8wAAAP4E&#10;AAAAAA==&#10;" filled="f" stroked="f">
              <v:textbox inset="0,0,0,0">
                <w:txbxContent>
                  <w:p w14:paraId="700641E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25280" behindDoc="1" locked="0" layoutInCell="1" allowOverlap="1" wp14:anchorId="13A7F25A" wp14:editId="2D091228">
              <wp:simplePos x="0" y="0"/>
              <wp:positionH relativeFrom="page">
                <wp:posOffset>4327932</wp:posOffset>
              </wp:positionH>
              <wp:positionV relativeFrom="page">
                <wp:posOffset>134705</wp:posOffset>
              </wp:positionV>
              <wp:extent cx="991235" cy="19621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8AA8BA5"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3A7F25A" id="Textbox 107" o:spid="_x0000_s1123" type="#_x0000_t202" style="position:absolute;margin-left:340.8pt;margin-top:10.6pt;width:78.05pt;height:15.45pt;z-index:-2518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Lt3tMiZAQAA&#10;IgMAAA4AAAAAAAAAAAAAAAAALgIAAGRycy9lMm9Eb2MueG1sUEsBAi0AFAAGAAgAAAAhAGm52+nf&#10;AAAACQEAAA8AAAAAAAAAAAAAAAAA8wMAAGRycy9kb3ducmV2LnhtbFBLBQYAAAAABAAEAPMAAAD/&#10;BAAAAAA=&#10;" filled="f" stroked="f">
              <v:textbox inset="0,0,0,0">
                <w:txbxContent>
                  <w:p w14:paraId="18AA8BA5"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27328" behindDoc="1" locked="0" layoutInCell="1" allowOverlap="1" wp14:anchorId="500A497E" wp14:editId="35B2531F">
              <wp:simplePos x="0" y="0"/>
              <wp:positionH relativeFrom="page">
                <wp:posOffset>5504472</wp:posOffset>
              </wp:positionH>
              <wp:positionV relativeFrom="page">
                <wp:posOffset>134705</wp:posOffset>
              </wp:positionV>
              <wp:extent cx="974090" cy="19621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0C5BDE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00A497E" id="Textbox 108" o:spid="_x0000_s1124" type="#_x0000_t202" style="position:absolute;margin-left:433.4pt;margin-top:10.6pt;width:76.7pt;height:15.45pt;z-index:-2518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" filled="f" stroked="f">
              <v:textbox inset="0,0,0,0">
                <w:txbxContent>
                  <w:p w14:paraId="00C5BDE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D18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31424" behindDoc="1" locked="0" layoutInCell="1" allowOverlap="1" wp14:anchorId="712B88BF" wp14:editId="2E2A0604">
              <wp:simplePos x="0" y="0"/>
              <wp:positionH relativeFrom="page">
                <wp:posOffset>1291971</wp:posOffset>
              </wp:positionH>
              <wp:positionV relativeFrom="page">
                <wp:posOffset>134705</wp:posOffset>
              </wp:positionV>
              <wp:extent cx="1649730" cy="19621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8A14E9D"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12B88BF" id="_x0000_t202" coordsize="21600,21600" o:spt="202" path="m,l,21600r21600,l21600,xe">
              <v:stroke joinstyle="miter"/>
              <v:path gradientshapeok="t" o:connecttype="rect"/>
            </v:shapetype>
            <v:shape id="Textbox 110" o:spid="_x0000_s1126" type="#_x0000_t202" style="position:absolute;margin-left:101.75pt;margin-top:10.6pt;width:129.9pt;height:15.45pt;z-index:-25188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oEqaspgBAAAk&#10;AwAADgAAAAAAAAAAAAAAAAAuAgAAZHJzL2Uyb0RvYy54bWxQSwECLQAUAAYACAAAACEAPOrPp98A&#10;AAAJAQAADwAAAAAAAAAAAAAAAADyAwAAZHJzL2Rvd25yZXYueG1sUEsFBgAAAAAEAAQA8wAAAP4E&#10;AAAAAA==&#10;" filled="f" stroked="f">
              <v:textbox inset="0,0,0,0">
                <w:txbxContent>
                  <w:p w14:paraId="18A14E9D"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33472" behindDoc="1" locked="0" layoutInCell="1" allowOverlap="1" wp14:anchorId="1D35A065" wp14:editId="2D570D79">
              <wp:simplePos x="0" y="0"/>
              <wp:positionH relativeFrom="page">
                <wp:posOffset>3126874</wp:posOffset>
              </wp:positionH>
              <wp:positionV relativeFrom="page">
                <wp:posOffset>134705</wp:posOffset>
              </wp:positionV>
              <wp:extent cx="1016000" cy="19621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6EE059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D35A065" id="Textbox 111" o:spid="_x0000_s1127" type="#_x0000_t202" style="position:absolute;margin-left:246.2pt;margin-top:10.6pt;width:80pt;height:15.45pt;z-index:-25188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" filled="f" stroked="f">
              <v:textbox inset="0,0,0,0">
                <w:txbxContent>
                  <w:p w14:paraId="76EE059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35520" behindDoc="1" locked="0" layoutInCell="1" allowOverlap="1" wp14:anchorId="7FAC9912" wp14:editId="1B7937A2">
              <wp:simplePos x="0" y="0"/>
              <wp:positionH relativeFrom="page">
                <wp:posOffset>4327932</wp:posOffset>
              </wp:positionH>
              <wp:positionV relativeFrom="page">
                <wp:posOffset>134705</wp:posOffset>
              </wp:positionV>
              <wp:extent cx="991235" cy="19621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046C29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FAC9912" id="Textbox 112" o:spid="_x0000_s1128" type="#_x0000_t202" style="position:absolute;margin-left:340.8pt;margin-top:10.6pt;width:78.05pt;height:15.45pt;z-index:-25188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" filled="f" stroked="f">
              <v:textbox inset="0,0,0,0">
                <w:txbxContent>
                  <w:p w14:paraId="1046C29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37568" behindDoc="1" locked="0" layoutInCell="1" allowOverlap="1" wp14:anchorId="14581181" wp14:editId="11A43890">
              <wp:simplePos x="0" y="0"/>
              <wp:positionH relativeFrom="page">
                <wp:posOffset>5504472</wp:posOffset>
              </wp:positionH>
              <wp:positionV relativeFrom="page">
                <wp:posOffset>134705</wp:posOffset>
              </wp:positionV>
              <wp:extent cx="974090" cy="19621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51EA7D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4581181" id="Textbox 113" o:spid="_x0000_s1129" type="#_x0000_t202" style="position:absolute;margin-left:433.4pt;margin-top:10.6pt;width:76.7pt;height:15.45pt;z-index:-25187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KjrYI+ZAQAA&#10;IwMAAA4AAAAAAAAAAAAAAAAALgIAAGRycy9lMm9Eb2MueG1sUEsBAi0AFAAGAAgAAAAhABmKjHzf&#10;AAAACgEAAA8AAAAAAAAAAAAAAAAA8wMAAGRycy9kb3ducmV2LnhtbFBLBQYAAAAABAAEAPMAAAD/&#10;BAAAAAA=&#10;" filled="f" stroked="f">
              <v:textbox inset="0,0,0,0">
                <w:txbxContent>
                  <w:p w14:paraId="751EA7D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8CD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41664" behindDoc="1" locked="0" layoutInCell="1" allowOverlap="1" wp14:anchorId="1094B706" wp14:editId="343E08AB">
              <wp:simplePos x="0" y="0"/>
              <wp:positionH relativeFrom="page">
                <wp:posOffset>1291971</wp:posOffset>
              </wp:positionH>
              <wp:positionV relativeFrom="page">
                <wp:posOffset>134705</wp:posOffset>
              </wp:positionV>
              <wp:extent cx="1649730" cy="19621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F410C6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094B706" id="_x0000_t202" coordsize="21600,21600" o:spt="202" path="m,l,21600r21600,l21600,xe">
              <v:stroke joinstyle="miter"/>
              <v:path gradientshapeok="t" o:connecttype="rect"/>
            </v:shapetype>
            <v:shape id="Textbox 115" o:spid="_x0000_s1131" type="#_x0000_t202" style="position:absolute;margin-left:101.75pt;margin-top:10.6pt;width:129.9pt;height:15.45pt;z-index:-25187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uvX03pgBAAAk&#10;AwAADgAAAAAAAAAAAAAAAAAuAgAAZHJzL2Uyb0RvYy54bWxQSwECLQAUAAYACAAAACEAPOrPp98A&#10;AAAJAQAADwAAAAAAAAAAAAAAAADyAwAAZHJzL2Rvd25yZXYueG1sUEsFBgAAAAAEAAQA8wAAAP4E&#10;AAAAAA==&#10;" filled="f" stroked="f">
              <v:textbox inset="0,0,0,0">
                <w:txbxContent>
                  <w:p w14:paraId="7F410C6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43712" behindDoc="1" locked="0" layoutInCell="1" allowOverlap="1" wp14:anchorId="4ADF5765" wp14:editId="75289E45">
              <wp:simplePos x="0" y="0"/>
              <wp:positionH relativeFrom="page">
                <wp:posOffset>3126874</wp:posOffset>
              </wp:positionH>
              <wp:positionV relativeFrom="page">
                <wp:posOffset>134705</wp:posOffset>
              </wp:positionV>
              <wp:extent cx="1016000" cy="19621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564A118"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ADF5765" id="Textbox 116" o:spid="_x0000_s1132" type="#_x0000_t202" style="position:absolute;margin-left:246.2pt;margin-top:10.6pt;width:80pt;height:15.45pt;z-index:-25187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" filled="f" stroked="f">
              <v:textbox inset="0,0,0,0">
                <w:txbxContent>
                  <w:p w14:paraId="7564A118"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45760" behindDoc="1" locked="0" layoutInCell="1" allowOverlap="1" wp14:anchorId="324CC271" wp14:editId="45CC28D1">
              <wp:simplePos x="0" y="0"/>
              <wp:positionH relativeFrom="page">
                <wp:posOffset>4327932</wp:posOffset>
              </wp:positionH>
              <wp:positionV relativeFrom="page">
                <wp:posOffset>134705</wp:posOffset>
              </wp:positionV>
              <wp:extent cx="991235" cy="19621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D75C72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24CC271" id="Textbox 117" o:spid="_x0000_s1133" type="#_x0000_t202" style="position:absolute;margin-left:340.8pt;margin-top:10.6pt;width:78.05pt;height:15.45pt;z-index:-25187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C10x3KZAQAA&#10;IwMAAA4AAAAAAAAAAAAAAAAALgIAAGRycy9lMm9Eb2MueG1sUEsBAi0AFAAGAAgAAAAhAGm52+nf&#10;AAAACQEAAA8AAAAAAAAAAAAAAAAA8wMAAGRycy9kb3ducmV2LnhtbFBLBQYAAAAABAAEAPMAAAD/&#10;BAAAAAA=&#10;" filled="f" stroked="f">
              <v:textbox inset="0,0,0,0">
                <w:txbxContent>
                  <w:p w14:paraId="7D75C72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47808" behindDoc="1" locked="0" layoutInCell="1" allowOverlap="1" wp14:anchorId="4446A381" wp14:editId="64FB73F0">
              <wp:simplePos x="0" y="0"/>
              <wp:positionH relativeFrom="page">
                <wp:posOffset>5504472</wp:posOffset>
              </wp:positionH>
              <wp:positionV relativeFrom="page">
                <wp:posOffset>134705</wp:posOffset>
              </wp:positionV>
              <wp:extent cx="974090" cy="19621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F2801D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446A381" id="Textbox 118" o:spid="_x0000_s1134" type="#_x0000_t202" style="position:absolute;margin-left:433.4pt;margin-top:10.6pt;width:76.7pt;height:15.45pt;z-index:-25186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NtNESaZAQAA&#10;IwMAAA4AAAAAAAAAAAAAAAAALgIAAGRycy9lMm9Eb2MueG1sUEsBAi0AFAAGAAgAAAAhABmKjHzf&#10;AAAACgEAAA8AAAAAAAAAAAAAAAAA8wMAAGRycy9kb3ducmV2LnhtbFBLBQYAAAAABAAEAPMAAAD/&#10;BAAAAAA=&#10;" filled="f" stroked="f">
              <v:textbox inset="0,0,0,0">
                <w:txbxContent>
                  <w:p w14:paraId="3F2801D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7D0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51904" behindDoc="1" locked="0" layoutInCell="1" allowOverlap="1" wp14:anchorId="6C8A5EA4" wp14:editId="135D9AEA">
              <wp:simplePos x="0" y="0"/>
              <wp:positionH relativeFrom="page">
                <wp:posOffset>1291971</wp:posOffset>
              </wp:positionH>
              <wp:positionV relativeFrom="page">
                <wp:posOffset>134705</wp:posOffset>
              </wp:positionV>
              <wp:extent cx="1649730" cy="19621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D60BEF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C8A5EA4" id="_x0000_t202" coordsize="21600,21600" o:spt="202" path="m,l,21600r21600,l21600,xe">
              <v:stroke joinstyle="miter"/>
              <v:path gradientshapeok="t" o:connecttype="rect"/>
            </v:shapetype>
            <v:shape id="Textbox 120" o:spid="_x0000_s1136" type="#_x0000_t202" style="position:absolute;margin-left:101.75pt;margin-top:10.6pt;width:129.9pt;height:15.45pt;z-index:-2518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SzJTWpgBAAAk&#10;AwAADgAAAAAAAAAAAAAAAAAuAgAAZHJzL2Uyb0RvYy54bWxQSwECLQAUAAYACAAAACEAPOrPp98A&#10;AAAJAQAADwAAAAAAAAAAAAAAAADyAwAAZHJzL2Rvd25yZXYueG1sUEsFBgAAAAAEAAQA8wAAAP4E&#10;AAAAAA==&#10;" filled="f" stroked="f">
              <v:textbox inset="0,0,0,0">
                <w:txbxContent>
                  <w:p w14:paraId="4D60BEF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53952" behindDoc="1" locked="0" layoutInCell="1" allowOverlap="1" wp14:anchorId="090CB4B0" wp14:editId="477C87D3">
              <wp:simplePos x="0" y="0"/>
              <wp:positionH relativeFrom="page">
                <wp:posOffset>3126874</wp:posOffset>
              </wp:positionH>
              <wp:positionV relativeFrom="page">
                <wp:posOffset>134705</wp:posOffset>
              </wp:positionV>
              <wp:extent cx="1016000" cy="19621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9E66172"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90CB4B0" id="Textbox 121" o:spid="_x0000_s1137" type="#_x0000_t202" style="position:absolute;margin-left:246.2pt;margin-top:10.6pt;width:80pt;height:15.45pt;z-index:-2518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jtCrusMm8+20B1JzUgDbTm+7GXUnA3fPDmWp39O4jnZnpOY&#10;hs9Q/kgW5eHjPoGxhcIVd6ZAoygi5m+TZ/33vnRdP/fmD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P8P8DpgBAAAk&#10;AwAADgAAAAAAAAAAAAAAAAAuAgAAZHJzL2Uyb0RvYy54bWxQSwECLQAUAAYACAAAACEAY5rYu98A&#10;AAAJAQAADwAAAAAAAAAAAAAAAADyAwAAZHJzL2Rvd25yZXYueG1sUEsFBgAAAAAEAAQA8wAAAP4E&#10;AAAAAA==&#10;" filled="f" stroked="f">
              <v:textbox inset="0,0,0,0">
                <w:txbxContent>
                  <w:p w14:paraId="79E66172"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56000" behindDoc="1" locked="0" layoutInCell="1" allowOverlap="1" wp14:anchorId="0F7372DC" wp14:editId="5B0A2727">
              <wp:simplePos x="0" y="0"/>
              <wp:positionH relativeFrom="page">
                <wp:posOffset>4327932</wp:posOffset>
              </wp:positionH>
              <wp:positionV relativeFrom="page">
                <wp:posOffset>134705</wp:posOffset>
              </wp:positionV>
              <wp:extent cx="991235" cy="19621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6B508E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F7372DC" id="Textbox 122" o:spid="_x0000_s1138" type="#_x0000_t202" style="position:absolute;margin-left:340.8pt;margin-top:10.6pt;width:78.05pt;height:15.45pt;z-index:-2518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D2mQEAACM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jpCrOsPm2ha6I4kZaZ4tx9e9jJqz4bMnw/Lwz0k8J9tz&#10;EtPwEcoXyZo8vN8nMLZQuOLOFGgSRcT8a/Kof9+Xruvf3vwC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NyzYPaZAQAA&#10;IwMAAA4AAAAAAAAAAAAAAAAALgIAAGRycy9lMm9Eb2MueG1sUEsBAi0AFAAGAAgAAAAhAGm52+nf&#10;AAAACQEAAA8AAAAAAAAAAAAAAAAA8wMAAGRycy9kb3ducmV2LnhtbFBLBQYAAAAABAAEAPMAAAD/&#10;BAAAAAA=&#10;" filled="f" stroked="f">
              <v:textbox inset="0,0,0,0">
                <w:txbxContent>
                  <w:p w14:paraId="16B508E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58048" behindDoc="1" locked="0" layoutInCell="1" allowOverlap="1" wp14:anchorId="2F8CFD14" wp14:editId="4ED5B00C">
              <wp:simplePos x="0" y="0"/>
              <wp:positionH relativeFrom="page">
                <wp:posOffset>5504472</wp:posOffset>
              </wp:positionH>
              <wp:positionV relativeFrom="page">
                <wp:posOffset>134705</wp:posOffset>
              </wp:positionV>
              <wp:extent cx="974090" cy="19621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2DC52F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2F8CFD14" id="Textbox 123" o:spid="_x0000_s1139" type="#_x0000_t202" style="position:absolute;margin-left:433.4pt;margin-top:10.6pt;width:76.7pt;height:15.45pt;z-index:-25185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EOTqWeZAQAA&#10;IwMAAA4AAAAAAAAAAAAAAAAALgIAAGRycy9lMm9Eb2MueG1sUEsBAi0AFAAGAAgAAAAhABmKjHzf&#10;AAAACgEAAA8AAAAAAAAAAAAAAAAA8wMAAGRycy9kb3ducmV2LnhtbFBLBQYAAAAABAAEAPMAAAD/&#10;BAAAAAA=&#10;" filled="f" stroked="f">
              <v:textbox inset="0,0,0,0">
                <w:txbxContent>
                  <w:p w14:paraId="62DC52F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195D"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62144" behindDoc="1" locked="0" layoutInCell="1" allowOverlap="1" wp14:anchorId="05689D44" wp14:editId="1965E3D1">
              <wp:simplePos x="0" y="0"/>
              <wp:positionH relativeFrom="page">
                <wp:posOffset>1291971</wp:posOffset>
              </wp:positionH>
              <wp:positionV relativeFrom="page">
                <wp:posOffset>134705</wp:posOffset>
              </wp:positionV>
              <wp:extent cx="1649730" cy="19621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F02D05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5689D44" id="_x0000_t202" coordsize="21600,21600" o:spt="202" path="m,l,21600r21600,l21600,xe">
              <v:stroke joinstyle="miter"/>
              <v:path gradientshapeok="t" o:connecttype="rect"/>
            </v:shapetype>
            <v:shape id="Textbox 125" o:spid="_x0000_s1141" type="#_x0000_t202" style="position:absolute;margin-left:101.75pt;margin-top:10.6pt;width:129.9pt;height:15.45pt;z-index:-2518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02lwEAACQ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" filled="f" stroked="f">
              <v:textbox inset="0,0,0,0">
                <w:txbxContent>
                  <w:p w14:paraId="4F02D05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64192" behindDoc="1" locked="0" layoutInCell="1" allowOverlap="1" wp14:anchorId="74E17F8C" wp14:editId="09E707A9">
              <wp:simplePos x="0" y="0"/>
              <wp:positionH relativeFrom="page">
                <wp:posOffset>3126874</wp:posOffset>
              </wp:positionH>
              <wp:positionV relativeFrom="page">
                <wp:posOffset>134705</wp:posOffset>
              </wp:positionV>
              <wp:extent cx="1016000" cy="19621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093FA9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4E17F8C" id="Textbox 126" o:spid="_x0000_s1142" type="#_x0000_t202" style="position:absolute;margin-left:246.2pt;margin-top:10.6pt;width:80pt;height:15.45pt;z-index:-2518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uB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jtCrlcZNp9toTuSmpEG2nJ82cuoORu+eXIsT/+cxHOyPScx&#10;DZ+h/JEsysPHfQJjC4Ur7kyBRlFEzN8mz/rvfem6fu7NH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q8zLgZgBAAAk&#10;AwAADgAAAAAAAAAAAAAAAAAuAgAAZHJzL2Uyb0RvYy54bWxQSwECLQAUAAYACAAAACEAY5rYu98A&#10;AAAJAQAADwAAAAAAAAAAAAAAAADyAwAAZHJzL2Rvd25yZXYueG1sUEsFBgAAAAAEAAQA8wAAAP4E&#10;AAAAAA==&#10;" filled="f" stroked="f">
              <v:textbox inset="0,0,0,0">
                <w:txbxContent>
                  <w:p w14:paraId="4093FA9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66240" behindDoc="1" locked="0" layoutInCell="1" allowOverlap="1" wp14:anchorId="7F1DA426" wp14:editId="2F2F4A21">
              <wp:simplePos x="0" y="0"/>
              <wp:positionH relativeFrom="page">
                <wp:posOffset>4327932</wp:posOffset>
              </wp:positionH>
              <wp:positionV relativeFrom="page">
                <wp:posOffset>134705</wp:posOffset>
              </wp:positionV>
              <wp:extent cx="991235" cy="19621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BF219D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F1DA426" id="Textbox 127" o:spid="_x0000_s1143" type="#_x0000_t202" style="position:absolute;margin-left:340.8pt;margin-top:10.6pt;width:78.05pt;height:15.45pt;z-index:-25185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GDA6amgEA&#10;ACMDAAAOAAAAAAAAAAAAAAAAAC4CAABkcnMvZTJvRG9jLnhtbFBLAQItABQABgAIAAAAIQBpudvp&#10;3wAAAAkBAAAPAAAAAAAAAAAAAAAAAPQDAABkcnMvZG93bnJldi54bWxQSwUGAAAAAAQABADzAAAA&#10;AAUAAAAA&#10;" filled="f" stroked="f">
              <v:textbox inset="0,0,0,0">
                <w:txbxContent>
                  <w:p w14:paraId="1BF219D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68288" behindDoc="1" locked="0" layoutInCell="1" allowOverlap="1" wp14:anchorId="443BA56F" wp14:editId="3F467E2C">
              <wp:simplePos x="0" y="0"/>
              <wp:positionH relativeFrom="page">
                <wp:posOffset>5504472</wp:posOffset>
              </wp:positionH>
              <wp:positionV relativeFrom="page">
                <wp:posOffset>134705</wp:posOffset>
              </wp:positionV>
              <wp:extent cx="974090" cy="19621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D28585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43BA56F" id="Textbox 128" o:spid="_x0000_s1144" type="#_x0000_t202" style="position:absolute;margin-left:433.4pt;margin-top:10.6pt;width:76.7pt;height:15.45pt;z-index:-25184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DA12M6ZAQAA&#10;IwMAAA4AAAAAAAAAAAAAAAAALgIAAGRycy9lMm9Eb2MueG1sUEsBAi0AFAAGAAgAAAAhABmKjHzf&#10;AAAACgEAAA8AAAAAAAAAAAAAAAAA8wMAAGRycy9kb3ducmV2LnhtbFBLBQYAAAAABAAEAPMAAAD/&#10;BAAAAAA=&#10;" filled="f" stroked="f">
              <v:textbox inset="0,0,0,0">
                <w:txbxContent>
                  <w:p w14:paraId="6D28585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5BF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72384" behindDoc="1" locked="0" layoutInCell="1" allowOverlap="1" wp14:anchorId="761F4B72" wp14:editId="299E4CC0">
              <wp:simplePos x="0" y="0"/>
              <wp:positionH relativeFrom="page">
                <wp:posOffset>1291971</wp:posOffset>
              </wp:positionH>
              <wp:positionV relativeFrom="page">
                <wp:posOffset>134705</wp:posOffset>
              </wp:positionV>
              <wp:extent cx="1649730" cy="19621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697CDF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61F4B72" id="_x0000_t202" coordsize="21600,21600" o:spt="202" path="m,l,21600r21600,l21600,xe">
              <v:stroke joinstyle="miter"/>
              <v:path gradientshapeok="t" o:connecttype="rect"/>
            </v:shapetype>
            <v:shape id="Textbox 130" o:spid="_x0000_s1146" type="#_x0000_t202" style="position:absolute;margin-left:101.75pt;margin-top:10.6pt;width:129.9pt;height:15.45pt;z-index:-25184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N715uJgBAAAk&#10;AwAADgAAAAAAAAAAAAAAAAAuAgAAZHJzL2Uyb0RvYy54bWxQSwECLQAUAAYACAAAACEAPOrPp98A&#10;AAAJAQAADwAAAAAAAAAAAAAAAADyAwAAZHJzL2Rvd25yZXYueG1sUEsFBgAAAAAEAAQA8wAAAP4E&#10;AAAAAA==&#10;" filled="f" stroked="f">
              <v:textbox inset="0,0,0,0">
                <w:txbxContent>
                  <w:p w14:paraId="7697CDF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74432" behindDoc="1" locked="0" layoutInCell="1" allowOverlap="1" wp14:anchorId="38F330CD" wp14:editId="64A3F426">
              <wp:simplePos x="0" y="0"/>
              <wp:positionH relativeFrom="page">
                <wp:posOffset>3126874</wp:posOffset>
              </wp:positionH>
              <wp:positionV relativeFrom="page">
                <wp:posOffset>134705</wp:posOffset>
              </wp:positionV>
              <wp:extent cx="1016000" cy="19621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DCBE2C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8F330CD" id="Textbox 131" o:spid="_x0000_s1147" type="#_x0000_t202" style="position:absolute;margin-left:246.2pt;margin-top:10.6pt;width:80pt;height:15.45pt;z-index:-2518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bs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jtCXtYZNp9toTuSmpEG2nJ82cuoORu+eXIsT/+cxHOyPScx&#10;DZ+h/JEsysPHfQJjC4Ur7kyBRlFEzN8mz/rvfem6fu7NH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Q0zW7JgBAAAk&#10;AwAADgAAAAAAAAAAAAAAAAAuAgAAZHJzL2Uyb0RvYy54bWxQSwECLQAUAAYACAAAACEAY5rYu98A&#10;AAAJAQAADwAAAAAAAAAAAAAAAADyAwAAZHJzL2Rvd25yZXYueG1sUEsFBgAAAAAEAAQA8wAAAP4E&#10;AAAAAA==&#10;" filled="f" stroked="f">
              <v:textbox inset="0,0,0,0">
                <w:txbxContent>
                  <w:p w14:paraId="6DCBE2C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76480" behindDoc="1" locked="0" layoutInCell="1" allowOverlap="1" wp14:anchorId="00DA412E" wp14:editId="5003405A">
              <wp:simplePos x="0" y="0"/>
              <wp:positionH relativeFrom="page">
                <wp:posOffset>4327932</wp:posOffset>
              </wp:positionH>
              <wp:positionV relativeFrom="page">
                <wp:posOffset>134705</wp:posOffset>
              </wp:positionV>
              <wp:extent cx="991235" cy="19621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3541EF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0DA412E" id="Textbox 132" o:spid="_x0000_s1148" type="#_x0000_t202" style="position:absolute;margin-left:340.8pt;margin-top:10.6pt;width:78.05pt;height:15.45pt;z-index:-25184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oUmQEAACM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jpDrOsPm2ha6I4kZaZ4tx9e9jJqz4bMnw/Lwz0k8J9tz&#10;EtPwEcoXyZo8vN8nMLZQuOLOFGgSRcT8a/Kof9+Xruvf3vwC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KA8ShSZAQAA&#10;IwMAAA4AAAAAAAAAAAAAAAAALgIAAGRycy9lMm9Eb2MueG1sUEsBAi0AFAAGAAgAAAAhAGm52+nf&#10;AAAACQEAAA8AAAAAAAAAAAAAAAAA8wMAAGRycy9kb3ducmV2LnhtbFBLBQYAAAAABAAEAPMAAAD/&#10;BAAAAAA=&#10;" filled="f" stroked="f">
              <v:textbox inset="0,0,0,0">
                <w:txbxContent>
                  <w:p w14:paraId="03541EF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78528" behindDoc="1" locked="0" layoutInCell="1" allowOverlap="1" wp14:anchorId="27C890D8" wp14:editId="54696CBC">
              <wp:simplePos x="0" y="0"/>
              <wp:positionH relativeFrom="page">
                <wp:posOffset>5504472</wp:posOffset>
              </wp:positionH>
              <wp:positionV relativeFrom="page">
                <wp:posOffset>134705</wp:posOffset>
              </wp:positionV>
              <wp:extent cx="974090" cy="19621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6F5573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27C890D8" id="Textbox 133" o:spid="_x0000_s1149" type="#_x0000_t202" style="position:absolute;margin-left:433.4pt;margin-top:10.6pt;width:76.7pt;height:15.45pt;z-index:-25183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D8cg4WZAQAA&#10;IwMAAA4AAAAAAAAAAAAAAAAALgIAAGRycy9lMm9Eb2MueG1sUEsBAi0AFAAGAAgAAAAhABmKjHzf&#10;AAAACgEAAA8AAAAAAAAAAAAAAAAA8wMAAGRycy9kb3ducmV2LnhtbFBLBQYAAAAABAAEAPMAAAD/&#10;BAAAAAA=&#10;" filled="f" stroked="f">
              <v:textbox inset="0,0,0,0">
                <w:txbxContent>
                  <w:p w14:paraId="56F5573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67E9"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82624" behindDoc="1" locked="0" layoutInCell="1" allowOverlap="1" wp14:anchorId="3E24529A" wp14:editId="1281A847">
              <wp:simplePos x="0" y="0"/>
              <wp:positionH relativeFrom="page">
                <wp:posOffset>1291971</wp:posOffset>
              </wp:positionH>
              <wp:positionV relativeFrom="page">
                <wp:posOffset>134705</wp:posOffset>
              </wp:positionV>
              <wp:extent cx="1649730" cy="19621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53FA752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E24529A" id="_x0000_t202" coordsize="21600,21600" o:spt="202" path="m,l,21600r21600,l21600,xe">
              <v:stroke joinstyle="miter"/>
              <v:path gradientshapeok="t" o:connecttype="rect"/>
            </v:shapetype>
            <v:shape id="Textbox 135" o:spid="_x0000_s1151" type="#_x0000_t202" style="position:absolute;margin-left:101.75pt;margin-top:10.6pt;width:129.9pt;height:15.45pt;z-index:-2518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fUmAEAACQ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MvKywOazLbRHVjPwQBtJv/YKjRT918CO5emfEzwn23OC&#10;qf8E5Y9kUQE+7BNYVyhccScKPIoiYvo2edZ/7kvX9XNvfgM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LQIX1JgBAAAk&#10;AwAADgAAAAAAAAAAAAAAAAAuAgAAZHJzL2Uyb0RvYy54bWxQSwECLQAUAAYACAAAACEAPOrPp98A&#10;AAAJAQAADwAAAAAAAAAAAAAAAADyAwAAZHJzL2Rvd25yZXYueG1sUEsFBgAAAAAEAAQA8wAAAP4E&#10;AAAAAA==&#10;" filled="f" stroked="f">
              <v:textbox inset="0,0,0,0">
                <w:txbxContent>
                  <w:p w14:paraId="53FA752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84672" behindDoc="1" locked="0" layoutInCell="1" allowOverlap="1" wp14:anchorId="13216677" wp14:editId="03649F54">
              <wp:simplePos x="0" y="0"/>
              <wp:positionH relativeFrom="page">
                <wp:posOffset>3126874</wp:posOffset>
              </wp:positionH>
              <wp:positionV relativeFrom="page">
                <wp:posOffset>134705</wp:posOffset>
              </wp:positionV>
              <wp:extent cx="1016000" cy="19621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6E63D0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3216677" id="Textbox 136" o:spid="_x0000_s1152" type="#_x0000_t202" style="position:absolute;margin-left:246.2pt;margin-top:10.6pt;width:80pt;height:15.45pt;z-index:-25183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j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jtCXq4ybD7bQnckNSMNtOX4spdRczZ88+RYnv45iedke05i&#10;Gj5D+SNZlIeP+wTGFgpX3JkCjaKImL9NnvXf+9J1/dybP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10PhY5gBAAAk&#10;AwAADgAAAAAAAAAAAAAAAAAuAgAAZHJzL2Uyb0RvYy54bWxQSwECLQAUAAYACAAAACEAY5rYu98A&#10;AAAJAQAADwAAAAAAAAAAAAAAAADyAwAAZHJzL2Rvd25yZXYueG1sUEsFBgAAAAAEAAQA8wAAAP4E&#10;AAAAAA==&#10;" filled="f" stroked="f">
              <v:textbox inset="0,0,0,0">
                <w:txbxContent>
                  <w:p w14:paraId="36E63D0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86720" behindDoc="1" locked="0" layoutInCell="1" allowOverlap="1" wp14:anchorId="4641008E" wp14:editId="46BF136A">
              <wp:simplePos x="0" y="0"/>
              <wp:positionH relativeFrom="page">
                <wp:posOffset>4327932</wp:posOffset>
              </wp:positionH>
              <wp:positionV relativeFrom="page">
                <wp:posOffset>134705</wp:posOffset>
              </wp:positionV>
              <wp:extent cx="991235" cy="19621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1334B8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4641008E" id="Textbox 137" o:spid="_x0000_s1153" type="#_x0000_t202" style="position:absolute;margin-left:340.8pt;margin-top:10.6pt;width:78.05pt;height:15.45pt;z-index:-2518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R4mQEAACM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I+T6XYbNtS10RxIz0jxbjr/2MmrOhq+eDMvDPyfxnGzP&#10;SUzDJyhfJGvy8GGfwNhC4Yo7U6BJFBHzr8mj/nNfuq5/e/Mb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LqDJHiZAQAA&#10;IwMAAA4AAAAAAAAAAAAAAAAALgIAAGRycy9lMm9Eb2MueG1sUEsBAi0AFAAGAAgAAAAhAGm52+nf&#10;AAAACQEAAA8AAAAAAAAAAAAAAAAA8wMAAGRycy9kb3ducmV2LnhtbFBLBQYAAAAABAAEAPMAAAD/&#10;BAAAAAA=&#10;" filled="f" stroked="f">
              <v:textbox inset="0,0,0,0">
                <w:txbxContent>
                  <w:p w14:paraId="21334B8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88768" behindDoc="1" locked="0" layoutInCell="1" allowOverlap="1" wp14:anchorId="2B589C74" wp14:editId="0176EAE8">
              <wp:simplePos x="0" y="0"/>
              <wp:positionH relativeFrom="page">
                <wp:posOffset>5504472</wp:posOffset>
              </wp:positionH>
              <wp:positionV relativeFrom="page">
                <wp:posOffset>134705</wp:posOffset>
              </wp:positionV>
              <wp:extent cx="974090" cy="19621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82DDCC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2B589C74" id="Textbox 138" o:spid="_x0000_s1154" type="#_x0000_t202" style="position:absolute;margin-left:433.4pt;margin-top:10.6pt;width:76.7pt;height:15.45pt;z-index:-2518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Ey68iyZAQAA&#10;IwMAAA4AAAAAAAAAAAAAAAAALgIAAGRycy9lMm9Eb2MueG1sUEsBAi0AFAAGAAgAAAAhABmKjHzf&#10;AAAACgEAAA8AAAAAAAAAAAAAAAAA8wMAAGRycy9kb3ducmV2LnhtbFBLBQYAAAAABAAEAPMAAAD/&#10;BAAAAAA=&#10;" filled="f" stroked="f">
              <v:textbox inset="0,0,0,0">
                <w:txbxContent>
                  <w:p w14:paraId="382DDCC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9FC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492864" behindDoc="1" locked="0" layoutInCell="1" allowOverlap="1" wp14:anchorId="3B3D1EE0" wp14:editId="32D64B39">
              <wp:simplePos x="0" y="0"/>
              <wp:positionH relativeFrom="page">
                <wp:posOffset>1291971</wp:posOffset>
              </wp:positionH>
              <wp:positionV relativeFrom="page">
                <wp:posOffset>134705</wp:posOffset>
              </wp:positionV>
              <wp:extent cx="1649730" cy="19621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E09D22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B3D1EE0" id="_x0000_t202" coordsize="21600,21600" o:spt="202" path="m,l,21600r21600,l21600,xe">
              <v:stroke joinstyle="miter"/>
              <v:path gradientshapeok="t" o:connecttype="rect"/>
            </v:shapetype>
            <v:shape id="Textbox 140" o:spid="_x0000_s1156" type="#_x0000_t202" style="position:absolute;margin-left:101.75pt;margin-top:10.6pt;width:129.9pt;height:15.45pt;z-index:-2518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NzFsFCZAQAA&#10;JAMAAA4AAAAAAAAAAAAAAAAALgIAAGRycy9lMm9Eb2MueG1sUEsBAi0AFAAGAAgAAAAhADzqz6ff&#10;AAAACQEAAA8AAAAAAAAAAAAAAAAA8wMAAGRycy9kb3ducmV2LnhtbFBLBQYAAAAABAAEAPMAAAD/&#10;BAAAAAA=&#10;" filled="f" stroked="f">
              <v:textbox inset="0,0,0,0">
                <w:txbxContent>
                  <w:p w14:paraId="3E09D22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494912" behindDoc="1" locked="0" layoutInCell="1" allowOverlap="1" wp14:anchorId="621086FF" wp14:editId="2F17D4CE">
              <wp:simplePos x="0" y="0"/>
              <wp:positionH relativeFrom="page">
                <wp:posOffset>3126874</wp:posOffset>
              </wp:positionH>
              <wp:positionV relativeFrom="page">
                <wp:posOffset>134705</wp:posOffset>
              </wp:positionV>
              <wp:extent cx="1016000" cy="1962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433009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21086FF" id="Textbox 141" o:spid="_x0000_s1157" type="#_x0000_t202" style="position:absolute;margin-left:246.2pt;margin-top:10.6pt;width:80pt;height:15.45pt;z-index:-2518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8EmA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sR8l2dYfPZFrojqRlpoC3HX3sZNWfDZ0+O5emfk3hOtuck&#10;puERyh/Jojw87BMYWyhccWcKNIoiYv42edZ/7kvX9XNvfgM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qDQfBJgBAAAk&#10;AwAADgAAAAAAAAAAAAAAAAAuAgAAZHJzL2Uyb0RvYy54bWxQSwECLQAUAAYACAAAACEAY5rYu98A&#10;AAAJAQAADwAAAAAAAAAAAAAAAADyAwAAZHJzL2Rvd25yZXYueG1sUEsFBgAAAAAEAAQA8wAAAP4E&#10;AAAAAA==&#10;" filled="f" stroked="f">
              <v:textbox inset="0,0,0,0">
                <w:txbxContent>
                  <w:p w14:paraId="6433009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496960" behindDoc="1" locked="0" layoutInCell="1" allowOverlap="1" wp14:anchorId="404BB974" wp14:editId="34167015">
              <wp:simplePos x="0" y="0"/>
              <wp:positionH relativeFrom="page">
                <wp:posOffset>4327932</wp:posOffset>
              </wp:positionH>
              <wp:positionV relativeFrom="page">
                <wp:posOffset>134705</wp:posOffset>
              </wp:positionV>
              <wp:extent cx="991235" cy="19621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B9CFD8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404BB974" id="Textbox 142" o:spid="_x0000_s1158" type="#_x0000_t202" style="position:absolute;margin-left:340.8pt;margin-top:10.6pt;width:78.05pt;height:15.45pt;z-index:-2518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EtEg/yZAQAA&#10;IwMAAA4AAAAAAAAAAAAAAAAALgIAAGRycy9lMm9Eb2MueG1sUEsBAi0AFAAGAAgAAAAhAGm52+nf&#10;AAAACQEAAA8AAAAAAAAAAAAAAAAA8wMAAGRycy9kb3ducmV2LnhtbFBLBQYAAAAABAAEAPMAAAD/&#10;BAAAAAA=&#10;" filled="f" stroked="f">
              <v:textbox inset="0,0,0,0">
                <w:txbxContent>
                  <w:p w14:paraId="2B9CFD8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499008" behindDoc="1" locked="0" layoutInCell="1" allowOverlap="1" wp14:anchorId="5BD6A068" wp14:editId="53D49A42">
              <wp:simplePos x="0" y="0"/>
              <wp:positionH relativeFrom="page">
                <wp:posOffset>5504472</wp:posOffset>
              </wp:positionH>
              <wp:positionV relativeFrom="page">
                <wp:posOffset>134705</wp:posOffset>
              </wp:positionV>
              <wp:extent cx="974090" cy="19621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2217845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BD6A068" id="Textbox 143" o:spid="_x0000_s1159" type="#_x0000_t202" style="position:absolute;margin-left:433.4pt;margin-top:10.6pt;width:76.7pt;height:15.45pt;z-index:-2518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NRkSm2ZAQAA&#10;IwMAAA4AAAAAAAAAAAAAAAAALgIAAGRycy9lMm9Eb2MueG1sUEsBAi0AFAAGAAgAAAAhABmKjHzf&#10;AAAACgEAAA8AAAAAAAAAAAAAAAAA8wMAAGRycy9kb3ducmV2LnhtbFBLBQYAAAAABAAEAPMAAAD/&#10;BAAAAAA=&#10;" filled="f" stroked="f">
              <v:textbox inset="0,0,0,0">
                <w:txbxContent>
                  <w:p w14:paraId="2217845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C21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03104" behindDoc="1" locked="0" layoutInCell="1" allowOverlap="1" wp14:anchorId="31E9BE80" wp14:editId="6F3DFEE7">
              <wp:simplePos x="0" y="0"/>
              <wp:positionH relativeFrom="page">
                <wp:posOffset>1291971</wp:posOffset>
              </wp:positionH>
              <wp:positionV relativeFrom="page">
                <wp:posOffset>134705</wp:posOffset>
              </wp:positionV>
              <wp:extent cx="1649730" cy="19621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23CAE4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1E9BE80" id="_x0000_t202" coordsize="21600,21600" o:spt="202" path="m,l,21600r21600,l21600,xe">
              <v:stroke joinstyle="miter"/>
              <v:path gradientshapeok="t" o:connecttype="rect"/>
            </v:shapetype>
            <v:shape id="Textbox 145" o:spid="_x0000_s1161" type="#_x0000_t202" style="position:absolute;margin-left:101.75pt;margin-top:10.6pt;width:129.9pt;height:15.45pt;z-index:-2518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48mAEAACQDAAAOAAAAZHJzL2Uyb0RvYy54bWysUsGO0zAQvSPxD5bvNG0X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9e3bGy5pri1uV8vFm2x4db0dkdJnA17k&#10;pJHI8yoM1OGB0qn13DKROb2fmaRxOwrXMvJNgc1nW2iPrGbggTaSfu8VGin6L4Edy9M/J3hOtucE&#10;U/8Ryh/JogK83yewrlC44k4UeBRFxPRt8qz/3peu6+fe/AE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xnrePJgBAAAk&#10;AwAADgAAAAAAAAAAAAAAAAAuAgAAZHJzL2Uyb0RvYy54bWxQSwECLQAUAAYACAAAACEAPOrPp98A&#10;AAAJAQAADwAAAAAAAAAAAAAAAADyAwAAZHJzL2Rvd25yZXYueG1sUEsFBgAAAAAEAAQA8wAAAP4E&#10;AAAAAA==&#10;" filled="f" stroked="f">
              <v:textbox inset="0,0,0,0">
                <w:txbxContent>
                  <w:p w14:paraId="223CAE4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05152" behindDoc="1" locked="0" layoutInCell="1" allowOverlap="1" wp14:anchorId="3868CBEB" wp14:editId="2763D4B5">
              <wp:simplePos x="0" y="0"/>
              <wp:positionH relativeFrom="page">
                <wp:posOffset>3126874</wp:posOffset>
              </wp:positionH>
              <wp:positionV relativeFrom="page">
                <wp:posOffset>134705</wp:posOffset>
              </wp:positionV>
              <wp:extent cx="1016000" cy="19621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2753B9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868CBEB" id="Textbox 146" o:spid="_x0000_s1162" type="#_x0000_t202" style="position:absolute;margin-left:246.2pt;margin-top:10.6pt;width:80pt;height:15.45pt;z-index:-2518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iLmA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sR8t0qw+azLXRHUjPSQFuOv/Yyas6Gz54cy9M/J/GcbM9J&#10;TMMjlD+SRXl42CcwtlC44s4UaBRFxPxt8qz/3Jeu6+fe/AY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PDsoi5gBAAAk&#10;AwAADgAAAAAAAAAAAAAAAAAuAgAAZHJzL2Uyb0RvYy54bWxQSwECLQAUAAYACAAAACEAY5rYu98A&#10;AAAJAQAADwAAAAAAAAAAAAAAAADyAwAAZHJzL2Rvd25yZXYueG1sUEsFBgAAAAAEAAQA8wAAAP4E&#10;AAAAAA==&#10;" filled="f" stroked="f">
              <v:textbox inset="0,0,0,0">
                <w:txbxContent>
                  <w:p w14:paraId="72753B9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07200" behindDoc="1" locked="0" layoutInCell="1" allowOverlap="1" wp14:anchorId="3BE3F188" wp14:editId="32B5B6B7">
              <wp:simplePos x="0" y="0"/>
              <wp:positionH relativeFrom="page">
                <wp:posOffset>4327932</wp:posOffset>
              </wp:positionH>
              <wp:positionV relativeFrom="page">
                <wp:posOffset>134705</wp:posOffset>
              </wp:positionV>
              <wp:extent cx="991235" cy="19621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EBA663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BE3F188" id="Textbox 147" o:spid="_x0000_s1163" type="#_x0000_t202" style="position:absolute;margin-left:340.8pt;margin-top:10.6pt;width:78.05pt;height:15.45pt;z-index:-25180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R++2QmgEA&#10;ACMDAAAOAAAAAAAAAAAAAAAAAC4CAABkcnMvZTJvRG9jLnhtbFBLAQItABQABgAIAAAAIQBpudvp&#10;3wAAAAkBAAAPAAAAAAAAAAAAAAAAAPQDAABkcnMvZG93bnJldi54bWxQSwUGAAAAAAQABADzAAAA&#10;AAUAAAAA&#10;" filled="f" stroked="f">
              <v:textbox inset="0,0,0,0">
                <w:txbxContent>
                  <w:p w14:paraId="0EBA663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09248" behindDoc="1" locked="0" layoutInCell="1" allowOverlap="1" wp14:anchorId="002F48D3" wp14:editId="31097EED">
              <wp:simplePos x="0" y="0"/>
              <wp:positionH relativeFrom="page">
                <wp:posOffset>5504472</wp:posOffset>
              </wp:positionH>
              <wp:positionV relativeFrom="page">
                <wp:posOffset>134705</wp:posOffset>
              </wp:positionV>
              <wp:extent cx="974090" cy="19621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11A4BD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02F48D3" id="Textbox 148" o:spid="_x0000_s1164" type="#_x0000_t202" style="position:absolute;margin-left:433.4pt;margin-top:10.6pt;width:76.7pt;height:15.45pt;z-index:-2518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KfCO8SZAQAA&#10;IwMAAA4AAAAAAAAAAAAAAAAALgIAAGRycy9lMm9Eb2MueG1sUEsBAi0AFAAGAAgAAAAhABmKjHzf&#10;AAAACgEAAA8AAAAAAAAAAAAAAAAA8wMAAGRycy9kb3ducmV2LnhtbFBLBQYAAAAABAAEAPMAAAD/&#10;BAAAAAA=&#10;" filled="f" stroked="f">
              <v:textbox inset="0,0,0,0">
                <w:txbxContent>
                  <w:p w14:paraId="511A4BD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98F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13344" behindDoc="1" locked="0" layoutInCell="1" allowOverlap="1" wp14:anchorId="3D355A64" wp14:editId="42D98D43">
              <wp:simplePos x="0" y="0"/>
              <wp:positionH relativeFrom="page">
                <wp:posOffset>1291971</wp:posOffset>
              </wp:positionH>
              <wp:positionV relativeFrom="page">
                <wp:posOffset>134705</wp:posOffset>
              </wp:positionV>
              <wp:extent cx="1649730" cy="19621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6C79E6F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D355A64" id="_x0000_t202" coordsize="21600,21600" o:spt="202" path="m,l,21600r21600,l21600,xe">
              <v:stroke joinstyle="miter"/>
              <v:path gradientshapeok="t" o:connecttype="rect"/>
            </v:shapetype>
            <v:shape id="Textbox 150" o:spid="_x0000_s1166" type="#_x0000_t202" style="position:absolute;margin-left:101.75pt;margin-top:10.6pt;width:129.9pt;height:15.45pt;z-index:-2518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2nmAEAACQDAAAOAAAAZHJzL2Uyb0RvYy54bWysUs2O0zAQviPxDpbvNG1ZCh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11c/v2Nbc09xa3q+XiTTa8up6OSOmzAS9y&#10;0UjkvAoDdXigdBo9j0xkTvdnJmncjsK1jHxTcsz/ttAeWc3AgTaSfu8VGin6L4Edy+mfCzwX23OB&#10;qf8I5Y1kUQHe7xNYVyhccScKHEURMT2bnPXf+zJ1fdybP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jqVdp5gBAAAk&#10;AwAADgAAAAAAAAAAAAAAAAAuAgAAZHJzL2Uyb0RvYy54bWxQSwECLQAUAAYACAAAACEAPOrPp98A&#10;AAAJAQAADwAAAAAAAAAAAAAAAADyAwAAZHJzL2Rvd25yZXYueG1sUEsFBgAAAAAEAAQA8wAAAP4E&#10;AAAAAA==&#10;" filled="f" stroked="f">
              <v:textbox inset="0,0,0,0">
                <w:txbxContent>
                  <w:p w14:paraId="6C79E6F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15392" behindDoc="1" locked="0" layoutInCell="1" allowOverlap="1" wp14:anchorId="2F0D2280" wp14:editId="25F15634">
              <wp:simplePos x="0" y="0"/>
              <wp:positionH relativeFrom="page">
                <wp:posOffset>3126874</wp:posOffset>
              </wp:positionH>
              <wp:positionV relativeFrom="page">
                <wp:posOffset>134705</wp:posOffset>
              </wp:positionV>
              <wp:extent cx="1016000" cy="19621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A26B40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2F0D2280" id="Textbox 151" o:spid="_x0000_s1167" type="#_x0000_t202" style="position:absolute;margin-left:246.2pt;margin-top:10.6pt;width:80pt;height:15.45pt;z-index:-25180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LzmAEAACQDAAAOAAAAZHJzL2Uyb0RvYy54bWysUsGO2yAQvVfaf0DcN9jRNm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sR8l2dYfPZFrojqRlpoC3HX3sZNWfDZ0+O5emfk3hOtuck&#10;puERyh/Jojw87BMYWyhccWcKNIoiYv42edZ/7kvX9XNvfgM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lTy85gBAAAk&#10;AwAADgAAAAAAAAAAAAAAAAAuAgAAZHJzL2Uyb0RvYy54bWxQSwECLQAUAAYACAAAACEAY5rYu98A&#10;AAAJAQAADwAAAAAAAAAAAAAAAADyAwAAZHJzL2Rvd25yZXYueG1sUEsFBgAAAAAEAAQA8wAAAP4E&#10;AAAAAA==&#10;" filled="f" stroked="f">
              <v:textbox inset="0,0,0,0">
                <w:txbxContent>
                  <w:p w14:paraId="2A26B40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17440" behindDoc="1" locked="0" layoutInCell="1" allowOverlap="1" wp14:anchorId="3684CA3B" wp14:editId="1F4EFBE6">
              <wp:simplePos x="0" y="0"/>
              <wp:positionH relativeFrom="page">
                <wp:posOffset>4327932</wp:posOffset>
              </wp:positionH>
              <wp:positionV relativeFrom="page">
                <wp:posOffset>134705</wp:posOffset>
              </wp:positionV>
              <wp:extent cx="991235" cy="19621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A7BDDF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684CA3B" id="Textbox 152" o:spid="_x0000_s1168" type="#_x0000_t202" style="position:absolute;margin-left:340.8pt;margin-top:10.6pt;width:78.05pt;height:15.45pt;z-index:-25179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4LmQEAACMDAAAOAAAAZHJzL2Uyb0RvYy54bWysUsGO0zAQvSPxD5bv1E1gVz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I+R3dYbNtS10RxIz0jxbjr/2MmrOhq+eDMvDPyfxnGzP&#10;SUzDJyhfJGvy8GGfwNhC4Yo7U6BJFBHzr8mj/nNfuq5/e/Mb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BkkbguZAQAA&#10;IwMAAA4AAAAAAAAAAAAAAAAALgIAAGRycy9lMm9Eb2MueG1sUEsBAi0AFAAGAAgAAAAhAGm52+nf&#10;AAAACQEAAA8AAAAAAAAAAAAAAAAA8wMAAGRycy9kb3ducmV2LnhtbFBLBQYAAAAABAAEAPMAAAD/&#10;BAAAAAA=&#10;" filled="f" stroked="f">
              <v:textbox inset="0,0,0,0">
                <w:txbxContent>
                  <w:p w14:paraId="0A7BDDF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19488" behindDoc="1" locked="0" layoutInCell="1" allowOverlap="1" wp14:anchorId="34225E74" wp14:editId="258E4EF3">
              <wp:simplePos x="0" y="0"/>
              <wp:positionH relativeFrom="page">
                <wp:posOffset>5504472</wp:posOffset>
              </wp:positionH>
              <wp:positionV relativeFrom="page">
                <wp:posOffset>134705</wp:posOffset>
              </wp:positionV>
              <wp:extent cx="974090" cy="19621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7C1B706"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4225E74" id="Textbox 153" o:spid="_x0000_s1169" type="#_x0000_t202" style="position:absolute;margin-left:433.4pt;margin-top:10.6pt;width:76.7pt;height:15.45pt;z-index:-25179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IYEp5qZAQAA&#10;IwMAAA4AAAAAAAAAAAAAAAAALgIAAGRycy9lMm9Eb2MueG1sUEsBAi0AFAAGAAgAAAAhABmKjHzf&#10;AAAACgEAAA8AAAAAAAAAAAAAAAAA8wMAAGRycy9kb3ducmV2LnhtbFBLBQYAAAAABAAEAPMAAAD/&#10;BAAAAAA=&#10;" filled="f" stroked="f">
              <v:textbox inset="0,0,0,0">
                <w:txbxContent>
                  <w:p w14:paraId="07C1B706"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29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E43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3344" behindDoc="1" locked="0" layoutInCell="1" allowOverlap="1" wp14:anchorId="31693DAE" wp14:editId="2D6FFFF3">
              <wp:simplePos x="0" y="0"/>
              <wp:positionH relativeFrom="page">
                <wp:posOffset>1334388</wp:posOffset>
              </wp:positionH>
              <wp:positionV relativeFrom="page">
                <wp:posOffset>134705</wp:posOffset>
              </wp:positionV>
              <wp:extent cx="1649730"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F563CF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1693DAE" id="_x0000_t202" coordsize="21600,21600" o:spt="202" path="m,l,21600r21600,l21600,xe">
              <v:stroke joinstyle="miter"/>
              <v:path gradientshapeok="t" o:connecttype="rect"/>
            </v:shapetype>
            <v:shape id="Textbox 15" o:spid="_x0000_s1036" type="#_x0000_t202" style="position:absolute;margin-left:105.05pt;margin-top:10.6pt;width:129.9pt;height:15.45pt;z-index:-1724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" filled="f" stroked="f">
              <v:textbox inset="0,0,0,0">
                <w:txbxContent>
                  <w:p w14:paraId="4F563CF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486073856" behindDoc="1" locked="0" layoutInCell="1" allowOverlap="1" wp14:anchorId="3CBAC88C" wp14:editId="64AC7055">
              <wp:simplePos x="0" y="0"/>
              <wp:positionH relativeFrom="page">
                <wp:posOffset>3169292</wp:posOffset>
              </wp:positionH>
              <wp:positionV relativeFrom="page">
                <wp:posOffset>134705</wp:posOffset>
              </wp:positionV>
              <wp:extent cx="1016000"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22DB13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CBAC88C" id="Textbox 16" o:spid="_x0000_s1037" type="#_x0000_t202" style="position:absolute;margin-left:249.55pt;margin-top:10.6pt;width:80pt;height:15.45pt;z-index:-172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jElwEAACM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" filled="f" stroked="f">
              <v:textbox inset="0,0,0,0">
                <w:txbxContent>
                  <w:p w14:paraId="222DB13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486074368" behindDoc="1" locked="0" layoutInCell="1" allowOverlap="1" wp14:anchorId="465E660A" wp14:editId="2E7D5C75">
              <wp:simplePos x="0" y="0"/>
              <wp:positionH relativeFrom="page">
                <wp:posOffset>4370350</wp:posOffset>
              </wp:positionH>
              <wp:positionV relativeFrom="page">
                <wp:posOffset>134705</wp:posOffset>
              </wp:positionV>
              <wp:extent cx="99123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479859F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465E660A" id="Textbox 17" o:spid="_x0000_s1038" type="#_x0000_t202" style="position:absolute;margin-left:344.1pt;margin-top:10.6pt;width:78.05pt;height:15.45pt;z-index:-1724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WPmAEAACI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" filled="f" stroked="f">
              <v:textbox inset="0,0,0,0">
                <w:txbxContent>
                  <w:p w14:paraId="479859F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486074880" behindDoc="1" locked="0" layoutInCell="1" allowOverlap="1" wp14:anchorId="1A50D1A4" wp14:editId="298751F4">
              <wp:simplePos x="0" y="0"/>
              <wp:positionH relativeFrom="page">
                <wp:posOffset>5546890</wp:posOffset>
              </wp:positionH>
              <wp:positionV relativeFrom="page">
                <wp:posOffset>134705</wp:posOffset>
              </wp:positionV>
              <wp:extent cx="889000"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7259992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A50D1A4" id="Textbox 18" o:spid="_x0000_s1039" type="#_x0000_t202" style="position:absolute;margin-left:436.75pt;margin-top:10.6pt;width:70pt;height:15.45pt;z-index:-1724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" filled="f" stroked="f">
              <v:textbox inset="0,0,0,0">
                <w:txbxContent>
                  <w:p w14:paraId="7259992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7F8F"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23584" behindDoc="1" locked="0" layoutInCell="1" allowOverlap="1" wp14:anchorId="0EAAAA01" wp14:editId="444899E4">
              <wp:simplePos x="0" y="0"/>
              <wp:positionH relativeFrom="page">
                <wp:posOffset>1291971</wp:posOffset>
              </wp:positionH>
              <wp:positionV relativeFrom="page">
                <wp:posOffset>134705</wp:posOffset>
              </wp:positionV>
              <wp:extent cx="1649730" cy="19621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58F4261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EAAAA01" id="_x0000_t202" coordsize="21600,21600" o:spt="202" path="m,l,21600r21600,l21600,xe">
              <v:stroke joinstyle="miter"/>
              <v:path gradientshapeok="t" o:connecttype="rect"/>
            </v:shapetype>
            <v:shape id="Textbox 155" o:spid="_x0000_s1171" type="#_x0000_t202" style="position:absolute;margin-left:101.75pt;margin-top:10.6pt;width:129.9pt;height:15.45pt;z-index:-2517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PLmAEAACQDAAAOAAAAZHJzL2Uyb0RvYy54bWysUsGO0zAQvSPxD5bvNG1Z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5vbtay5pri1uV8vFm2x4db0dkdJnA17k&#10;pJHI8yoM1OGB0qn13DKROb2fmaRxOwrXMvJNgc1nW2iPrGbggTaSfu8VGin6L4Edy9M/J3hOtucE&#10;U/8Ryh/JogK83yewrlC44k4UeBRFxPRt8qz/3peu6+fe/AE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lBozy5gBAAAk&#10;AwAADgAAAAAAAAAAAAAAAAAuAgAAZHJzL2Uyb0RvYy54bWxQSwECLQAUAAYACAAAACEAPOrPp98A&#10;AAAJAQAADwAAAAAAAAAAAAAAAADyAwAAZHJzL2Rvd25yZXYueG1sUEsFBgAAAAAEAAQA8wAAAP4E&#10;AAAAAA==&#10;" filled="f" stroked="f">
              <v:textbox inset="0,0,0,0">
                <w:txbxContent>
                  <w:p w14:paraId="58F4261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25632" behindDoc="1" locked="0" layoutInCell="1" allowOverlap="1" wp14:anchorId="30449C24" wp14:editId="5326E286">
              <wp:simplePos x="0" y="0"/>
              <wp:positionH relativeFrom="page">
                <wp:posOffset>3126874</wp:posOffset>
              </wp:positionH>
              <wp:positionV relativeFrom="page">
                <wp:posOffset>134705</wp:posOffset>
              </wp:positionV>
              <wp:extent cx="1016000" cy="19621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66AFD6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0449C24" id="Textbox 156" o:spid="_x0000_s1172" type="#_x0000_t202" style="position:absolute;margin-left:246.2pt;margin-top:10.6pt;width:80pt;height:15.45pt;z-index:-2517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V8mAEAACQDAAAOAAAAZHJzL2Uyb0RvYy54bWysUsGO2yAQvVfaf0DcN9jRNm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sR8t0qw+azLXRHUjPSQFuOv/Yyas6Gz54cy9M/J/GcbM9J&#10;TMMjlD+SRXl42CcwtlC44s4UaBRFxPxt8qz/3Jeu6+fe/AY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blvFfJgBAAAk&#10;AwAADgAAAAAAAAAAAAAAAAAuAgAAZHJzL2Uyb0RvYy54bWxQSwECLQAUAAYACAAAACEAY5rYu98A&#10;AAAJAQAADwAAAAAAAAAAAAAAAADyAwAAZHJzL2Rvd25yZXYueG1sUEsFBgAAAAAEAAQA8wAAAP4E&#10;AAAAAA==&#10;" filled="f" stroked="f">
              <v:textbox inset="0,0,0,0">
                <w:txbxContent>
                  <w:p w14:paraId="666AFD6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27680" behindDoc="1" locked="0" layoutInCell="1" allowOverlap="1" wp14:anchorId="15CD1988" wp14:editId="78592AA1">
              <wp:simplePos x="0" y="0"/>
              <wp:positionH relativeFrom="page">
                <wp:posOffset>4327932</wp:posOffset>
              </wp:positionH>
              <wp:positionV relativeFrom="page">
                <wp:posOffset>134705</wp:posOffset>
              </wp:positionV>
              <wp:extent cx="991235" cy="19621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9D9290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5CD1988" id="Textbox 157" o:spid="_x0000_s1173" type="#_x0000_t202" style="position:absolute;margin-left:340.8pt;margin-top:10.6pt;width:78.05pt;height:15.45pt;z-index:-2517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DmwBnmgEA&#10;ACMDAAAOAAAAAAAAAAAAAAAAAC4CAABkcnMvZTJvRG9jLnhtbFBLAQItABQABgAIAAAAIQBpudvp&#10;3wAAAAkBAAAPAAAAAAAAAAAAAAAAAPQDAABkcnMvZG93bnJldi54bWxQSwUGAAAAAAQABADzAAAA&#10;AAUAAAAA&#10;" filled="f" stroked="f">
              <v:textbox inset="0,0,0,0">
                <w:txbxContent>
                  <w:p w14:paraId="79D9290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29728" behindDoc="1" locked="0" layoutInCell="1" allowOverlap="1" wp14:anchorId="0FC5537C" wp14:editId="20206C3A">
              <wp:simplePos x="0" y="0"/>
              <wp:positionH relativeFrom="page">
                <wp:posOffset>5504472</wp:posOffset>
              </wp:positionH>
              <wp:positionV relativeFrom="page">
                <wp:posOffset>134705</wp:posOffset>
              </wp:positionV>
              <wp:extent cx="974090" cy="19621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1B47D8C2"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FC5537C" id="Textbox 158" o:spid="_x0000_s1174" type="#_x0000_t202" style="position:absolute;margin-left:433.4pt;margin-top:10.6pt;width:76.7pt;height:15.45pt;z-index:-2517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PWi1jOZAQAA&#10;IwMAAA4AAAAAAAAAAAAAAAAALgIAAGRycy9lMm9Eb2MueG1sUEsBAi0AFAAGAAgAAAAhABmKjHzf&#10;AAAACgEAAA8AAAAAAAAAAAAAAAAA8wMAAGRycy9kb3ducmV2LnhtbFBLBQYAAAAABAAEAPMAAAD/&#10;BAAAAAA=&#10;" filled="f" stroked="f">
              <v:textbox inset="0,0,0,0">
                <w:txbxContent>
                  <w:p w14:paraId="1B47D8C2"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800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33824" behindDoc="1" locked="0" layoutInCell="1" allowOverlap="1" wp14:anchorId="7044504B" wp14:editId="07C940DD">
              <wp:simplePos x="0" y="0"/>
              <wp:positionH relativeFrom="page">
                <wp:posOffset>1291971</wp:posOffset>
              </wp:positionH>
              <wp:positionV relativeFrom="page">
                <wp:posOffset>134705</wp:posOffset>
              </wp:positionV>
              <wp:extent cx="1649730" cy="19621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071BDF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044504B" id="_x0000_t202" coordsize="21600,21600" o:spt="202" path="m,l,21600r21600,l21600,xe">
              <v:stroke joinstyle="miter"/>
              <v:path gradientshapeok="t" o:connecttype="rect"/>
            </v:shapetype>
            <v:shape id="Textbox 160" o:spid="_x0000_s1176" type="#_x0000_t202" style="position:absolute;margin-left:101.75pt;margin-top:10.6pt;width:129.9pt;height:15.45pt;z-index:-25178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RPmAEAACQDAAAOAAAAZHJzL2Uyb0RvYy54bWysUs2O0zAQviPxDpbvNG1hCx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315vbta25p7i1uV8vFTTa8up6OSOmzAS9y&#10;0UjkvAoDdXigdBo9j0xkTvdnJmncjsK1jHxTcsz/ttAeWc3AgTaSfu8VGin6L4Edy+mfCzwX23OB&#10;qf8I5Y1kUQHe7xNYVyhccScKHEURMT2bnPXf+zJ1fdybP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Zd2UT5gBAAAk&#10;AwAADgAAAAAAAAAAAAAAAAAuAgAAZHJzL2Uyb0RvYy54bWxQSwECLQAUAAYACAAAACEAPOrPp98A&#10;AAAJAQAADwAAAAAAAAAAAAAAAADyAwAAZHJzL2Rvd25yZXYueG1sUEsFBgAAAAAEAAQA8wAAAP4E&#10;AAAAAA==&#10;" filled="f" stroked="f">
              <v:textbox inset="0,0,0,0">
                <w:txbxContent>
                  <w:p w14:paraId="2071BDF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35872" behindDoc="1" locked="0" layoutInCell="1" allowOverlap="1" wp14:anchorId="4ECA1C40" wp14:editId="3AAAA568">
              <wp:simplePos x="0" y="0"/>
              <wp:positionH relativeFrom="page">
                <wp:posOffset>3126874</wp:posOffset>
              </wp:positionH>
              <wp:positionV relativeFrom="page">
                <wp:posOffset>134705</wp:posOffset>
              </wp:positionV>
              <wp:extent cx="1016000" cy="19621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13684C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ECA1C40" id="Textbox 161" o:spid="_x0000_s1177" type="#_x0000_t202" style="position:absolute;margin-left:246.2pt;margin-top:10.6pt;width:80pt;height:15.45pt;z-index:-2517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ESw7G5gBAAAk&#10;AwAADgAAAAAAAAAAAAAAAAAuAgAAZHJzL2Uyb0RvYy54bWxQSwECLQAUAAYACAAAACEAY5rYu98A&#10;AAAJAQAADwAAAAAAAAAAAAAAAADyAwAAZHJzL2Rvd25yZXYueG1sUEsFBgAAAAAEAAQA8wAAAP4E&#10;AAAAAA==&#10;" filled="f" stroked="f">
              <v:textbox inset="0,0,0,0">
                <w:txbxContent>
                  <w:p w14:paraId="013684C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37920" behindDoc="1" locked="0" layoutInCell="1" allowOverlap="1" wp14:anchorId="3F985EAC" wp14:editId="5374C8CC">
              <wp:simplePos x="0" y="0"/>
              <wp:positionH relativeFrom="page">
                <wp:posOffset>4327932</wp:posOffset>
              </wp:positionH>
              <wp:positionV relativeFrom="page">
                <wp:posOffset>134705</wp:posOffset>
              </wp:positionV>
              <wp:extent cx="991235" cy="19621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37DD6A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F985EAC" id="Textbox 162" o:spid="_x0000_s1178" type="#_x0000_t202" style="position:absolute;margin-left:340.8pt;margin-top:10.6pt;width:78.05pt;height:15.45pt;z-index:-2517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PJcp+OZAQAA&#10;IwMAAA4AAAAAAAAAAAAAAAAALgIAAGRycy9lMm9Eb2MueG1sUEsBAi0AFAAGAAgAAAAhAGm52+nf&#10;AAAACQEAAA8AAAAAAAAAAAAAAAAA8wMAAGRycy9kb3ducmV2LnhtbFBLBQYAAAAABAAEAPMAAAD/&#10;BAAAAAA=&#10;" filled="f" stroked="f">
              <v:textbox inset="0,0,0,0">
                <w:txbxContent>
                  <w:p w14:paraId="137DD6A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39968" behindDoc="1" locked="0" layoutInCell="1" allowOverlap="1" wp14:anchorId="42480B8E" wp14:editId="60F0316F">
              <wp:simplePos x="0" y="0"/>
              <wp:positionH relativeFrom="page">
                <wp:posOffset>5504472</wp:posOffset>
              </wp:positionH>
              <wp:positionV relativeFrom="page">
                <wp:posOffset>134705</wp:posOffset>
              </wp:positionV>
              <wp:extent cx="974090" cy="19621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9DFC60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2480B8E" id="Textbox 163" o:spid="_x0000_s1179" type="#_x0000_t202" style="position:absolute;margin-left:433.4pt;margin-top:10.6pt;width:76.7pt;height:15.45pt;z-index:-2517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G18bnKZAQAA&#10;IwMAAA4AAAAAAAAAAAAAAAAALgIAAGRycy9lMm9Eb2MueG1sUEsBAi0AFAAGAAgAAAAhABmKjHzf&#10;AAAACgEAAA8AAAAAAAAAAAAAAAAA8wMAAGRycy9kb3ducmV2LnhtbFBLBQYAAAAABAAEAPMAAAD/&#10;BAAAAAA=&#10;" filled="f" stroked="f">
              <v:textbox inset="0,0,0,0">
                <w:txbxContent>
                  <w:p w14:paraId="59DFC60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6E4A"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44064" behindDoc="1" locked="0" layoutInCell="1" allowOverlap="1" wp14:anchorId="16B523C3" wp14:editId="3E299B73">
              <wp:simplePos x="0" y="0"/>
              <wp:positionH relativeFrom="page">
                <wp:posOffset>1291971</wp:posOffset>
              </wp:positionH>
              <wp:positionV relativeFrom="page">
                <wp:posOffset>134705</wp:posOffset>
              </wp:positionV>
              <wp:extent cx="1649730" cy="19621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6222E57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6B523C3" id="_x0000_t202" coordsize="21600,21600" o:spt="202" path="m,l,21600r21600,l21600,xe">
              <v:stroke joinstyle="miter"/>
              <v:path gradientshapeok="t" o:connecttype="rect"/>
            </v:shapetype>
            <v:shape id="Textbox 165" o:spid="_x0000_s1181" type="#_x0000_t202" style="position:absolute;margin-left:101.75pt;margin-top:10.6pt;width:129.9pt;height:15.45pt;z-index:-25177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jmAEAACQDAAAOAAAAZHJzL2Uyb0RvYy54bWysUsGO0zAQvSPxD5bvNG1hCx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ze3b11zSXFvcrpaLm2x4db0dkdJnA17k&#10;pJHI8yoM1OGB0qn13DKROb2fmaRxOwrXMvJNgc1nW2iPrGbggTaSfu8VGin6L4Edy9M/J3hOtucE&#10;U/8Ryh/JogK83yewrlC44k4UeBRFxPRt8qz/3peu6+fe/AE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f2L6I5gBAAAk&#10;AwAADgAAAAAAAAAAAAAAAAAuAgAAZHJzL2Uyb0RvYy54bWxQSwECLQAUAAYACAAAACEAPOrPp98A&#10;AAAJAQAADwAAAAAAAAAAAAAAAADyAwAAZHJzL2Rvd25yZXYueG1sUEsFBgAAAAAEAAQA8wAAAP4E&#10;AAAAAA==&#10;" filled="f" stroked="f">
              <v:textbox inset="0,0,0,0">
                <w:txbxContent>
                  <w:p w14:paraId="6222E57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46112" behindDoc="1" locked="0" layoutInCell="1" allowOverlap="1" wp14:anchorId="5D3D59AD" wp14:editId="15A625F4">
              <wp:simplePos x="0" y="0"/>
              <wp:positionH relativeFrom="page">
                <wp:posOffset>3126874</wp:posOffset>
              </wp:positionH>
              <wp:positionV relativeFrom="page">
                <wp:posOffset>134705</wp:posOffset>
              </wp:positionV>
              <wp:extent cx="1016000" cy="19621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4E9B45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5D3D59AD" id="Textbox 166" o:spid="_x0000_s1182" type="#_x0000_t202" style="position:absolute;margin-left:246.2pt;margin-top:10.6pt;width:80pt;height:15.45pt;z-index:-25177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hSMMlJgBAAAk&#10;AwAADgAAAAAAAAAAAAAAAAAuAgAAZHJzL2Uyb0RvYy54bWxQSwECLQAUAAYACAAAACEAY5rYu98A&#10;AAAJAQAADwAAAAAAAAAAAAAAAADyAwAAZHJzL2Rvd25yZXYueG1sUEsFBgAAAAAEAAQA8wAAAP4E&#10;AAAAAA==&#10;" filled="f" stroked="f">
              <v:textbox inset="0,0,0,0">
                <w:txbxContent>
                  <w:p w14:paraId="24E9B45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48160" behindDoc="1" locked="0" layoutInCell="1" allowOverlap="1" wp14:anchorId="220ACEE5" wp14:editId="13AFE516">
              <wp:simplePos x="0" y="0"/>
              <wp:positionH relativeFrom="page">
                <wp:posOffset>4327932</wp:posOffset>
              </wp:positionH>
              <wp:positionV relativeFrom="page">
                <wp:posOffset>134705</wp:posOffset>
              </wp:positionV>
              <wp:extent cx="991235" cy="19621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791EC0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20ACEE5" id="Textbox 167" o:spid="_x0000_s1183" type="#_x0000_t202" style="position:absolute;margin-left:340.8pt;margin-top:10.6pt;width:78.05pt;height:15.45pt;z-index:-2517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o48mPmgEA&#10;ACMDAAAOAAAAAAAAAAAAAAAAAC4CAABkcnMvZTJvRG9jLnhtbFBLAQItABQABgAIAAAAIQBpudvp&#10;3wAAAAkBAAAPAAAAAAAAAAAAAAAAAPQDAABkcnMvZG93bnJldi54bWxQSwUGAAAAAAQABADzAAAA&#10;AAUAAAAA&#10;" filled="f" stroked="f">
              <v:textbox inset="0,0,0,0">
                <w:txbxContent>
                  <w:p w14:paraId="1791EC0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50208" behindDoc="1" locked="0" layoutInCell="1" allowOverlap="1" wp14:anchorId="5DF431D1" wp14:editId="7C27FAEF">
              <wp:simplePos x="0" y="0"/>
              <wp:positionH relativeFrom="page">
                <wp:posOffset>5504472</wp:posOffset>
              </wp:positionH>
              <wp:positionV relativeFrom="page">
                <wp:posOffset>134705</wp:posOffset>
              </wp:positionV>
              <wp:extent cx="974090" cy="19621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B0155F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DF431D1" id="Textbox 168" o:spid="_x0000_s1184" type="#_x0000_t202" style="position:absolute;margin-left:433.4pt;margin-top:10.6pt;width:76.7pt;height:15.45pt;z-index:-2517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B7aH9uZAQAA&#10;IwMAAA4AAAAAAAAAAAAAAAAALgIAAGRycy9lMm9Eb2MueG1sUEsBAi0AFAAGAAgAAAAhABmKjHzf&#10;AAAACgEAAA8AAAAAAAAAAAAAAAAA8wMAAGRycy9kb3ducmV2LnhtbFBLBQYAAAAABAAEAPMAAAD/&#10;BAAAAAA=&#10;" filled="f" stroked="f">
              <v:textbox inset="0,0,0,0">
                <w:txbxContent>
                  <w:p w14:paraId="4B0155F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E19F"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54304" behindDoc="1" locked="0" layoutInCell="1" allowOverlap="1" wp14:anchorId="16822D2F" wp14:editId="1B0C124F">
              <wp:simplePos x="0" y="0"/>
              <wp:positionH relativeFrom="page">
                <wp:posOffset>1291971</wp:posOffset>
              </wp:positionH>
              <wp:positionV relativeFrom="page">
                <wp:posOffset>134705</wp:posOffset>
              </wp:positionV>
              <wp:extent cx="1649730" cy="19621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AAB9A3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6822D2F" id="_x0000_t202" coordsize="21600,21600" o:spt="202" path="m,l,21600r21600,l21600,xe">
              <v:stroke joinstyle="miter"/>
              <v:path gradientshapeok="t" o:connecttype="rect"/>
            </v:shapetype>
            <v:shape id="Textbox 170" o:spid="_x0000_s1186" type="#_x0000_t202" style="position:absolute;margin-left:101.75pt;margin-top:10.6pt;width:129.9pt;height:15.45pt;z-index:-2517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" filled="f" stroked="f">
              <v:textbox inset="0,0,0,0">
                <w:txbxContent>
                  <w:p w14:paraId="2AAB9A3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56352" behindDoc="1" locked="0" layoutInCell="1" allowOverlap="1" wp14:anchorId="392716F3" wp14:editId="2BA82F3C">
              <wp:simplePos x="0" y="0"/>
              <wp:positionH relativeFrom="page">
                <wp:posOffset>3126874</wp:posOffset>
              </wp:positionH>
              <wp:positionV relativeFrom="page">
                <wp:posOffset>134705</wp:posOffset>
              </wp:positionV>
              <wp:extent cx="1016000" cy="19621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1F45125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92716F3" id="Textbox 171" o:spid="_x0000_s1187" type="#_x0000_t202" style="position:absolute;margin-left:246.2pt;margin-top:10.6pt;width:80pt;height:15.45pt;z-index:-2517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H5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jtCXtUZNp9toTuSmpEG2nJ82cuoORu+eXIsT/+cxHOyPScx&#10;DZ+h/JEsysPHfQJjC4Ur7kyBRlFEzN8mz/rvfem6fu7NH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baMR+ZgBAAAk&#10;AwAADgAAAAAAAAAAAAAAAAAuAgAAZHJzL2Uyb0RvYy54bWxQSwECLQAUAAYACAAAACEAY5rYu98A&#10;AAAJAQAADwAAAAAAAAAAAAAAAADyAwAAZHJzL2Rvd25yZXYueG1sUEsFBgAAAAAEAAQA8wAAAP4E&#10;AAAAAA==&#10;" filled="f" stroked="f">
              <v:textbox inset="0,0,0,0">
                <w:txbxContent>
                  <w:p w14:paraId="1F45125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58400" behindDoc="1" locked="0" layoutInCell="1" allowOverlap="1" wp14:anchorId="6E28EB28" wp14:editId="32D25FFC">
              <wp:simplePos x="0" y="0"/>
              <wp:positionH relativeFrom="page">
                <wp:posOffset>4327932</wp:posOffset>
              </wp:positionH>
              <wp:positionV relativeFrom="page">
                <wp:posOffset>134705</wp:posOffset>
              </wp:positionV>
              <wp:extent cx="991235" cy="19621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C792EB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E28EB28" id="Textbox 172" o:spid="_x0000_s1188" type="#_x0000_t202" style="position:absolute;margin-left:340.8pt;margin-top:10.6pt;width:78.05pt;height:15.45pt;z-index:-2517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I7TjQGZAQAA&#10;IwMAAA4AAAAAAAAAAAAAAAAALgIAAGRycy9lMm9Eb2MueG1sUEsBAi0AFAAGAAgAAAAhAGm52+nf&#10;AAAACQEAAA8AAAAAAAAAAAAAAAAA8wMAAGRycy9kb3ducmV2LnhtbFBLBQYAAAAABAAEAPMAAAD/&#10;BAAAAAA=&#10;" filled="f" stroked="f">
              <v:textbox inset="0,0,0,0">
                <w:txbxContent>
                  <w:p w14:paraId="5C792EB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60448" behindDoc="1" locked="0" layoutInCell="1" allowOverlap="1" wp14:anchorId="4BB9032A" wp14:editId="13BB3A14">
              <wp:simplePos x="0" y="0"/>
              <wp:positionH relativeFrom="page">
                <wp:posOffset>5504472</wp:posOffset>
              </wp:positionH>
              <wp:positionV relativeFrom="page">
                <wp:posOffset>134705</wp:posOffset>
              </wp:positionV>
              <wp:extent cx="974090" cy="19621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425BB7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BB9032A" id="Textbox 173" o:spid="_x0000_s1189" type="#_x0000_t202" style="position:absolute;margin-left:433.4pt;margin-top:10.6pt;width:76.7pt;height:15.45pt;z-index:-25175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BHzRJCZAQAA&#10;IwMAAA4AAAAAAAAAAAAAAAAALgIAAGRycy9lMm9Eb2MueG1sUEsBAi0AFAAGAAgAAAAhABmKjHzf&#10;AAAACgEAAA8AAAAAAAAAAAAAAAAA8wMAAGRycy9kb3ducmV2LnhtbFBLBQYAAAAABAAEAPMAAAD/&#10;BAAAAAA=&#10;" filled="f" stroked="f">
              <v:textbox inset="0,0,0,0">
                <w:txbxContent>
                  <w:p w14:paraId="3425BB7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1FBD"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64544" behindDoc="1" locked="0" layoutInCell="1" allowOverlap="1" wp14:anchorId="5B577A9D" wp14:editId="4607B725">
              <wp:simplePos x="0" y="0"/>
              <wp:positionH relativeFrom="page">
                <wp:posOffset>1291971</wp:posOffset>
              </wp:positionH>
              <wp:positionV relativeFrom="page">
                <wp:posOffset>134705</wp:posOffset>
              </wp:positionV>
              <wp:extent cx="1649730" cy="19621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6524D3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B577A9D" id="_x0000_t202" coordsize="21600,21600" o:spt="202" path="m,l,21600r21600,l21600,xe">
              <v:stroke joinstyle="miter"/>
              <v:path gradientshapeok="t" o:connecttype="rect"/>
            </v:shapetype>
            <v:shape id="Textbox 175" o:spid="_x0000_s1191" type="#_x0000_t202" style="position:absolute;margin-left:101.75pt;margin-top:10.6pt;width:129.9pt;height:15.45pt;z-index:-25175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A+3QwZgBAAAk&#10;AwAADgAAAAAAAAAAAAAAAAAuAgAAZHJzL2Uyb0RvYy54bWxQSwECLQAUAAYACAAAACEAPOrPp98A&#10;AAAJAQAADwAAAAAAAAAAAAAAAADyAwAAZHJzL2Rvd25yZXYueG1sUEsFBgAAAAAEAAQA8wAAAP4E&#10;AAAAAA==&#10;" filled="f" stroked="f">
              <v:textbox inset="0,0,0,0">
                <w:txbxContent>
                  <w:p w14:paraId="16524D3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66592" behindDoc="1" locked="0" layoutInCell="1" allowOverlap="1" wp14:anchorId="3109E5AD" wp14:editId="63BCF284">
              <wp:simplePos x="0" y="0"/>
              <wp:positionH relativeFrom="page">
                <wp:posOffset>3126874</wp:posOffset>
              </wp:positionH>
              <wp:positionV relativeFrom="page">
                <wp:posOffset>134705</wp:posOffset>
              </wp:positionV>
              <wp:extent cx="1016000" cy="19621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6ACFA5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109E5AD" id="Textbox 176" o:spid="_x0000_s1192" type="#_x0000_t202" style="position:absolute;margin-left:246.2pt;margin-top:10.6pt;width:80pt;height:15.45pt;z-index:-25174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" filled="f" stroked="f">
              <v:textbox inset="0,0,0,0">
                <w:txbxContent>
                  <w:p w14:paraId="36ACFA5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68640" behindDoc="1" locked="0" layoutInCell="1" allowOverlap="1" wp14:anchorId="62B09588" wp14:editId="2B656B9B">
              <wp:simplePos x="0" y="0"/>
              <wp:positionH relativeFrom="page">
                <wp:posOffset>4327932</wp:posOffset>
              </wp:positionH>
              <wp:positionV relativeFrom="page">
                <wp:posOffset>134705</wp:posOffset>
              </wp:positionV>
              <wp:extent cx="991235" cy="19621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DB1FB8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2B09588" id="Textbox 177" o:spid="_x0000_s1193" type="#_x0000_t202" style="position:absolute;margin-left:340.8pt;margin-top:10.6pt;width:78.05pt;height:15.45pt;z-index:-2517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CUbONtmgEA&#10;ACMDAAAOAAAAAAAAAAAAAAAAAC4CAABkcnMvZTJvRG9jLnhtbFBLAQItABQABgAIAAAAIQBpudvp&#10;3wAAAAkBAAAPAAAAAAAAAAAAAAAAAPQDAABkcnMvZG93bnJldi54bWxQSwUGAAAAAAQABADzAAAA&#10;AAUAAAAA&#10;" filled="f" stroked="f">
              <v:textbox inset="0,0,0,0">
                <w:txbxContent>
                  <w:p w14:paraId="0DB1FB8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70688" behindDoc="1" locked="0" layoutInCell="1" allowOverlap="1" wp14:anchorId="6CDDF40B" wp14:editId="19E848ED">
              <wp:simplePos x="0" y="0"/>
              <wp:positionH relativeFrom="page">
                <wp:posOffset>5504472</wp:posOffset>
              </wp:positionH>
              <wp:positionV relativeFrom="page">
                <wp:posOffset>134705</wp:posOffset>
              </wp:positionV>
              <wp:extent cx="974090" cy="19621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2EBEE0E"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6CDDF40B" id="Textbox 178" o:spid="_x0000_s1194" type="#_x0000_t202" style="position:absolute;margin-left:433.4pt;margin-top:10.6pt;width:76.7pt;height:15.45pt;z-index:-2517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GJVNTmZAQAA&#10;IwMAAA4AAAAAAAAAAAAAAAAALgIAAGRycy9lMm9Eb2MueG1sUEsBAi0AFAAGAAgAAAAhABmKjHzf&#10;AAAACgEAAA8AAAAAAAAAAAAAAAAA8wMAAGRycy9kb3ducmV2LnhtbFBLBQYAAAAABAAEAPMAAAD/&#10;BAAAAAA=&#10;" filled="f" stroked="f">
              <v:textbox inset="0,0,0,0">
                <w:txbxContent>
                  <w:p w14:paraId="52EBEE0E"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5B3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74784" behindDoc="1" locked="0" layoutInCell="1" allowOverlap="1" wp14:anchorId="02330716" wp14:editId="7AA37A35">
              <wp:simplePos x="0" y="0"/>
              <wp:positionH relativeFrom="page">
                <wp:posOffset>1291971</wp:posOffset>
              </wp:positionH>
              <wp:positionV relativeFrom="page">
                <wp:posOffset>134705</wp:posOffset>
              </wp:positionV>
              <wp:extent cx="1649730" cy="19621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B56572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2330716" id="_x0000_t202" coordsize="21600,21600" o:spt="202" path="m,l,21600r21600,l21600,xe">
              <v:stroke joinstyle="miter"/>
              <v:path gradientshapeok="t" o:connecttype="rect"/>
            </v:shapetype>
            <v:shape id="Textbox 180" o:spid="_x0000_s1196" type="#_x0000_t202" style="position:absolute;margin-left:101.75pt;margin-top:10.6pt;width:129.9pt;height:15.45pt;z-index:-2517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8ip3RZgBAAAk&#10;AwAADgAAAAAAAAAAAAAAAAAuAgAAZHJzL2Uyb0RvYy54bWxQSwECLQAUAAYACAAAACEAPOrPp98A&#10;AAAJAQAADwAAAAAAAAAAAAAAAADyAwAAZHJzL2Rvd25yZXYueG1sUEsFBgAAAAAEAAQA8wAAAP4E&#10;AAAAAA==&#10;" filled="f" stroked="f">
              <v:textbox inset="0,0,0,0">
                <w:txbxContent>
                  <w:p w14:paraId="1B56572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76832" behindDoc="1" locked="0" layoutInCell="1" allowOverlap="1" wp14:anchorId="6C942B54" wp14:editId="0B4F31D3">
              <wp:simplePos x="0" y="0"/>
              <wp:positionH relativeFrom="page">
                <wp:posOffset>3126874</wp:posOffset>
              </wp:positionH>
              <wp:positionV relativeFrom="page">
                <wp:posOffset>134705</wp:posOffset>
              </wp:positionV>
              <wp:extent cx="1016000" cy="19621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5229FB5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C942B54" id="Textbox 181" o:spid="_x0000_s1197" type="#_x0000_t202" style="position:absolute;margin-left:246.2pt;margin-top:10.6pt;width:80pt;height:15.45pt;z-index:-2517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gRmAEAACQDAAAOAAAAZHJzL2Uyb0RvYy54bWysUsGO2yAQvVfaf0DcN9iRNm2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ouGy6ut0PE9EmDYzlp&#10;eaR5FQby8Izp1Hpumcmc3s9M0rSdmO0I+W2dYfPZFrojqRlpoC3HX3sZNWfDZ0+O5emfk3hOtuck&#10;puERyh/Jojw87BMYWyhccWcKNIoiYv42edZ/7kvX9XNvfgM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htvYEZgBAAAk&#10;AwAADgAAAAAAAAAAAAAAAAAuAgAAZHJzL2Uyb0RvYy54bWxQSwECLQAUAAYACAAAACEAY5rYu98A&#10;AAAJAQAADwAAAAAAAAAAAAAAAADyAwAAZHJzL2Rvd25yZXYueG1sUEsFBgAAAAAEAAQA8wAAAP4E&#10;AAAAAA==&#10;" filled="f" stroked="f">
              <v:textbox inset="0,0,0,0">
                <w:txbxContent>
                  <w:p w14:paraId="5229FB5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78880" behindDoc="1" locked="0" layoutInCell="1" allowOverlap="1" wp14:anchorId="78372C50" wp14:editId="77ABEFE5">
              <wp:simplePos x="0" y="0"/>
              <wp:positionH relativeFrom="page">
                <wp:posOffset>4327932</wp:posOffset>
              </wp:positionH>
              <wp:positionV relativeFrom="page">
                <wp:posOffset>134705</wp:posOffset>
              </wp:positionV>
              <wp:extent cx="991235" cy="19621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1E1344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8372C50" id="Textbox 182" o:spid="_x0000_s1198" type="#_x0000_t202" style="position:absolute;margin-left:340.8pt;margin-top:10.6pt;width:78.05pt;height:15.45pt;z-index:-2517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TpmQEAACM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I+R3dYbNtS10RxIz0jxbjr/2MmrOhq+eDMvDPyfxnGzP&#10;SUzDJyhfJGvy8GGfwNhC4Yo7U6BJFBHzr8mj/nNfuq5/e/Mb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GWrROmZAQAA&#10;IwMAAA4AAAAAAAAAAAAAAAAALgIAAGRycy9lMm9Eb2MueG1sUEsBAi0AFAAGAAgAAAAhAGm52+nf&#10;AAAACQEAAA8AAAAAAAAAAAAAAAAA8wMAAGRycy9kb3ducmV2LnhtbFBLBQYAAAAABAAEAPMAAAD/&#10;BAAAAAA=&#10;" filled="f" stroked="f">
              <v:textbox inset="0,0,0,0">
                <w:txbxContent>
                  <w:p w14:paraId="21E1344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80928" behindDoc="1" locked="0" layoutInCell="1" allowOverlap="1" wp14:anchorId="1A1F27B1" wp14:editId="384282C0">
              <wp:simplePos x="0" y="0"/>
              <wp:positionH relativeFrom="page">
                <wp:posOffset>5504472</wp:posOffset>
              </wp:positionH>
              <wp:positionV relativeFrom="page">
                <wp:posOffset>134705</wp:posOffset>
              </wp:positionV>
              <wp:extent cx="974090" cy="19621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DD20FDE"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A1F27B1" id="Textbox 183" o:spid="_x0000_s1199" type="#_x0000_t202" style="position:absolute;margin-left:433.4pt;margin-top:10.6pt;width:76.7pt;height:15.45pt;z-index:-2517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414mQEAACMDAAAOAAAAZHJzL2Uyb0RvYy54bWysUsFuGyEQvVfKPyDuMWunTeq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LLu7fVkiqKSvPl7WL+LvstLpdDxPRZg2M5&#10;aHikcRUCcv+E6dh6apm4HJ/PRNK4GZltCfnuJsPm3AbaA4kZaJ4Nx987GTVn/RdPhuXhn4J4Cjan&#10;IKb+I5QvkjV5+LBLYGyhcMGdKNAkiojp1+RR/30uXZe/vf4D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PqLjXiZAQAA&#10;IwMAAA4AAAAAAAAAAAAAAAAALgIAAGRycy9lMm9Eb2MueG1sUEsBAi0AFAAGAAgAAAAhABmKjHzf&#10;AAAACgEAAA8AAAAAAAAAAAAAAAAA8wMAAGRycy9kb3ducmV2LnhtbFBLBQYAAAAABAAEAPMAAAD/&#10;BAAAAAA=&#10;" filled="f" stroked="f">
              <v:textbox inset="0,0,0,0">
                <w:txbxContent>
                  <w:p w14:paraId="0DD20FDE"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694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85024" behindDoc="1" locked="0" layoutInCell="1" allowOverlap="1" wp14:anchorId="5976FC98" wp14:editId="44C529C3">
              <wp:simplePos x="0" y="0"/>
              <wp:positionH relativeFrom="page">
                <wp:posOffset>1291971</wp:posOffset>
              </wp:positionH>
              <wp:positionV relativeFrom="page">
                <wp:posOffset>134705</wp:posOffset>
              </wp:positionV>
              <wp:extent cx="1649730" cy="19621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BD5128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976FC98" id="_x0000_t202" coordsize="21600,21600" o:spt="202" path="m,l,21600r21600,l21600,xe">
              <v:stroke joinstyle="miter"/>
              <v:path gradientshapeok="t" o:connecttype="rect"/>
            </v:shapetype>
            <v:shape id="Textbox 185" o:spid="_x0000_s1201" type="#_x0000_t202" style="position:absolute;margin-left:101.75pt;margin-top:10.6pt;width:129.9pt;height:15.45pt;z-index:-2517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6JUZKZgBAAAk&#10;AwAADgAAAAAAAAAAAAAAAAAuAgAAZHJzL2Uyb0RvYy54bWxQSwECLQAUAAYACAAAACEAPOrPp98A&#10;AAAJAQAADwAAAAAAAAAAAAAAAADyAwAAZHJzL2Rvd25yZXYueG1sUEsFBgAAAAAEAAQA8wAAAP4E&#10;AAAAAA==&#10;" filled="f" stroked="f">
              <v:textbox inset="0,0,0,0">
                <w:txbxContent>
                  <w:p w14:paraId="7BD5128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87072" behindDoc="1" locked="0" layoutInCell="1" allowOverlap="1" wp14:anchorId="5ADFEFCF" wp14:editId="5BFFCD76">
              <wp:simplePos x="0" y="0"/>
              <wp:positionH relativeFrom="page">
                <wp:posOffset>3126874</wp:posOffset>
              </wp:positionH>
              <wp:positionV relativeFrom="page">
                <wp:posOffset>134705</wp:posOffset>
              </wp:positionV>
              <wp:extent cx="1016000" cy="19621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A7DA1D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5ADFEFCF" id="Textbox 186" o:spid="_x0000_s1202" type="#_x0000_t202" style="position:absolute;margin-left:246.2pt;margin-top:10.6pt;width:80pt;height:15.45pt;z-index:-25172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emAEAACQDAAAOAAAAZHJzL2Uyb0RvYy54bWysUsGO2yAQvVfaf0DcN9iRNm2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ouGy6ut0PE9EmDYzlp&#10;eaR5FQby8Izp1Hpumcmc3s9M0rSdmO0I+e0qw+azLXRHUjPSQFuOv/Yyas6Gz54cy9M/J/GcbM9J&#10;TMMjlD+SRXl42CcwtlC44s4UaBRFxPxt8qz/3Jeu6+fe/AY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EtTvnpgBAAAk&#10;AwAADgAAAAAAAAAAAAAAAAAuAgAAZHJzL2Uyb0RvYy54bWxQSwECLQAUAAYACAAAACEAY5rYu98A&#10;AAAJAQAADwAAAAAAAAAAAAAAAADyAwAAZHJzL2Rvd25yZXYueG1sUEsFBgAAAAAEAAQA8wAAAP4E&#10;AAAAAA==&#10;" filled="f" stroked="f">
              <v:textbox inset="0,0,0,0">
                <w:txbxContent>
                  <w:p w14:paraId="0A7DA1D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89120" behindDoc="1" locked="0" layoutInCell="1" allowOverlap="1" wp14:anchorId="7F7A0BF8" wp14:editId="082A1CB6">
              <wp:simplePos x="0" y="0"/>
              <wp:positionH relativeFrom="page">
                <wp:posOffset>4327932</wp:posOffset>
              </wp:positionH>
              <wp:positionV relativeFrom="page">
                <wp:posOffset>134705</wp:posOffset>
              </wp:positionV>
              <wp:extent cx="991235" cy="19621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122219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F7A0BF8" id="Textbox 187" o:spid="_x0000_s1203" type="#_x0000_t202" style="position:absolute;margin-left:340.8pt;margin-top:10.6pt;width:78.05pt;height:15.45pt;z-index:-2517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FCqFmgEA&#10;ACMDAAAOAAAAAAAAAAAAAAAAAC4CAABkcnMvZTJvRG9jLnhtbFBLAQItABQABgAIAAAAIQBpudvp&#10;3wAAAAkBAAAPAAAAAAAAAAAAAAAAAPQDAABkcnMvZG93bnJldi54bWxQSwUGAAAAAAQABADzAAAA&#10;AAUAAAAA&#10;" filled="f" stroked="f">
              <v:textbox inset="0,0,0,0">
                <w:txbxContent>
                  <w:p w14:paraId="7122219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591168" behindDoc="1" locked="0" layoutInCell="1" allowOverlap="1" wp14:anchorId="529C3015" wp14:editId="4CED77C9">
              <wp:simplePos x="0" y="0"/>
              <wp:positionH relativeFrom="page">
                <wp:posOffset>5504472</wp:posOffset>
              </wp:positionH>
              <wp:positionV relativeFrom="page">
                <wp:posOffset>134705</wp:posOffset>
              </wp:positionV>
              <wp:extent cx="974090" cy="19621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36026C2"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29C3015" id="Textbox 188" o:spid="_x0000_s1204" type="#_x0000_t202" style="position:absolute;margin-left:433.4pt;margin-top:10.6pt;width:76.7pt;height:15.45pt;z-index:-2517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Ikt/NGZAQAA&#10;IwMAAA4AAAAAAAAAAAAAAAAALgIAAGRycy9lMm9Eb2MueG1sUEsBAi0AFAAGAAgAAAAhABmKjHzf&#10;AAAACgEAAA8AAAAAAAAAAAAAAAAA8wMAAGRycy9kb3ducmV2LnhtbFBLBQYAAAAABAAEAPMAAAD/&#10;BAAAAAA=&#10;" filled="f" stroked="f">
              <v:textbox inset="0,0,0,0">
                <w:txbxContent>
                  <w:p w14:paraId="436026C2"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5D4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595264" behindDoc="1" locked="0" layoutInCell="1" allowOverlap="1" wp14:anchorId="43E4EF73" wp14:editId="40C2F9A0">
              <wp:simplePos x="0" y="0"/>
              <wp:positionH relativeFrom="page">
                <wp:posOffset>1291971</wp:posOffset>
              </wp:positionH>
              <wp:positionV relativeFrom="page">
                <wp:posOffset>134705</wp:posOffset>
              </wp:positionV>
              <wp:extent cx="1649730" cy="19621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E4AA9A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43E4EF73" id="_x0000_t202" coordsize="21600,21600" o:spt="202" path="m,l,21600r21600,l21600,xe">
              <v:stroke joinstyle="miter"/>
              <v:path gradientshapeok="t" o:connecttype="rect"/>
            </v:shapetype>
            <v:shape id="Textbox 190" o:spid="_x0000_s1206" type="#_x0000_t202" style="position:absolute;margin-left:101.75pt;margin-top:10.6pt;width:129.9pt;height:15.45pt;z-index:-2517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JQVmZgBAAAk&#10;AwAADgAAAAAAAAAAAAAAAAAuAgAAZHJzL2Uyb0RvYy54bWxQSwECLQAUAAYACAAAACEAPOrPp98A&#10;AAAJAQAADwAAAAAAAAAAAAAAAADyAwAAZHJzL2Rvd25yZXYueG1sUEsFBgAAAAAEAAQA8wAAAP4E&#10;AAAAAA==&#10;" filled="f" stroked="f">
              <v:textbox inset="0,0,0,0">
                <w:txbxContent>
                  <w:p w14:paraId="4E4AA9A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597312" behindDoc="1" locked="0" layoutInCell="1" allowOverlap="1" wp14:anchorId="12EF49B7" wp14:editId="00EBBC1D">
              <wp:simplePos x="0" y="0"/>
              <wp:positionH relativeFrom="page">
                <wp:posOffset>3126874</wp:posOffset>
              </wp:positionH>
              <wp:positionV relativeFrom="page">
                <wp:posOffset>134705</wp:posOffset>
              </wp:positionV>
              <wp:extent cx="1016000" cy="19621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A65965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2EF49B7" id="Textbox 191" o:spid="_x0000_s1207" type="#_x0000_t202" style="position:absolute;margin-left:246.2pt;margin-top:10.6pt;width:80pt;height:15.45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iGW6zZgBAAAk&#10;AwAADgAAAAAAAAAAAAAAAAAuAgAAZHJzL2Uyb0RvYy54bWxQSwECLQAUAAYACAAAACEAY5rYu98A&#10;AAAJAQAADwAAAAAAAAAAAAAAAADyAwAAZHJzL2Rvd25yZXYueG1sUEsFBgAAAAAEAAQA8wAAAP4E&#10;AAAAAA==&#10;" filled="f" stroked="f">
              <v:textbox inset="0,0,0,0">
                <w:txbxContent>
                  <w:p w14:paraId="2A65965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599360" behindDoc="1" locked="0" layoutInCell="1" allowOverlap="1" wp14:anchorId="6E9C54B6" wp14:editId="7E6AC273">
              <wp:simplePos x="0" y="0"/>
              <wp:positionH relativeFrom="page">
                <wp:posOffset>4327932</wp:posOffset>
              </wp:positionH>
              <wp:positionV relativeFrom="page">
                <wp:posOffset>134705</wp:posOffset>
              </wp:positionV>
              <wp:extent cx="991235" cy="19621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D343D4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E9C54B6" id="Textbox 192" o:spid="_x0000_s1208" type="#_x0000_t202" style="position:absolute;margin-left:340.8pt;margin-top:10.6pt;width:78.05pt;height:15.45pt;z-index:-251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GsVJjWZAQAA&#10;IwMAAA4AAAAAAAAAAAAAAAAALgIAAGRycy9lMm9Eb2MueG1sUEsBAi0AFAAGAAgAAAAhAGm52+nf&#10;AAAACQEAAA8AAAAAAAAAAAAAAAAA8wMAAGRycy9kb3ducmV2LnhtbFBLBQYAAAAABAAEAPMAAAD/&#10;BAAAAAA=&#10;" filled="f" stroked="f">
              <v:textbox inset="0,0,0,0">
                <w:txbxContent>
                  <w:p w14:paraId="0D343D4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01408" behindDoc="1" locked="0" layoutInCell="1" allowOverlap="1" wp14:anchorId="60B2B694" wp14:editId="43132EE5">
              <wp:simplePos x="0" y="0"/>
              <wp:positionH relativeFrom="page">
                <wp:posOffset>5504472</wp:posOffset>
              </wp:positionH>
              <wp:positionV relativeFrom="page">
                <wp:posOffset>134705</wp:posOffset>
              </wp:positionV>
              <wp:extent cx="974090" cy="19621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12B586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60B2B694" id="Textbox 193" o:spid="_x0000_s1209" type="#_x0000_t202" style="position:absolute;margin-left:433.4pt;margin-top:10.6pt;width:76.7pt;height:15.45pt;z-index:-2517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PQ176SZAQAA&#10;IwMAAA4AAAAAAAAAAAAAAAAALgIAAGRycy9lMm9Eb2MueG1sUEsBAi0AFAAGAAgAAAAhABmKjHzf&#10;AAAACgEAAA8AAAAAAAAAAAAAAAAA8wMAAGRycy9kb3ducmV2LnhtbFBLBQYAAAAABAAEAPMAAAD/&#10;BAAAAAA=&#10;" filled="f" stroked="f">
              <v:textbox inset="0,0,0,0">
                <w:txbxContent>
                  <w:p w14:paraId="412B586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80F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05504" behindDoc="1" locked="0" layoutInCell="1" allowOverlap="1" wp14:anchorId="76A5E8C4" wp14:editId="55DFB0FF">
              <wp:simplePos x="0" y="0"/>
              <wp:positionH relativeFrom="page">
                <wp:posOffset>1291971</wp:posOffset>
              </wp:positionH>
              <wp:positionV relativeFrom="page">
                <wp:posOffset>134705</wp:posOffset>
              </wp:positionV>
              <wp:extent cx="1649730" cy="19621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EB0B8A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6A5E8C4" id="_x0000_t202" coordsize="21600,21600" o:spt="202" path="m,l,21600r21600,l21600,xe">
              <v:stroke joinstyle="miter"/>
              <v:path gradientshapeok="t" o:connecttype="rect"/>
            </v:shapetype>
            <v:shape id="Textbox 195" o:spid="_x0000_s1211" type="#_x0000_t202" style="position:absolute;margin-left:101.75pt;margin-top:10.6pt;width:129.9pt;height:15.45pt;z-index:-251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5it79ZgBAAAk&#10;AwAADgAAAAAAAAAAAAAAAAAuAgAAZHJzL2Uyb0RvYy54bWxQSwECLQAUAAYACAAAACEAPOrPp98A&#10;AAAJAQAADwAAAAAAAAAAAAAAAADyAwAAZHJzL2Rvd25yZXYueG1sUEsFBgAAAAAEAAQA8wAAAP4E&#10;AAAAAA==&#10;" filled="f" stroked="f">
              <v:textbox inset="0,0,0,0">
                <w:txbxContent>
                  <w:p w14:paraId="4EB0B8A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07552" behindDoc="1" locked="0" layoutInCell="1" allowOverlap="1" wp14:anchorId="019601FA" wp14:editId="72D69767">
              <wp:simplePos x="0" y="0"/>
              <wp:positionH relativeFrom="page">
                <wp:posOffset>3126874</wp:posOffset>
              </wp:positionH>
              <wp:positionV relativeFrom="page">
                <wp:posOffset>134705</wp:posOffset>
              </wp:positionV>
              <wp:extent cx="1016000" cy="19621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71B6084"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19601FA" id="Textbox 196" o:spid="_x0000_s1212" type="#_x0000_t202" style="position:absolute;margin-left:246.2pt;margin-top:10.6pt;width:80pt;height:15.45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HGqNQpgBAAAk&#10;AwAADgAAAAAAAAAAAAAAAAAuAgAAZHJzL2Uyb0RvYy54bWxQSwECLQAUAAYACAAAACEAY5rYu98A&#10;AAAJAQAADwAAAAAAAAAAAAAAAADyAwAAZHJzL2Rvd25yZXYueG1sUEsFBgAAAAAEAAQA8wAAAP4E&#10;AAAAAA==&#10;" filled="f" stroked="f">
              <v:textbox inset="0,0,0,0">
                <w:txbxContent>
                  <w:p w14:paraId="071B6084"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09600" behindDoc="1" locked="0" layoutInCell="1" allowOverlap="1" wp14:anchorId="2D7B447B" wp14:editId="6CFEDDA6">
              <wp:simplePos x="0" y="0"/>
              <wp:positionH relativeFrom="page">
                <wp:posOffset>4327932</wp:posOffset>
              </wp:positionH>
              <wp:positionV relativeFrom="page">
                <wp:posOffset>134705</wp:posOffset>
              </wp:positionV>
              <wp:extent cx="991235" cy="19621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00C395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D7B447B" id="Textbox 197" o:spid="_x0000_s1213" type="#_x0000_t202" style="position:absolute;margin-left:340.8pt;margin-top:10.6pt;width:78.05pt;height:15.45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xqkhZmgEA&#10;ACMDAAAOAAAAAAAAAAAAAAAAAC4CAABkcnMvZTJvRG9jLnhtbFBLAQItABQABgAIAAAAIQBpudvp&#10;3wAAAAkBAAAPAAAAAAAAAAAAAAAAAPQDAABkcnMvZG93bnJldi54bWxQSwUGAAAAAAQABADzAAAA&#10;AAUAAAAA&#10;" filled="f" stroked="f">
              <v:textbox inset="0,0,0,0">
                <w:txbxContent>
                  <w:p w14:paraId="300C395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11648" behindDoc="1" locked="0" layoutInCell="1" allowOverlap="1" wp14:anchorId="088A27A3" wp14:editId="371F5548">
              <wp:simplePos x="0" y="0"/>
              <wp:positionH relativeFrom="page">
                <wp:posOffset>5504472</wp:posOffset>
              </wp:positionH>
              <wp:positionV relativeFrom="page">
                <wp:posOffset>134705</wp:posOffset>
              </wp:positionV>
              <wp:extent cx="974090" cy="19621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16B367B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88A27A3" id="Textbox 198" o:spid="_x0000_s1214" type="#_x0000_t202" style="position:absolute;margin-left:433.4pt;margin-top:10.6pt;width:76.7pt;height:15.45pt;z-index:-2517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IeTng2ZAQAA&#10;IwMAAA4AAAAAAAAAAAAAAAAALgIAAGRycy9lMm9Eb2MueG1sUEsBAi0AFAAGAAgAAAAhABmKjHzf&#10;AAAACgEAAA8AAAAAAAAAAAAAAAAA8wMAAGRycy9kb3ducmV2LnhtbFBLBQYAAAAABAAEAPMAAAD/&#10;BAAAAAA=&#10;" filled="f" stroked="f">
              <v:textbox inset="0,0,0,0">
                <w:txbxContent>
                  <w:p w14:paraId="16B367B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0F4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15744" behindDoc="1" locked="0" layoutInCell="1" allowOverlap="1" wp14:anchorId="31F71803" wp14:editId="6F61006E">
              <wp:simplePos x="0" y="0"/>
              <wp:positionH relativeFrom="page">
                <wp:posOffset>1291971</wp:posOffset>
              </wp:positionH>
              <wp:positionV relativeFrom="page">
                <wp:posOffset>134705</wp:posOffset>
              </wp:positionV>
              <wp:extent cx="1649730" cy="19621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850AA8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1F71803" id="_x0000_t202" coordsize="21600,21600" o:spt="202" path="m,l,21600r21600,l21600,xe">
              <v:stroke joinstyle="miter"/>
              <v:path gradientshapeok="t" o:connecttype="rect"/>
            </v:shapetype>
            <v:shape id="Textbox 200" o:spid="_x0000_s1216" type="#_x0000_t202" style="position:absolute;margin-left:101.75pt;margin-top:10.6pt;width:129.9pt;height:15.45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" filled="f" stroked="f">
              <v:textbox inset="0,0,0,0">
                <w:txbxContent>
                  <w:p w14:paraId="4850AA8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17792" behindDoc="1" locked="0" layoutInCell="1" allowOverlap="1" wp14:anchorId="775A77E4" wp14:editId="64B65073">
              <wp:simplePos x="0" y="0"/>
              <wp:positionH relativeFrom="page">
                <wp:posOffset>3126874</wp:posOffset>
              </wp:positionH>
              <wp:positionV relativeFrom="page">
                <wp:posOffset>134705</wp:posOffset>
              </wp:positionV>
              <wp:extent cx="1016000" cy="19621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23CF7D8"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75A77E4" id="Textbox 201" o:spid="_x0000_s1217" type="#_x0000_t202" style="position:absolute;margin-left:246.2pt;margin-top:10.6pt;width:80pt;height:15.45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Mllw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" filled="f" stroked="f">
              <v:textbox inset="0,0,0,0">
                <w:txbxContent>
                  <w:p w14:paraId="623CF7D8"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19840" behindDoc="1" locked="0" layoutInCell="1" allowOverlap="1" wp14:anchorId="413937E6" wp14:editId="4B225084">
              <wp:simplePos x="0" y="0"/>
              <wp:positionH relativeFrom="page">
                <wp:posOffset>4327932</wp:posOffset>
              </wp:positionH>
              <wp:positionV relativeFrom="page">
                <wp:posOffset>134705</wp:posOffset>
              </wp:positionV>
              <wp:extent cx="991235" cy="19621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0CC4FD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413937E6" id="Textbox 202" o:spid="_x0000_s1218" type="#_x0000_t202" style="position:absolute;margin-left:340.8pt;margin-top:10.6pt;width:78.05pt;height:15.45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dmQEAACM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LiPXGTbXttAdScxI82w5vu5l1JwNnz0Zlod/TuI52Z6T&#10;mIaPUL5I1uTh/T6BsYXCFXemQJMoIuZfk0f9+750Xf/25hcA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IBt792ZAQAA&#10;IwMAAA4AAAAAAAAAAAAAAAAALgIAAGRycy9lMm9Eb2MueG1sUEsBAi0AFAAGAAgAAAAhAGm52+nf&#10;AAAACQEAAA8AAAAAAAAAAAAAAAAA8wMAAGRycy9kb3ducmV2LnhtbFBLBQYAAAAABAAEAPMAAAD/&#10;BAAAAAA=&#10;" filled="f" stroked="f">
              <v:textbox inset="0,0,0,0">
                <w:txbxContent>
                  <w:p w14:paraId="20CC4FD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21888" behindDoc="1" locked="0" layoutInCell="1" allowOverlap="1" wp14:anchorId="7E77A93F" wp14:editId="4FA4D929">
              <wp:simplePos x="0" y="0"/>
              <wp:positionH relativeFrom="page">
                <wp:posOffset>5504472</wp:posOffset>
              </wp:positionH>
              <wp:positionV relativeFrom="page">
                <wp:posOffset>134705</wp:posOffset>
              </wp:positionV>
              <wp:extent cx="974090" cy="19621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F0D259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7E77A93F" id="Textbox 203" o:spid="_x0000_s1219" type="#_x0000_t202" style="position:absolute;margin-left:433.4pt;margin-top:10.6pt;width:76.7pt;height:15.45pt;z-index:-2516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" filled="f" stroked="f">
              <v:textbox inset="0,0,0,0">
                <w:txbxContent>
                  <w:p w14:paraId="0F0D259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39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148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5904" behindDoc="1" locked="0" layoutInCell="1" allowOverlap="1" wp14:anchorId="79F730C6" wp14:editId="1B171C5C">
              <wp:simplePos x="0" y="0"/>
              <wp:positionH relativeFrom="page">
                <wp:posOffset>1334388</wp:posOffset>
              </wp:positionH>
              <wp:positionV relativeFrom="page">
                <wp:posOffset>134705</wp:posOffset>
              </wp:positionV>
              <wp:extent cx="1649730" cy="1962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E9CD3C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9F730C6" id="_x0000_t202" coordsize="21600,21600" o:spt="202" path="m,l,21600r21600,l21600,xe">
              <v:stroke joinstyle="miter"/>
              <v:path gradientshapeok="t" o:connecttype="rect"/>
            </v:shapetype>
            <v:shape id="Textbox 21" o:spid="_x0000_s1041" type="#_x0000_t202" style="position:absolute;margin-left:105.05pt;margin-top:10.6pt;width:129.9pt;height:15.45pt;z-index:-1724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G1lwEAACM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" filled="f" stroked="f">
              <v:textbox inset="0,0,0,0">
                <w:txbxContent>
                  <w:p w14:paraId="7E9CD3C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486076416" behindDoc="1" locked="0" layoutInCell="1" allowOverlap="1" wp14:anchorId="60A7B5C9" wp14:editId="1CF5BAFC">
              <wp:simplePos x="0" y="0"/>
              <wp:positionH relativeFrom="page">
                <wp:posOffset>3169292</wp:posOffset>
              </wp:positionH>
              <wp:positionV relativeFrom="page">
                <wp:posOffset>134705</wp:posOffset>
              </wp:positionV>
              <wp:extent cx="1016000"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05BD25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0A7B5C9" id="Textbox 22" o:spid="_x0000_s1042" type="#_x0000_t202" style="position:absolute;margin-left:249.55pt;margin-top:10.6pt;width:80pt;height:15.45pt;z-index:-172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9LlwEAACM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" filled="f" stroked="f">
              <v:textbox inset="0,0,0,0">
                <w:txbxContent>
                  <w:p w14:paraId="005BD25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486076928" behindDoc="1" locked="0" layoutInCell="1" allowOverlap="1" wp14:anchorId="1A131CA8" wp14:editId="6A3F1AF7">
              <wp:simplePos x="0" y="0"/>
              <wp:positionH relativeFrom="page">
                <wp:posOffset>4370350</wp:posOffset>
              </wp:positionH>
              <wp:positionV relativeFrom="page">
                <wp:posOffset>134705</wp:posOffset>
              </wp:positionV>
              <wp:extent cx="99123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29D0C6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A131CA8" id="Textbox 23" o:spid="_x0000_s1043" type="#_x0000_t202" style="position:absolute;margin-left:344.1pt;margin-top:10.6pt;width:78.05pt;height:15.45pt;z-index:-1723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" filled="f" stroked="f">
              <v:textbox inset="0,0,0,0">
                <w:txbxContent>
                  <w:p w14:paraId="129D0C6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486077440" behindDoc="1" locked="0" layoutInCell="1" allowOverlap="1" wp14:anchorId="11FA6FF1" wp14:editId="4FA52DD7">
              <wp:simplePos x="0" y="0"/>
              <wp:positionH relativeFrom="page">
                <wp:posOffset>5546890</wp:posOffset>
              </wp:positionH>
              <wp:positionV relativeFrom="page">
                <wp:posOffset>134705</wp:posOffset>
              </wp:positionV>
              <wp:extent cx="889000" cy="1962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3AD0C930"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1FA6FF1" id="Textbox 24" o:spid="_x0000_s1044" type="#_x0000_t202" style="position:absolute;margin-left:436.75pt;margin-top:10.6pt;width:70pt;height:15.45pt;z-index:-1723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" filled="f" stroked="f">
              <v:textbox inset="0,0,0,0">
                <w:txbxContent>
                  <w:p w14:paraId="3AD0C930"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525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25984" behindDoc="1" locked="0" layoutInCell="1" allowOverlap="1" wp14:anchorId="3BD53A5E" wp14:editId="7E2CED9A">
              <wp:simplePos x="0" y="0"/>
              <wp:positionH relativeFrom="page">
                <wp:posOffset>1291971</wp:posOffset>
              </wp:positionH>
              <wp:positionV relativeFrom="page">
                <wp:posOffset>134705</wp:posOffset>
              </wp:positionV>
              <wp:extent cx="1649730" cy="19621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A36551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BD53A5E" id="_x0000_t202" coordsize="21600,21600" o:spt="202" path="m,l,21600r21600,l21600,xe">
              <v:stroke joinstyle="miter"/>
              <v:path gradientshapeok="t" o:connecttype="rect"/>
            </v:shapetype>
            <v:shape id="Textbox 205" o:spid="_x0000_s1221" type="#_x0000_t202" style="position:absolute;margin-left:101.75pt;margin-top:10.6pt;width:129.9pt;height:15.45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IdlwEAACQ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" filled="f" stroked="f">
              <v:textbox inset="0,0,0,0">
                <w:txbxContent>
                  <w:p w14:paraId="7A36551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28032" behindDoc="1" locked="0" layoutInCell="1" allowOverlap="1" wp14:anchorId="1CA43BC3" wp14:editId="63956368">
              <wp:simplePos x="0" y="0"/>
              <wp:positionH relativeFrom="page">
                <wp:posOffset>3126874</wp:posOffset>
              </wp:positionH>
              <wp:positionV relativeFrom="page">
                <wp:posOffset>134705</wp:posOffset>
              </wp:positionV>
              <wp:extent cx="1016000" cy="19621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93BEE54"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CA43BC3" id="Textbox 206" o:spid="_x0000_s1222" type="#_x0000_t202" style="position:absolute;margin-left:246.2pt;margin-top:10.6pt;width:80pt;height:15.45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Sqlg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" filled="f" stroked="f">
              <v:textbox inset="0,0,0,0">
                <w:txbxContent>
                  <w:p w14:paraId="093BEE54"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30080" behindDoc="1" locked="0" layoutInCell="1" allowOverlap="1" wp14:anchorId="75137621" wp14:editId="06A7B8AB">
              <wp:simplePos x="0" y="0"/>
              <wp:positionH relativeFrom="page">
                <wp:posOffset>4327932</wp:posOffset>
              </wp:positionH>
              <wp:positionV relativeFrom="page">
                <wp:posOffset>134705</wp:posOffset>
              </wp:positionV>
              <wp:extent cx="991235" cy="19621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4646D61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5137621" id="Textbox 207" o:spid="_x0000_s1223" type="#_x0000_t202" style="position:absolute;margin-left:340.8pt;margin-top:10.6pt;width:78.05pt;height:15.45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JrSgbGZAQAA&#10;IwMAAA4AAAAAAAAAAAAAAAAALgIAAGRycy9lMm9Eb2MueG1sUEsBAi0AFAAGAAgAAAAhAGm52+nf&#10;AAAACQEAAA8AAAAAAAAAAAAAAAAA8wMAAGRycy9kb3ducmV2LnhtbFBLBQYAAAAABAAEAPMAAAD/&#10;BAAAAAA=&#10;" filled="f" stroked="f">
              <v:textbox inset="0,0,0,0">
                <w:txbxContent>
                  <w:p w14:paraId="4646D61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32128" behindDoc="1" locked="0" layoutInCell="1" allowOverlap="1" wp14:anchorId="6B642227" wp14:editId="7B7F2E8C">
              <wp:simplePos x="0" y="0"/>
              <wp:positionH relativeFrom="page">
                <wp:posOffset>5504472</wp:posOffset>
              </wp:positionH>
              <wp:positionV relativeFrom="page">
                <wp:posOffset>134705</wp:posOffset>
              </wp:positionV>
              <wp:extent cx="974090" cy="19621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5CB72E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6B642227" id="Textbox 208" o:spid="_x0000_s1224" type="#_x0000_t202" style="position:absolute;margin-left:433.4pt;margin-top:10.6pt;width:76.7pt;height:15.45pt;z-index:-251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" filled="f" stroked="f">
              <v:textbox inset="0,0,0,0">
                <w:txbxContent>
                  <w:p w14:paraId="65CB72E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DDB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36224" behindDoc="1" locked="0" layoutInCell="1" allowOverlap="1" wp14:anchorId="6F1F54FC" wp14:editId="200C2955">
              <wp:simplePos x="0" y="0"/>
              <wp:positionH relativeFrom="page">
                <wp:posOffset>1291971</wp:posOffset>
              </wp:positionH>
              <wp:positionV relativeFrom="page">
                <wp:posOffset>134705</wp:posOffset>
              </wp:positionV>
              <wp:extent cx="1649730" cy="19621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6363FD66"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F1F54FC" id="_x0000_t202" coordsize="21600,21600" o:spt="202" path="m,l,21600r21600,l21600,xe">
              <v:stroke joinstyle="miter"/>
              <v:path gradientshapeok="t" o:connecttype="rect"/>
            </v:shapetype>
            <v:shape id="Textbox 210" o:spid="_x0000_s1226" type="#_x0000_t202" style="position:absolute;margin-left:101.75pt;margin-top:10.6pt;width:129.9pt;height:15.45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Dhdy+uZAQAA&#10;JAMAAA4AAAAAAAAAAAAAAAAALgIAAGRycy9lMm9Eb2MueG1sUEsBAi0AFAAGAAgAAAAhADzqz6ff&#10;AAAACQEAAA8AAAAAAAAAAAAAAAAA8wMAAGRycy9kb3ducmV2LnhtbFBLBQYAAAAABAAEAPMAAAD/&#10;BAAAAAA=&#10;" filled="f" stroked="f">
              <v:textbox inset="0,0,0,0">
                <w:txbxContent>
                  <w:p w14:paraId="6363FD66"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38272" behindDoc="1" locked="0" layoutInCell="1" allowOverlap="1" wp14:anchorId="0D9A5702" wp14:editId="750892E2">
              <wp:simplePos x="0" y="0"/>
              <wp:positionH relativeFrom="page">
                <wp:posOffset>3126874</wp:posOffset>
              </wp:positionH>
              <wp:positionV relativeFrom="page">
                <wp:posOffset>134705</wp:posOffset>
              </wp:positionV>
              <wp:extent cx="1016000" cy="19621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00BBE5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D9A5702" id="Textbox 211" o:spid="_x0000_s1227" type="#_x0000_t202" style="position:absolute;margin-left:246.2pt;margin-top:10.6pt;width:80pt;height:15.4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S/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k3MZNp9toTuSmpEG2nJ82cuoORu+eXIsT/+cxHOyPScx&#10;DZ+h/JEsysPHfQJjC4Ur7kyBRlFEzN8mz/rvfem6fu7NH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TKxkv5gBAAAk&#10;AwAADgAAAAAAAAAAAAAAAAAuAgAAZHJzL2Uyb0RvYy54bWxQSwECLQAUAAYACAAAACEAY5rYu98A&#10;AAAJAQAADwAAAAAAAAAAAAAAAADyAwAAZHJzL2Rvd25yZXYueG1sUEsFBgAAAAAEAAQA8wAAAP4E&#10;AAAAAA==&#10;" filled="f" stroked="f">
              <v:textbox inset="0,0,0,0">
                <w:txbxContent>
                  <w:p w14:paraId="400BBE5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64F7D9EA" wp14:editId="136FE2EB">
              <wp:simplePos x="0" y="0"/>
              <wp:positionH relativeFrom="page">
                <wp:posOffset>4327932</wp:posOffset>
              </wp:positionH>
              <wp:positionV relativeFrom="page">
                <wp:posOffset>134705</wp:posOffset>
              </wp:positionV>
              <wp:extent cx="991235" cy="19621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034D48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4F7D9EA" id="Textbox 212" o:spid="_x0000_s1228" type="#_x0000_t202" style="position:absolute;margin-left:340.8pt;margin-top:10.6pt;width:78.05pt;height:15.4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K/c+EeZAQAA&#10;IwMAAA4AAAAAAAAAAAAAAAAALgIAAGRycy9lMm9Eb2MueG1sUEsBAi0AFAAGAAgAAAAhAGm52+nf&#10;AAAACQEAAA8AAAAAAAAAAAAAAAAA8wMAAGRycy9kb3ducmV2LnhtbFBLBQYAAAAABAAEAPMAAAD/&#10;BAAAAAA=&#10;" filled="f" stroked="f">
              <v:textbox inset="0,0,0,0">
                <w:txbxContent>
                  <w:p w14:paraId="3034D48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42368" behindDoc="1" locked="0" layoutInCell="1" allowOverlap="1" wp14:anchorId="4660FCFB" wp14:editId="11D5F816">
              <wp:simplePos x="0" y="0"/>
              <wp:positionH relativeFrom="page">
                <wp:posOffset>5504472</wp:posOffset>
              </wp:positionH>
              <wp:positionV relativeFrom="page">
                <wp:posOffset>134705</wp:posOffset>
              </wp:positionV>
              <wp:extent cx="974090" cy="19621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2CB327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660FCFB" id="Textbox 213" o:spid="_x0000_s1229" type="#_x0000_t202" style="position:absolute;margin-left:433.4pt;margin-top:10.6pt;width:76.7pt;height:15.45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w/DHWmgEA&#10;ACMDAAAOAAAAAAAAAAAAAAAAAC4CAABkcnMvZTJvRG9jLnhtbFBLAQItABQABgAIAAAAIQAZiox8&#10;3wAAAAoBAAAPAAAAAAAAAAAAAAAAAPQDAABkcnMvZG93bnJldi54bWxQSwUGAAAAAAQABADzAAAA&#10;AAUAAAAA&#10;" filled="f" stroked="f">
              <v:textbox inset="0,0,0,0">
                <w:txbxContent>
                  <w:p w14:paraId="02CB327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9BC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46464" behindDoc="1" locked="0" layoutInCell="1" allowOverlap="1" wp14:anchorId="46243D1D" wp14:editId="77495CB8">
              <wp:simplePos x="0" y="0"/>
              <wp:positionH relativeFrom="page">
                <wp:posOffset>1291971</wp:posOffset>
              </wp:positionH>
              <wp:positionV relativeFrom="page">
                <wp:posOffset>134705</wp:posOffset>
              </wp:positionV>
              <wp:extent cx="1649730" cy="19621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C4174D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46243D1D" id="_x0000_t202" coordsize="21600,21600" o:spt="202" path="m,l,21600r21600,l21600,xe">
              <v:stroke joinstyle="miter"/>
              <v:path gradientshapeok="t" o:connecttype="rect"/>
            </v:shapetype>
            <v:shape id="Textbox 215" o:spid="_x0000_s1231" type="#_x0000_t202" style="position:absolute;margin-left:101.75pt;margin-top:10.6pt;width:129.9pt;height:15.4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CLipYeZAQAA&#10;JAMAAA4AAAAAAAAAAAAAAAAALgIAAGRycy9lMm9Eb2MueG1sUEsBAi0AFAAGAAgAAAAhADzqz6ff&#10;AAAACQEAAA8AAAAAAAAAAAAAAAAA8wMAAGRycy9kb3ducmV2LnhtbFBLBQYAAAAABAAEAPMAAAD/&#10;BAAAAAA=&#10;" filled="f" stroked="f">
              <v:textbox inset="0,0,0,0">
                <w:txbxContent>
                  <w:p w14:paraId="7C4174D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54770138" wp14:editId="74769D47">
              <wp:simplePos x="0" y="0"/>
              <wp:positionH relativeFrom="page">
                <wp:posOffset>3126874</wp:posOffset>
              </wp:positionH>
              <wp:positionV relativeFrom="page">
                <wp:posOffset>134705</wp:posOffset>
              </wp:positionV>
              <wp:extent cx="1016000" cy="19621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7B3FF2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54770138" id="Textbox 216" o:spid="_x0000_s1232" type="#_x0000_t202" style="position:absolute;margin-left:246.2pt;margin-top:10.6pt;width:80pt;height:15.4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Mw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L6tVhs1nW+iOpGakgbYcX/Yyas6Gb54cy9M/J/GcbM9J&#10;TMNnKH8ki/LwcZ/A2ELhijtToFEUEfO3ybP+e1+6rp978wc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2KNTMJgBAAAk&#10;AwAADgAAAAAAAAAAAAAAAAAuAgAAZHJzL2Uyb0RvYy54bWxQSwECLQAUAAYACAAAACEAY5rYu98A&#10;AAAJAQAADwAAAAAAAAAAAAAAAADyAwAAZHJzL2Rvd25yZXYueG1sUEsFBgAAAAAEAAQA8wAAAP4E&#10;AAAAAA==&#10;" filled="f" stroked="f">
              <v:textbox inset="0,0,0,0">
                <w:txbxContent>
                  <w:p w14:paraId="07B3FF2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057CA821" wp14:editId="1A4AACDE">
              <wp:simplePos x="0" y="0"/>
              <wp:positionH relativeFrom="page">
                <wp:posOffset>4327932</wp:posOffset>
              </wp:positionH>
              <wp:positionV relativeFrom="page">
                <wp:posOffset>134705</wp:posOffset>
              </wp:positionV>
              <wp:extent cx="991235" cy="19621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24E4EB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57CA821" id="Textbox 217" o:spid="_x0000_s1233" type="#_x0000_t202" style="position:absolute;margin-left:340.8pt;margin-top:10.6pt;width:78.05pt;height:15.4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" filled="f" stroked="f">
              <v:textbox inset="0,0,0,0">
                <w:txbxContent>
                  <w:p w14:paraId="024E4EB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3DD680F0" wp14:editId="691D4B2E">
              <wp:simplePos x="0" y="0"/>
              <wp:positionH relativeFrom="page">
                <wp:posOffset>5504472</wp:posOffset>
              </wp:positionH>
              <wp:positionV relativeFrom="page">
                <wp:posOffset>134705</wp:posOffset>
              </wp:positionV>
              <wp:extent cx="974090" cy="19621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820925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DD680F0" id="Textbox 218" o:spid="_x0000_s1234" type="#_x0000_t202" style="position:absolute;margin-left:433.4pt;margin-top:10.6pt;width:7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DWkB/mgEA&#10;ACMDAAAOAAAAAAAAAAAAAAAAAC4CAABkcnMvZTJvRG9jLnhtbFBLAQItABQABgAIAAAAIQAZiox8&#10;3wAAAAoBAAAPAAAAAAAAAAAAAAAAAPQDAABkcnMvZG93bnJldi54bWxQSwUGAAAAAAQABADzAAAA&#10;AAUAAAAA&#10;" filled="f" stroked="f">
              <v:textbox inset="0,0,0,0">
                <w:txbxContent>
                  <w:p w14:paraId="3820925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2C7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56704" behindDoc="1" locked="0" layoutInCell="1" allowOverlap="1" wp14:anchorId="6691D8EB" wp14:editId="043BA7A3">
              <wp:simplePos x="0" y="0"/>
              <wp:positionH relativeFrom="page">
                <wp:posOffset>1291971</wp:posOffset>
              </wp:positionH>
              <wp:positionV relativeFrom="page">
                <wp:posOffset>134705</wp:posOffset>
              </wp:positionV>
              <wp:extent cx="1649730" cy="19621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98A61A6"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691D8EB" id="_x0000_t202" coordsize="21600,21600" o:spt="202" path="m,l,21600r21600,l21600,xe">
              <v:stroke joinstyle="miter"/>
              <v:path gradientshapeok="t" o:connecttype="rect"/>
            </v:shapetype>
            <v:shape id="Textbox 220" o:spid="_x0000_s1236" type="#_x0000_t202" style="position:absolute;margin-left:101.75pt;margin-top:10.6pt;width:129.9pt;height:15.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NMlAgOZAQAA&#10;JAMAAA4AAAAAAAAAAAAAAAAALgIAAGRycy9lMm9Eb2MueG1sUEsBAi0AFAAGAAgAAAAhADzqz6ff&#10;AAAACQEAAA8AAAAAAAAAAAAAAAAA8wMAAGRycy9kb3ducmV2LnhtbFBLBQYAAAAABAAEAPMAAAD/&#10;BAAAAAA=&#10;" filled="f" stroked="f">
              <v:textbox inset="0,0,0,0">
                <w:txbxContent>
                  <w:p w14:paraId="498A61A6"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F9AC53E" wp14:editId="6F8DE218">
              <wp:simplePos x="0" y="0"/>
              <wp:positionH relativeFrom="page">
                <wp:posOffset>3126874</wp:posOffset>
              </wp:positionH>
              <wp:positionV relativeFrom="page">
                <wp:posOffset>134705</wp:posOffset>
              </wp:positionV>
              <wp:extent cx="1016000" cy="19621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5ADF12F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F9AC53E" id="Textbox 221" o:spid="_x0000_s1237" type="#_x0000_t202" style="position:absolute;margin-left:246.2pt;margin-top:10.6pt;width:80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1X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L+s6w+azLXRHUjPSQFuOL3sZNWfDN0+O5emfk3hOtuck&#10;puEzlD+SRXn4uE9gbKFwxZ0p0CiKiPnb5Fn/vS9d18+9+QM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p9StV5gBAAAk&#10;AwAADgAAAAAAAAAAAAAAAAAuAgAAZHJzL2Uyb0RvYy54bWxQSwECLQAUAAYACAAAACEAY5rYu98A&#10;AAAJAQAADwAAAAAAAAAAAAAAAADyAwAAZHJzL2Rvd25yZXYueG1sUEsFBgAAAAAEAAQA8wAAAP4E&#10;AAAAAA==&#10;" filled="f" stroked="f">
              <v:textbox inset="0,0,0,0">
                <w:txbxContent>
                  <w:p w14:paraId="5ADF12F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31279540" wp14:editId="56958CB1">
              <wp:simplePos x="0" y="0"/>
              <wp:positionH relativeFrom="page">
                <wp:posOffset>4327932</wp:posOffset>
              </wp:positionH>
              <wp:positionV relativeFrom="page">
                <wp:posOffset>134705</wp:posOffset>
              </wp:positionV>
              <wp:extent cx="991235" cy="19621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963E185"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1279540" id="Textbox 222" o:spid="_x0000_s1238" type="#_x0000_t202" style="position:absolute;margin-left:340.8pt;margin-top:10.6pt;width:78.05pt;height:15.4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GvmgEAACM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ruV1VWfYXNtCdyQxI82z5fi6l1FzNnz2ZFge/jmJ52R7&#10;TmIaPkL5IlmTh/f7BMYWClfcmQJNooiYf00e9e/70nX925tf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EpDGvmgEA&#10;ACMDAAAOAAAAAAAAAAAAAAAAAC4CAABkcnMvZTJvRG9jLnhtbFBLAQItABQABgAIAAAAIQBpudvp&#10;3wAAAAkBAAAPAAAAAAAAAAAAAAAAAPQDAABkcnMvZG93bnJldi54bWxQSwUGAAAAAAQABADzAAAA&#10;AAUAAAAA&#10;" filled="f" stroked="f">
              <v:textbox inset="0,0,0,0">
                <w:txbxContent>
                  <w:p w14:paraId="0963E185"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42435757" wp14:editId="2C7A73CE">
              <wp:simplePos x="0" y="0"/>
              <wp:positionH relativeFrom="page">
                <wp:posOffset>5504472</wp:posOffset>
              </wp:positionH>
              <wp:positionV relativeFrom="page">
                <wp:posOffset>134705</wp:posOffset>
              </wp:positionV>
              <wp:extent cx="974090" cy="19621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B1AF068"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2435757" id="Textbox 223" o:spid="_x0000_s1239" type="#_x0000_t202" style="position:absolute;margin-left:433.4pt;margin-top:10.6pt;width:76.7pt;height:15.4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NuE+D6ZAQAA&#10;IwMAAA4AAAAAAAAAAAAAAAAALgIAAGRycy9lMm9Eb2MueG1sUEsBAi0AFAAGAAgAAAAhABmKjHzf&#10;AAAACgEAAA8AAAAAAAAAAAAAAAAA8wMAAGRycy9kb3ducmV2LnhtbFBLBQYAAAAABAAEAPMAAAD/&#10;BAAAAAA=&#10;" filled="f" stroked="f">
              <v:textbox inset="0,0,0,0">
                <w:txbxContent>
                  <w:p w14:paraId="4B1AF068"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6B1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66944" behindDoc="1" locked="0" layoutInCell="1" allowOverlap="1" wp14:anchorId="22FC471C" wp14:editId="4340D13E">
              <wp:simplePos x="0" y="0"/>
              <wp:positionH relativeFrom="page">
                <wp:posOffset>1291971</wp:posOffset>
              </wp:positionH>
              <wp:positionV relativeFrom="page">
                <wp:posOffset>134705</wp:posOffset>
              </wp:positionV>
              <wp:extent cx="1649730" cy="19621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DA6362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22FC471C" id="_x0000_t202" coordsize="21600,21600" o:spt="202" path="m,l,21600r21600,l21600,xe">
              <v:stroke joinstyle="miter"/>
              <v:path gradientshapeok="t" o:connecttype="rect"/>
            </v:shapetype>
            <v:shape id="Textbox 225" o:spid="_x0000_s1241" type="#_x0000_t202" style="position:absolute;margin-left:101.75pt;margin-top:10.6pt;width:129.9pt;height:15.4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xvlwEAACQ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" filled="f" stroked="f">
              <v:textbox inset="0,0,0,0">
                <w:txbxContent>
                  <w:p w14:paraId="7DA6362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68992" behindDoc="1" locked="0" layoutInCell="1" allowOverlap="1" wp14:anchorId="28A809B9" wp14:editId="5189BBA6">
              <wp:simplePos x="0" y="0"/>
              <wp:positionH relativeFrom="page">
                <wp:posOffset>3126874</wp:posOffset>
              </wp:positionH>
              <wp:positionV relativeFrom="page">
                <wp:posOffset>134705</wp:posOffset>
              </wp:positionV>
              <wp:extent cx="1016000" cy="19621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EB3E4C2"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28A809B9" id="Textbox 226" o:spid="_x0000_s1242" type="#_x0000_t202" style="position:absolute;margin-left:246.2pt;margin-top:10.6pt;width:80pt;height:15.4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rY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L+tVhs1nW+iOpGakgbYcX/Yyas6Gb54cy9M/J/GcbM9J&#10;TMNnKH8ki/LwcZ/A2ELhijtToFEUEfO3ybP+e1+6rp978wc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M9ua2JgBAAAk&#10;AwAADgAAAAAAAAAAAAAAAAAuAgAAZHJzL2Uyb0RvYy54bWxQSwECLQAUAAYACAAAACEAY5rYu98A&#10;AAAJAQAADwAAAAAAAAAAAAAAAADyAwAAZHJzL2Rvd25yZXYueG1sUEsFBgAAAAAEAAQA8wAAAP4E&#10;AAAAAA==&#10;" filled="f" stroked="f">
              <v:textbox inset="0,0,0,0">
                <w:txbxContent>
                  <w:p w14:paraId="0EB3E4C2"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2BF0A70C" wp14:editId="4A4545BC">
              <wp:simplePos x="0" y="0"/>
              <wp:positionH relativeFrom="page">
                <wp:posOffset>4327932</wp:posOffset>
              </wp:positionH>
              <wp:positionV relativeFrom="page">
                <wp:posOffset>134705</wp:posOffset>
              </wp:positionV>
              <wp:extent cx="991235" cy="19621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3DA6F8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BF0A70C" id="Textbox 227" o:spid="_x0000_s1243" type="#_x0000_t202" style="position:absolute;margin-left:340.8pt;margin-top:10.6pt;width:78.05pt;height:15.4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DmgEAACM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3ldvcuwubaF7khiRppny/HXXkbN2fDVk2F5+OcknpPt&#10;OYlp+ATli2RNHj7sExhbKFxxZwo0iSJi/jV51H/uS9f1b29+Aw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eG1/DmgEA&#10;ACMDAAAOAAAAAAAAAAAAAAAAAC4CAABkcnMvZTJvRG9jLnhtbFBLAQItABQABgAIAAAAIQBpudvp&#10;3wAAAAkBAAAPAAAAAAAAAAAAAAAAAPQDAABkcnMvZG93bnJldi54bWxQSwUGAAAAAAQABADzAAAA&#10;AAUAAAAA&#10;" filled="f" stroked="f">
              <v:textbox inset="0,0,0,0">
                <w:txbxContent>
                  <w:p w14:paraId="23DA6F8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5E9116FC" wp14:editId="7F2BABA4">
              <wp:simplePos x="0" y="0"/>
              <wp:positionH relativeFrom="page">
                <wp:posOffset>5504472</wp:posOffset>
              </wp:positionH>
              <wp:positionV relativeFrom="page">
                <wp:posOffset>134705</wp:posOffset>
              </wp:positionV>
              <wp:extent cx="974090" cy="19621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03CA988"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E9116FC" id="Textbox 228" o:spid="_x0000_s1244" type="#_x0000_t202" style="position:absolute;margin-left:433.4pt;margin-top:10.6pt;width:76.7pt;height:15.4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KgiiZeZAQAA&#10;IwMAAA4AAAAAAAAAAAAAAAAALgIAAGRycy9lMm9Eb2MueG1sUEsBAi0AFAAGAAgAAAAhABmKjHzf&#10;AAAACgEAAA8AAAAAAAAAAAAAAAAA8wMAAGRycy9kb3ducmV2LnhtbFBLBQYAAAAABAAEAPMAAAD/&#10;BAAAAAA=&#10;" filled="f" stroked="f">
              <v:textbox inset="0,0,0,0">
                <w:txbxContent>
                  <w:p w14:paraId="403CA988"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B9C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77184" behindDoc="1" locked="0" layoutInCell="1" allowOverlap="1" wp14:anchorId="65B87867" wp14:editId="70EFF87B">
              <wp:simplePos x="0" y="0"/>
              <wp:positionH relativeFrom="page">
                <wp:posOffset>1291971</wp:posOffset>
              </wp:positionH>
              <wp:positionV relativeFrom="page">
                <wp:posOffset>134705</wp:posOffset>
              </wp:positionV>
              <wp:extent cx="1649730" cy="19621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69A8618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5B87867" id="_x0000_t202" coordsize="21600,21600" o:spt="202" path="m,l,21600r21600,l21600,xe">
              <v:stroke joinstyle="miter"/>
              <v:path gradientshapeok="t" o:connecttype="rect"/>
            </v:shapetype>
            <v:shape id="Textbox 230" o:spid="_x0000_s1246" type="#_x0000_t202" style="position:absolute;margin-left:101.75pt;margin-top:10.6pt;width:129.9pt;height:15.4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K+qKOGZAQAA&#10;JAMAAA4AAAAAAAAAAAAAAAAALgIAAGRycy9lMm9Eb2MueG1sUEsBAi0AFAAGAAgAAAAhADzqz6ff&#10;AAAACQEAAA8AAAAAAAAAAAAAAAAA8wMAAGRycy9kb3ducmV2LnhtbFBLBQYAAAAABAAEAPMAAAD/&#10;BAAAAAA=&#10;" filled="f" stroked="f">
              <v:textbox inset="0,0,0,0">
                <w:txbxContent>
                  <w:p w14:paraId="69A8618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411C8A8F" wp14:editId="7EFC5DCC">
              <wp:simplePos x="0" y="0"/>
              <wp:positionH relativeFrom="page">
                <wp:posOffset>3126874</wp:posOffset>
              </wp:positionH>
              <wp:positionV relativeFrom="page">
                <wp:posOffset>134705</wp:posOffset>
              </wp:positionV>
              <wp:extent cx="1016000" cy="19621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2D9EDC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11C8A8F" id="Textbox 231" o:spid="_x0000_s1247" type="#_x0000_t202" style="position:absolute;margin-left:246.2pt;margin-top:10.6pt;width:80pt;height:15.4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21uHtZgBAAAk&#10;AwAADgAAAAAAAAAAAAAAAAAuAgAAZHJzL2Uyb0RvYy54bWxQSwECLQAUAAYACAAAACEAY5rYu98A&#10;AAAJAQAADwAAAAAAAAAAAAAAAADyAwAAZHJzL2Rvd25yZXYueG1sUEsFBgAAAAAEAAQA8wAAAP4E&#10;AAAAAA==&#10;" filled="f" stroked="f">
              <v:textbox inset="0,0,0,0">
                <w:txbxContent>
                  <w:p w14:paraId="22D9EDC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81280" behindDoc="1" locked="0" layoutInCell="1" allowOverlap="1" wp14:anchorId="32A750BF" wp14:editId="57D1901E">
              <wp:simplePos x="0" y="0"/>
              <wp:positionH relativeFrom="page">
                <wp:posOffset>4327932</wp:posOffset>
              </wp:positionH>
              <wp:positionV relativeFrom="page">
                <wp:posOffset>134705</wp:posOffset>
              </wp:positionV>
              <wp:extent cx="991235" cy="19621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5E8847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2A750BF" id="Textbox 232" o:spid="_x0000_s1248" type="#_x0000_t202" style="position:absolute;margin-left:340.8pt;margin-top:10.6pt;width:78.05pt;height:15.45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tNmgEAACM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ruV1XWfYXNtCdyQxI82z5fi6l1FzNnz2ZFge/jmJ52R7&#10;TmIaPkL5IlmTh/f7BMYWClfcmQJNooiYf00e9e/70nX925tf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4KxtNmgEA&#10;ACMDAAAOAAAAAAAAAAAAAAAAAC4CAABkcnMvZTJvRG9jLnhtbFBLAQItABQABgAIAAAAIQBpudvp&#10;3wAAAAkBAAAPAAAAAAAAAAAAAAAAAPQDAABkcnMvZG93bnJldi54bWxQSwUGAAAAAAQABADzAAAA&#10;AAUAAAAA&#10;" filled="f" stroked="f">
              <v:textbox inset="0,0,0,0">
                <w:txbxContent>
                  <w:p w14:paraId="35E8847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1D92BBD9" wp14:editId="213D2B5B">
              <wp:simplePos x="0" y="0"/>
              <wp:positionH relativeFrom="page">
                <wp:posOffset>5504472</wp:posOffset>
              </wp:positionH>
              <wp:positionV relativeFrom="page">
                <wp:posOffset>134705</wp:posOffset>
              </wp:positionV>
              <wp:extent cx="974090" cy="19621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CD973B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D92BBD9" id="Textbox 233" o:spid="_x0000_s1249" type="#_x0000_t202" style="position:absolute;margin-left:433.4pt;margin-top:10.6pt;width:76.7pt;height:15.45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KcL0tyZAQAA&#10;IwMAAA4AAAAAAAAAAAAAAAAALgIAAGRycy9lMm9Eb2MueG1sUEsBAi0AFAAGAAgAAAAhABmKjHzf&#10;AAAACgEAAA8AAAAAAAAAAAAAAAAA8wMAAGRycy9kb3ducmV2LnhtbFBLBQYAAAAABAAEAPMAAAD/&#10;BAAAAAA=&#10;" filled="f" stroked="f">
              <v:textbox inset="0,0,0,0">
                <w:txbxContent>
                  <w:p w14:paraId="7CD973B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8C18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87424" behindDoc="1" locked="0" layoutInCell="1" allowOverlap="1" wp14:anchorId="0F4AA319" wp14:editId="3D5F9D1F">
              <wp:simplePos x="0" y="0"/>
              <wp:positionH relativeFrom="page">
                <wp:posOffset>1291971</wp:posOffset>
              </wp:positionH>
              <wp:positionV relativeFrom="page">
                <wp:posOffset>134705</wp:posOffset>
              </wp:positionV>
              <wp:extent cx="1649730" cy="19621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9F7B72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F4AA319" id="_x0000_t202" coordsize="21600,21600" o:spt="202" path="m,l,21600r21600,l21600,xe">
              <v:stroke joinstyle="miter"/>
              <v:path gradientshapeok="t" o:connecttype="rect"/>
            </v:shapetype>
            <v:shape id="Textbox 235" o:spid="_x0000_s1251" type="#_x0000_t202" style="position:absolute;margin-left:101.75pt;margin-top:10.6pt;width:129.9pt;height:15.45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LUVRo2ZAQAA&#10;JAMAAA4AAAAAAAAAAAAAAAAALgIAAGRycy9lMm9Eb2MueG1sUEsBAi0AFAAGAAgAAAAhADzqz6ff&#10;AAAACQEAAA8AAAAAAAAAAAAAAAAA8wMAAGRycy9kb3ducmV2LnhtbFBLBQYAAAAABAAEAPMAAAD/&#10;BAAAAAA=&#10;" filled="f" stroked="f">
              <v:textbox inset="0,0,0,0">
                <w:txbxContent>
                  <w:p w14:paraId="29F7B72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89472" behindDoc="1" locked="0" layoutInCell="1" allowOverlap="1" wp14:anchorId="181B7A18" wp14:editId="7127974C">
              <wp:simplePos x="0" y="0"/>
              <wp:positionH relativeFrom="page">
                <wp:posOffset>3126874</wp:posOffset>
              </wp:positionH>
              <wp:positionV relativeFrom="page">
                <wp:posOffset>134705</wp:posOffset>
              </wp:positionV>
              <wp:extent cx="1016000" cy="19621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94420C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81B7A18" id="Textbox 236" o:spid="_x0000_s1252" type="#_x0000_t202" style="position:absolute;margin-left:246.2pt;margin-top:10.6pt;width:80pt;height:15.45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T1SwOpgBAAAk&#10;AwAADgAAAAAAAAAAAAAAAAAuAgAAZHJzL2Uyb0RvYy54bWxQSwECLQAUAAYACAAAACEAY5rYu98A&#10;AAAJAQAADwAAAAAAAAAAAAAAAADyAwAAZHJzL2Rvd25yZXYueG1sUEsFBgAAAAAEAAQA8wAAAP4E&#10;AAAAAA==&#10;" filled="f" stroked="f">
              <v:textbox inset="0,0,0,0">
                <w:txbxContent>
                  <w:p w14:paraId="794420C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16E441BD" wp14:editId="4DBA9E57">
              <wp:simplePos x="0" y="0"/>
              <wp:positionH relativeFrom="page">
                <wp:posOffset>4327932</wp:posOffset>
              </wp:positionH>
              <wp:positionV relativeFrom="page">
                <wp:posOffset>134705</wp:posOffset>
              </wp:positionV>
              <wp:extent cx="991235" cy="19621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45DDB85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6E441BD" id="Textbox 237" o:spid="_x0000_s1253" type="#_x0000_t202" style="position:absolute;margin-left:340.8pt;margin-top:10.6pt;width:78.05pt;height:15.4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UhmgEAACM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3ldv8uwubaF7khiRppny/HXXkbN2fDVk2F5+OcknpPt&#10;OYlp+ATli2RNHj7sExhbKFxxZwo0iSJi/jV51H/uS9f1b29+Aw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ilHUhmgEA&#10;ACMDAAAOAAAAAAAAAAAAAAAAAC4CAABkcnMvZTJvRG9jLnhtbFBLAQItABQABgAIAAAAIQBpudvp&#10;3wAAAAkBAAAPAAAAAAAAAAAAAAAAAPQDAABkcnMvZG93bnJldi54bWxQSwUGAAAAAAQABADzAAAA&#10;AAUAAAAA&#10;" filled="f" stroked="f">
              <v:textbox inset="0,0,0,0">
                <w:txbxContent>
                  <w:p w14:paraId="45DDB85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693568" behindDoc="1" locked="0" layoutInCell="1" allowOverlap="1" wp14:anchorId="0B594FAB" wp14:editId="7C520159">
              <wp:simplePos x="0" y="0"/>
              <wp:positionH relativeFrom="page">
                <wp:posOffset>5504472</wp:posOffset>
              </wp:positionH>
              <wp:positionV relativeFrom="page">
                <wp:posOffset>134705</wp:posOffset>
              </wp:positionV>
              <wp:extent cx="974090" cy="196215"/>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23C240E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B594FAB" id="Textbox 238" o:spid="_x0000_s1254" type="#_x0000_t202" style="position:absolute;margin-left:433.4pt;margin-top:10.6pt;width:76.7pt;height:15.45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NSto3WZAQAA&#10;IwMAAA4AAAAAAAAAAAAAAAAALgIAAGRycy9lMm9Eb2MueG1sUEsBAi0AFAAGAAgAAAAhABmKjHzf&#10;AAAACgEAAA8AAAAAAAAAAAAAAAAA8wMAAGRycy9kb3ducmV2LnhtbFBLBQYAAAAABAAEAPMAAAD/&#10;BAAAAAA=&#10;" filled="f" stroked="f">
              <v:textbox inset="0,0,0,0">
                <w:txbxContent>
                  <w:p w14:paraId="23C240E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1F3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697664" behindDoc="1" locked="0" layoutInCell="1" allowOverlap="1" wp14:anchorId="0E2BF679" wp14:editId="479B3CA6">
              <wp:simplePos x="0" y="0"/>
              <wp:positionH relativeFrom="page">
                <wp:posOffset>1291971</wp:posOffset>
              </wp:positionH>
              <wp:positionV relativeFrom="page">
                <wp:posOffset>134705</wp:posOffset>
              </wp:positionV>
              <wp:extent cx="1649730" cy="19621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D2E800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E2BF679" id="_x0000_t202" coordsize="21600,21600" o:spt="202" path="m,l,21600r21600,l21600,xe">
              <v:stroke joinstyle="miter"/>
              <v:path gradientshapeok="t" o:connecttype="rect"/>
            </v:shapetype>
            <v:shape id="Textbox 240" o:spid="_x0000_s1256" type="#_x0000_t202" style="position:absolute;margin-left:101.75pt;margin-top:10.6pt;width:129.9pt;height:15.45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" filled="f" stroked="f">
              <v:textbox inset="0,0,0,0">
                <w:txbxContent>
                  <w:p w14:paraId="4D2E800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699712" behindDoc="1" locked="0" layoutInCell="1" allowOverlap="1" wp14:anchorId="29728B17" wp14:editId="2A4EC294">
              <wp:simplePos x="0" y="0"/>
              <wp:positionH relativeFrom="page">
                <wp:posOffset>3126874</wp:posOffset>
              </wp:positionH>
              <wp:positionV relativeFrom="page">
                <wp:posOffset>134705</wp:posOffset>
              </wp:positionV>
              <wp:extent cx="1016000" cy="19621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AAE153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29728B17" id="Textbox 241" o:spid="_x0000_s1257" type="#_x0000_t202" style="position:absolute;margin-left:246.2pt;margin-top:10.6pt;width:80pt;height:15.45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5d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fHlXZ9h8toXuSGpGGmjL8ddeRs3Z8NmTY3n65ySek+05&#10;iWl4hPJHsigPD/sExhYKV9yZAo2iiJi/TZ71n/vSdf3cm9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DAjTl2ZAQAA&#10;JAMAAA4AAAAAAAAAAAAAAAAALgIAAGRycy9lMm9Eb2MueG1sUEsBAi0AFAAGAAgAAAAhAGOa2Lvf&#10;AAAACQEAAA8AAAAAAAAAAAAAAAAA8wMAAGRycy9kb3ducmV2LnhtbFBLBQYAAAAABAAEAPMAAAD/&#10;BAAAAAA=&#10;" filled="f" stroked="f">
              <v:textbox inset="0,0,0,0">
                <w:txbxContent>
                  <w:p w14:paraId="7AAE153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01760" behindDoc="1" locked="0" layoutInCell="1" allowOverlap="1" wp14:anchorId="2A8B7DB6" wp14:editId="44626FB5">
              <wp:simplePos x="0" y="0"/>
              <wp:positionH relativeFrom="page">
                <wp:posOffset>4327932</wp:posOffset>
              </wp:positionH>
              <wp:positionV relativeFrom="page">
                <wp:posOffset>134705</wp:posOffset>
              </wp:positionV>
              <wp:extent cx="991235" cy="196215"/>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44B4ED0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A8B7DB6" id="Textbox 242" o:spid="_x0000_s1258" type="#_x0000_t202" style="position:absolute;margin-left:340.8pt;margin-top:10.6pt;width:78.05pt;height:15.45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TU9KlmgEA&#10;ACMDAAAOAAAAAAAAAAAAAAAAAC4CAABkcnMvZTJvRG9jLnhtbFBLAQItABQABgAIAAAAIQBpudvp&#10;3wAAAAkBAAAPAAAAAAAAAAAAAAAAAPQDAABkcnMvZG93bnJldi54bWxQSwUGAAAAAAQABADzAAAA&#10;AAUAAAAA&#10;" filled="f" stroked="f">
              <v:textbox inset="0,0,0,0">
                <w:txbxContent>
                  <w:p w14:paraId="44B4ED0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03808" behindDoc="1" locked="0" layoutInCell="1" allowOverlap="1" wp14:anchorId="0F643C43" wp14:editId="13689116">
              <wp:simplePos x="0" y="0"/>
              <wp:positionH relativeFrom="page">
                <wp:posOffset>5504472</wp:posOffset>
              </wp:positionH>
              <wp:positionV relativeFrom="page">
                <wp:posOffset>134705</wp:posOffset>
              </wp:positionV>
              <wp:extent cx="974090" cy="19621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C51FB4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F643C43" id="Textbox 243" o:spid="_x0000_s1259" type="#_x0000_t202" style="position:absolute;margin-left:433.4pt;margin-top:10.6pt;width:76.7pt;height:15.45pt;z-index:-2516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Mcxs0mgEA&#10;ACMDAAAOAAAAAAAAAAAAAAAAAC4CAABkcnMvZTJvRG9jLnhtbFBLAQItABQABgAIAAAAIQAZiox8&#10;3wAAAAoBAAAPAAAAAAAAAAAAAAAAAPQDAABkcnMvZG93bnJldi54bWxQSwUGAAAAAAQABADzAAAA&#10;AAUAAAAA&#10;" filled="f" stroked="f">
              <v:textbox inset="0,0,0,0">
                <w:txbxContent>
                  <w:p w14:paraId="3C51FB4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8F3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07904" behindDoc="1" locked="0" layoutInCell="1" allowOverlap="1" wp14:anchorId="0610985B" wp14:editId="45B18432">
              <wp:simplePos x="0" y="0"/>
              <wp:positionH relativeFrom="page">
                <wp:posOffset>1291971</wp:posOffset>
              </wp:positionH>
              <wp:positionV relativeFrom="page">
                <wp:posOffset>134705</wp:posOffset>
              </wp:positionV>
              <wp:extent cx="1649730" cy="196215"/>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8DB1CF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610985B" id="_x0000_t202" coordsize="21600,21600" o:spt="202" path="m,l,21600r21600,l21600,xe">
              <v:stroke joinstyle="miter"/>
              <v:path gradientshapeok="t" o:connecttype="rect"/>
            </v:shapetype>
            <v:shape id="Textbox 245" o:spid="_x0000_s1261" type="#_x0000_t202" style="position:absolute;margin-left:101.75pt;margin-top:10.6pt;width:129.9pt;height:15.45pt;z-index:-2516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9lmQEAACQDAAAOAAAAZHJzL2Uyb0RvYy54bWysUsGO0zAQvSPxD5bvNG0X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9e3bGy5pri1uV8vFm2x4db0dkdJnA17k&#10;pJHI8yoM1OGB0qn13DKROb2fmaRxOwrXNnJ5U2Dz2RbaI6sZeKCNpN97hUaK/ktgx/L0zwmek+05&#10;wdR/hPJHsqgA7/cJrCsUrrgTBR5FETF9mzzrv/el6/q5N3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F5tj2WZAQAA&#10;JAMAAA4AAAAAAAAAAAAAAAAALgIAAGRycy9lMm9Eb2MueG1sUEsBAi0AFAAGAAgAAAAhADzqz6ff&#10;AAAACQEAAA8AAAAAAAAAAAAAAAAA8wMAAGRycy9kb3ducmV2LnhtbFBLBQYAAAAABAAEAPMAAAD/&#10;BAAAAAA=&#10;" filled="f" stroked="f">
              <v:textbox inset="0,0,0,0">
                <w:txbxContent>
                  <w:p w14:paraId="48DB1CF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09952" behindDoc="1" locked="0" layoutInCell="1" allowOverlap="1" wp14:anchorId="4629414A" wp14:editId="37BA8688">
              <wp:simplePos x="0" y="0"/>
              <wp:positionH relativeFrom="page">
                <wp:posOffset>3126874</wp:posOffset>
              </wp:positionH>
              <wp:positionV relativeFrom="page">
                <wp:posOffset>134705</wp:posOffset>
              </wp:positionV>
              <wp:extent cx="1016000" cy="19621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010194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629414A" id="Textbox 246" o:spid="_x0000_s1262" type="#_x0000_t202" style="position:absolute;margin-left:246.2pt;margin-top:10.6pt;width:80pt;height:15.45pt;z-index:-2516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nS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fHm3yrD5bAvdkdSMNNCW46+9jJqz4bMnx/L0z0k8J9tz&#10;EtPwCOWPZFEeHvYJjC0UrrgzBRpFETF/mzzrP/el6/q5N78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KQsedKZAQAA&#10;JAMAAA4AAAAAAAAAAAAAAAAALgIAAGRycy9lMm9Eb2MueG1sUEsBAi0AFAAGAAgAAAAhAGOa2Lvf&#10;AAAACQEAAA8AAAAAAAAAAAAAAAAA8wMAAGRycy9kb3ducmV2LnhtbFBLBQYAAAAABAAEAPMAAAD/&#10;BAAAAAA=&#10;" filled="f" stroked="f">
              <v:textbox inset="0,0,0,0">
                <w:txbxContent>
                  <w:p w14:paraId="2010194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12000" behindDoc="1" locked="0" layoutInCell="1" allowOverlap="1" wp14:anchorId="09C7D04C" wp14:editId="518EB2A0">
              <wp:simplePos x="0" y="0"/>
              <wp:positionH relativeFrom="page">
                <wp:posOffset>4327932</wp:posOffset>
              </wp:positionH>
              <wp:positionV relativeFrom="page">
                <wp:posOffset>134705</wp:posOffset>
              </wp:positionV>
              <wp:extent cx="991235" cy="19621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4BBF11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9C7D04C" id="Textbox 247" o:spid="_x0000_s1263" type="#_x0000_t202" style="position:absolute;margin-left:340.8pt;margin-top:10.6pt;width:78.05pt;height:15.45pt;z-index:-2516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J7LzJmgEA&#10;ACMDAAAOAAAAAAAAAAAAAAAAAC4CAABkcnMvZTJvRG9jLnhtbFBLAQItABQABgAIAAAAIQBpudvp&#10;3wAAAAkBAAAPAAAAAAAAAAAAAAAAAPQDAABkcnMvZG93bnJldi54bWxQSwUGAAAAAAQABADzAAAA&#10;AAUAAAAA&#10;" filled="f" stroked="f">
              <v:textbox inset="0,0,0,0">
                <w:txbxContent>
                  <w:p w14:paraId="34BBF117"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14048" behindDoc="1" locked="0" layoutInCell="1" allowOverlap="1" wp14:anchorId="6A6774BF" wp14:editId="1DF6AE50">
              <wp:simplePos x="0" y="0"/>
              <wp:positionH relativeFrom="page">
                <wp:posOffset>5504472</wp:posOffset>
              </wp:positionH>
              <wp:positionV relativeFrom="page">
                <wp:posOffset>134705</wp:posOffset>
              </wp:positionV>
              <wp:extent cx="974090" cy="19621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0807EF6"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6A6774BF" id="Textbox 248" o:spid="_x0000_s1264" type="#_x0000_t202" style="position:absolute;margin-left:433.4pt;margin-top:10.6pt;width:76.7pt;height:15.45pt;z-index:-2516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1WqdmgEA&#10;ACMDAAAOAAAAAAAAAAAAAAAAAC4CAABkcnMvZTJvRG9jLnhtbFBLAQItABQABgAIAAAAIQAZiox8&#10;3wAAAAoBAAAPAAAAAAAAAAAAAAAAAPQDAABkcnMvZG93bnJldi54bWxQSwUGAAAAAAQABADzAAAA&#10;AAUAAAAA&#10;" filled="f" stroked="f">
              <v:textbox inset="0,0,0,0">
                <w:txbxContent>
                  <w:p w14:paraId="50807EF6"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9AD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18144" behindDoc="1" locked="0" layoutInCell="1" allowOverlap="1" wp14:anchorId="55990BF6" wp14:editId="6B6CD12E">
              <wp:simplePos x="0" y="0"/>
              <wp:positionH relativeFrom="page">
                <wp:posOffset>1291971</wp:posOffset>
              </wp:positionH>
              <wp:positionV relativeFrom="page">
                <wp:posOffset>134705</wp:posOffset>
              </wp:positionV>
              <wp:extent cx="1649730" cy="19621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DE2B50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5990BF6" id="_x0000_t202" coordsize="21600,21600" o:spt="202" path="m,l,21600r21600,l21600,xe">
              <v:stroke joinstyle="miter"/>
              <v:path gradientshapeok="t" o:connecttype="rect"/>
            </v:shapetype>
            <v:shape id="Textbox 250" o:spid="_x0000_s1266" type="#_x0000_t202" style="position:absolute;margin-left:101.75pt;margin-top:10.6pt;width:129.9pt;height:15.45pt;z-index:-2515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z+mQEAACQDAAAOAAAAZHJzL2Uyb0RvYy54bWysUs2O0zAQviPxDpbvNG1ZCh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11c/v2Nbc09xa3q+XiTTa8up6OSOmzAS9y&#10;0UjkvAoDdXigdBo9j0xkTvdnJmncjsK1jVzelBzzvy20R1YzcKCNpN97hUaK/ktgx3L65wLPxfZc&#10;YOo/QnkjWVSA9/sE1hUKV9yJAkdRREzPJmf9975MXR/35g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BayDP6ZAQAA&#10;JAMAAA4AAAAAAAAAAAAAAAAALgIAAGRycy9lMm9Eb2MueG1sUEsBAi0AFAAGAAgAAAAhADzqz6ff&#10;AAAACQEAAA8AAAAAAAAAAAAAAAAA8wMAAGRycy9kb3ducmV2LnhtbFBLBQYAAAAABAAEAPMAAAD/&#10;BAAAAAA=&#10;" filled="f" stroked="f">
              <v:textbox inset="0,0,0,0">
                <w:txbxContent>
                  <w:p w14:paraId="4DE2B50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20192" behindDoc="1" locked="0" layoutInCell="1" allowOverlap="1" wp14:anchorId="48A1B25E" wp14:editId="7E44A646">
              <wp:simplePos x="0" y="0"/>
              <wp:positionH relativeFrom="page">
                <wp:posOffset>3126874</wp:posOffset>
              </wp:positionH>
              <wp:positionV relativeFrom="page">
                <wp:posOffset>134705</wp:posOffset>
              </wp:positionV>
              <wp:extent cx="1016000" cy="19621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5D50FC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8A1B25E" id="Textbox 251" o:spid="_x0000_s1267" type="#_x0000_t202" style="position:absolute;margin-left:246.2pt;margin-top:10.6pt;width:80pt;height:15.45pt;z-index:-2515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OqmQEAACQDAAAOAAAAZHJzL2Uyb0RvYy54bWysUsGO2yAQvVfaf0DcN9jRNm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fHlXZ9h8toXuSGpGGmjL8ddeRs3Z8NmTY3n65ySek+05&#10;iWl4hPJHsigPD/sExhYKV9yZAo2iiJi/TZ71n/vSdf3cm9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GJDo6qZAQAA&#10;JAMAAA4AAAAAAAAAAAAAAAAALgIAAGRycy9lMm9Eb2MueG1sUEsBAi0AFAAGAAgAAAAhAGOa2Lvf&#10;AAAACQEAAA8AAAAAAAAAAAAAAAAA8wMAAGRycy9kb3ducmV2LnhtbFBLBQYAAAAABAAEAPMAAAD/&#10;BAAAAAA=&#10;" filled="f" stroked="f">
              <v:textbox inset="0,0,0,0">
                <w:txbxContent>
                  <w:p w14:paraId="75D50FCC"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22240" behindDoc="1" locked="0" layoutInCell="1" allowOverlap="1" wp14:anchorId="2AABBB60" wp14:editId="194013BD">
              <wp:simplePos x="0" y="0"/>
              <wp:positionH relativeFrom="page">
                <wp:posOffset>4327932</wp:posOffset>
              </wp:positionH>
              <wp:positionV relativeFrom="page">
                <wp:posOffset>134705</wp:posOffset>
              </wp:positionV>
              <wp:extent cx="991235" cy="19621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2E36095"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AABBB60" id="Textbox 252" o:spid="_x0000_s1268" type="#_x0000_t202" style="position:absolute;margin-left:340.8pt;margin-top:10.6pt;width:78.05pt;height:15.45pt;z-index:-2515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9SmgEAACMDAAAOAAAAZHJzL2Uyb0RvYy54bWysUsGO0zAQvSPxD5bv1E1gVz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3n9rs6wubaF7khiRppny/HXXkbN2fDVk2F5+OcknpPt&#10;OYlp+ATli2RNHj7sExhbKFxxZwo0iSJi/jV51H/uS9f1b29+Aw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CBMz9SmgEA&#10;ACMDAAAOAAAAAAAAAAAAAAAAAC4CAABkcnMvZTJvRG9jLnhtbFBLAQItABQABgAIAAAAIQBpudvp&#10;3wAAAAkBAAAPAAAAAAAAAAAAAAAAAPQDAABkcnMvZG93bnJldi54bWxQSwUGAAAAAAQABADzAAAA&#10;AAUAAAAA&#10;" filled="f" stroked="f">
              <v:textbox inset="0,0,0,0">
                <w:txbxContent>
                  <w:p w14:paraId="72E36095"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24288" behindDoc="1" locked="0" layoutInCell="1" allowOverlap="1" wp14:anchorId="4A420689" wp14:editId="62019D8B">
              <wp:simplePos x="0" y="0"/>
              <wp:positionH relativeFrom="page">
                <wp:posOffset>5504472</wp:posOffset>
              </wp:positionH>
              <wp:positionV relativeFrom="page">
                <wp:posOffset>134705</wp:posOffset>
              </wp:positionV>
              <wp:extent cx="974090" cy="19621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6BC5ED6"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A420689" id="Textbox 253" o:spid="_x0000_s1269" type="#_x0000_t202" style="position:absolute;margin-left:433.4pt;margin-top:10.6pt;width:76.7pt;height:15.45pt;z-index:-2515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eE/bDmgEA&#10;ACMDAAAOAAAAAAAAAAAAAAAAAC4CAABkcnMvZTJvRG9jLnhtbFBLAQItABQABgAIAAAAIQAZiox8&#10;3wAAAAoBAAAPAAAAAAAAAAAAAAAAAPQDAABkcnMvZG93bnJldi54bWxQSwUGAAAAAAQABADzAAAA&#10;AAUAAAAA&#10;" filled="f" stroked="f">
              <v:textbox inset="0,0,0,0">
                <w:txbxContent>
                  <w:p w14:paraId="66BC5ED6"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49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849F"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078464" behindDoc="1" locked="0" layoutInCell="1" allowOverlap="1" wp14:anchorId="1E5E724D" wp14:editId="2853BEC1">
              <wp:simplePos x="0" y="0"/>
              <wp:positionH relativeFrom="page">
                <wp:posOffset>1334388</wp:posOffset>
              </wp:positionH>
              <wp:positionV relativeFrom="page">
                <wp:posOffset>134705</wp:posOffset>
              </wp:positionV>
              <wp:extent cx="1649730"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1822CEA"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E5E724D" id="_x0000_t202" coordsize="21600,21600" o:spt="202" path="m,l,21600r21600,l21600,xe">
              <v:stroke joinstyle="miter"/>
              <v:path gradientshapeok="t" o:connecttype="rect"/>
            </v:shapetype>
            <v:shape id="Textbox 26" o:spid="_x0000_s1046" type="#_x0000_t202" style="position:absolute;margin-left:105.05pt;margin-top:10.6pt;width:129.9pt;height:15.45pt;z-index:-1723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" filled="f" stroked="f">
              <v:textbox inset="0,0,0,0">
                <w:txbxContent>
                  <w:p w14:paraId="41822CEA"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486078976" behindDoc="1" locked="0" layoutInCell="1" allowOverlap="1" wp14:anchorId="2FC9B03B" wp14:editId="677A9129">
              <wp:simplePos x="0" y="0"/>
              <wp:positionH relativeFrom="page">
                <wp:posOffset>3169292</wp:posOffset>
              </wp:positionH>
              <wp:positionV relativeFrom="page">
                <wp:posOffset>134705</wp:posOffset>
              </wp:positionV>
              <wp:extent cx="1016000"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3C2FE5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2FC9B03B" id="Textbox 27" o:spid="_x0000_s1047" type="#_x0000_t202" style="position:absolute;margin-left:249.55pt;margin-top:10.6pt;width:80pt;height:15.45pt;z-index:-1723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ImmAEAACM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" filled="f" stroked="f">
              <v:textbox inset="0,0,0,0">
                <w:txbxContent>
                  <w:p w14:paraId="73C2FE5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486079488" behindDoc="1" locked="0" layoutInCell="1" allowOverlap="1" wp14:anchorId="641FC7E8" wp14:editId="3244EC58">
              <wp:simplePos x="0" y="0"/>
              <wp:positionH relativeFrom="page">
                <wp:posOffset>4370350</wp:posOffset>
              </wp:positionH>
              <wp:positionV relativeFrom="page">
                <wp:posOffset>134705</wp:posOffset>
              </wp:positionV>
              <wp:extent cx="991235" cy="1962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1CC9D5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41FC7E8" id="Textbox 28" o:spid="_x0000_s1048" type="#_x0000_t202" style="position:absolute;margin-left:344.1pt;margin-top:10.6pt;width:78.05pt;height:15.45pt;z-index:-1723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9tmQEAACI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" filled="f" stroked="f">
              <v:textbox inset="0,0,0,0">
                <w:txbxContent>
                  <w:p w14:paraId="51CC9D5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486080000" behindDoc="1" locked="0" layoutInCell="1" allowOverlap="1" wp14:anchorId="192BB660" wp14:editId="3D004283">
              <wp:simplePos x="0" y="0"/>
              <wp:positionH relativeFrom="page">
                <wp:posOffset>5546890</wp:posOffset>
              </wp:positionH>
              <wp:positionV relativeFrom="page">
                <wp:posOffset>134705</wp:posOffset>
              </wp:positionV>
              <wp:extent cx="889000" cy="196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55862C80"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92BB660" id="Textbox 29" o:spid="_x0000_s1049" type="#_x0000_t202" style="position:absolute;margin-left:436.75pt;margin-top:10.6pt;width:70pt;height:15.45pt;z-index:-1723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" filled="f" stroked="f">
              <v:textbox inset="0,0,0,0">
                <w:txbxContent>
                  <w:p w14:paraId="55862C80"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5C15"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28384" behindDoc="1" locked="0" layoutInCell="1" allowOverlap="1" wp14:anchorId="0B6D2F71" wp14:editId="76C1AB8F">
              <wp:simplePos x="0" y="0"/>
              <wp:positionH relativeFrom="page">
                <wp:posOffset>1291971</wp:posOffset>
              </wp:positionH>
              <wp:positionV relativeFrom="page">
                <wp:posOffset>134705</wp:posOffset>
              </wp:positionV>
              <wp:extent cx="1649730" cy="19621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E06FF9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B6D2F71" id="_x0000_t202" coordsize="21600,21600" o:spt="202" path="m,l,21600r21600,l21600,xe">
              <v:stroke joinstyle="miter"/>
              <v:path gradientshapeok="t" o:connecttype="rect"/>
            </v:shapetype>
            <v:shape id="Textbox 255" o:spid="_x0000_s1271" type="#_x0000_t202" style="position:absolute;margin-left:101.75pt;margin-top:10.6pt;width:129.9pt;height:15.45pt;z-index:-2515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KSmQEAACQDAAAOAAAAZHJzL2Uyb0RvYy54bWysUsGO0zAQvSPxD5bvNG1Z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5vbtay5pri1uV8vFm2x4db0dkdJnA17k&#10;pJHI8yoM1OGB0qn13DKROb2fmaRxOwrXNnJ5U2Dz2RbaI6sZeKCNpN97hUaK/ktgx/L0zwmek+05&#10;wdR/hPJHsqgA7/cJrCsUrrgTBR5FETF9mzzrv/el6/q5N3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AwNYpKZAQAA&#10;JAMAAA4AAAAAAAAAAAAAAAAALgIAAGRycy9lMm9Eb2MueG1sUEsBAi0AFAAGAAgAAAAhADzqz6ff&#10;AAAACQEAAA8AAAAAAAAAAAAAAAAA8wMAAGRycy9kb3ducmV2LnhtbFBLBQYAAAAABAAEAPMAAAD/&#10;BAAAAAA=&#10;" filled="f" stroked="f">
              <v:textbox inset="0,0,0,0">
                <w:txbxContent>
                  <w:p w14:paraId="4E06FF95"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30432" behindDoc="1" locked="0" layoutInCell="1" allowOverlap="1" wp14:anchorId="7EDF7EE9" wp14:editId="5F14BB7C">
              <wp:simplePos x="0" y="0"/>
              <wp:positionH relativeFrom="page">
                <wp:posOffset>3126874</wp:posOffset>
              </wp:positionH>
              <wp:positionV relativeFrom="page">
                <wp:posOffset>134705</wp:posOffset>
              </wp:positionV>
              <wp:extent cx="1016000" cy="19621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18A87A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EDF7EE9" id="Textbox 256" o:spid="_x0000_s1272" type="#_x0000_t202" style="position:absolute;margin-left:246.2pt;margin-top:10.6pt;width:80pt;height:15.45pt;z-index:-2515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QlmQEAACQDAAAOAAAAZHJzL2Uyb0RvYy54bWysUsGO2yAQvVfaf0DcN9jRNm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fHm3yrD5bAvdkdSMNNCW46+9jJqz4bMnx/L0z0k8J9tz&#10;EtPwCOWPZFEeHvYJjC0UrrgzBRpFETF/mzzrP/el6/q5N78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PZMlCWZAQAA&#10;JAMAAA4AAAAAAAAAAAAAAAAALgIAAGRycy9lMm9Eb2MueG1sUEsBAi0AFAAGAAgAAAAhAGOa2Lvf&#10;AAAACQEAAA8AAAAAAAAAAAAAAAAA8wMAAGRycy9kb3ducmV2LnhtbFBLBQYAAAAABAAEAPMAAAD/&#10;BAAAAAA=&#10;" filled="f" stroked="f">
              <v:textbox inset="0,0,0,0">
                <w:txbxContent>
                  <w:p w14:paraId="618A87A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32480" behindDoc="1" locked="0" layoutInCell="1" allowOverlap="1" wp14:anchorId="39697437" wp14:editId="1D9C389A">
              <wp:simplePos x="0" y="0"/>
              <wp:positionH relativeFrom="page">
                <wp:posOffset>4327932</wp:posOffset>
              </wp:positionH>
              <wp:positionV relativeFrom="page">
                <wp:posOffset>134705</wp:posOffset>
              </wp:positionV>
              <wp:extent cx="991235" cy="19621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9AC58E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9697437" id="Textbox 257" o:spid="_x0000_s1273" type="#_x0000_t202" style="position:absolute;margin-left:340.8pt;margin-top:10.6pt;width:78.05pt;height:15.45pt;z-index:-2515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CbjFE+mgEA&#10;ACMDAAAOAAAAAAAAAAAAAAAAAC4CAABkcnMvZTJvRG9jLnhtbFBLAQItABQABgAIAAAAIQBpudvp&#10;3wAAAAkBAAAPAAAAAAAAAAAAAAAAAPQDAABkcnMvZG93bnJldi54bWxQSwUGAAAAAAQABADzAAAA&#10;AAUAAAAA&#10;" filled="f" stroked="f">
              <v:textbox inset="0,0,0,0">
                <w:txbxContent>
                  <w:p w14:paraId="59AC58E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34528" behindDoc="1" locked="0" layoutInCell="1" allowOverlap="1" wp14:anchorId="0D341E86" wp14:editId="2383C576">
              <wp:simplePos x="0" y="0"/>
              <wp:positionH relativeFrom="page">
                <wp:posOffset>5504472</wp:posOffset>
              </wp:positionH>
              <wp:positionV relativeFrom="page">
                <wp:posOffset>134705</wp:posOffset>
              </wp:positionV>
              <wp:extent cx="974090" cy="19621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CDDC5B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D341E86" id="Textbox 258" o:spid="_x0000_s1274" type="#_x0000_t202" style="position:absolute;margin-left:433.4pt;margin-top:10.6pt;width:76.7pt;height:15.45pt;z-index:-2515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ttYdqmgEA&#10;ACMDAAAOAAAAAAAAAAAAAAAAAC4CAABkcnMvZTJvRG9jLnhtbFBLAQItABQABgAIAAAAIQAZiox8&#10;3wAAAAoBAAAPAAAAAAAAAAAAAAAAAPQDAABkcnMvZG93bnJldi54bWxQSwUGAAAAAAQABADzAAAA&#10;AAUAAAAA&#10;" filled="f" stroked="f">
              <v:textbox inset="0,0,0,0">
                <w:txbxContent>
                  <w:p w14:paraId="3CDDC5B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5F7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38624" behindDoc="1" locked="0" layoutInCell="1" allowOverlap="1" wp14:anchorId="547C5171" wp14:editId="404D391D">
              <wp:simplePos x="0" y="0"/>
              <wp:positionH relativeFrom="page">
                <wp:posOffset>1291971</wp:posOffset>
              </wp:positionH>
              <wp:positionV relativeFrom="page">
                <wp:posOffset>134705</wp:posOffset>
              </wp:positionV>
              <wp:extent cx="1649730" cy="19621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69C6235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47C5171" id="_x0000_t202" coordsize="21600,21600" o:spt="202" path="m,l,21600r21600,l21600,xe">
              <v:stroke joinstyle="miter"/>
              <v:path gradientshapeok="t" o:connecttype="rect"/>
            </v:shapetype>
            <v:shape id="Textbox 260" o:spid="_x0000_s1276" type="#_x0000_t202" style="position:absolute;margin-left:101.75pt;margin-top:10.6pt;width:129.9pt;height:15.45pt;z-index:-2515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UWmQEAACQDAAAOAAAAZHJzL2Uyb0RvYy54bWysUs2O0zAQviPxDpbvNG1hCx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315vbta25p7i1uV8vFTTa8up6OSOmzAS9y&#10;0UjkvAoDdXigdBo9j0xkTvdnJmncjsK1jVzelBzzvy20R1YzcKCNpN97hUaK/ktgx3L65wLPxfZc&#10;YOo/QnkjWVSA9/sE1hUKV9yJAkdRREzPJmf9975MXR/35g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P3KxRaZAQAA&#10;JAMAAA4AAAAAAAAAAAAAAAAALgIAAGRycy9lMm9Eb2MueG1sUEsBAi0AFAAGAAgAAAAhADzqz6ff&#10;AAAACQEAAA8AAAAAAAAAAAAAAAAA8wMAAGRycy9kb3ducmV2LnhtbFBLBQYAAAAABAAEAPMAAAD/&#10;BAAAAAA=&#10;" filled="f" stroked="f">
              <v:textbox inset="0,0,0,0">
                <w:txbxContent>
                  <w:p w14:paraId="69C6235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40672" behindDoc="1" locked="0" layoutInCell="1" allowOverlap="1" wp14:anchorId="6D94D7F0" wp14:editId="022CFA31">
              <wp:simplePos x="0" y="0"/>
              <wp:positionH relativeFrom="page">
                <wp:posOffset>3126874</wp:posOffset>
              </wp:positionH>
              <wp:positionV relativeFrom="page">
                <wp:posOffset>134705</wp:posOffset>
              </wp:positionV>
              <wp:extent cx="1016000" cy="19621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1541B3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D94D7F0" id="Textbox 261" o:spid="_x0000_s1277" type="#_x0000_t202" style="position:absolute;margin-left:246.2pt;margin-top:10.6pt;width:80pt;height:15.45pt;z-index:-2515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Ik7akKZAQAA&#10;JAMAAA4AAAAAAAAAAAAAAAAALgIAAGRycy9lMm9Eb2MueG1sUEsBAi0AFAAGAAgAAAAhAGOa2Lvf&#10;AAAACQEAAA8AAAAAAAAAAAAAAAAA8wMAAGRycy9kb3ducmV2LnhtbFBLBQYAAAAABAAEAPMAAAD/&#10;BAAAAAA=&#10;" filled="f" stroked="f">
              <v:textbox inset="0,0,0,0">
                <w:txbxContent>
                  <w:p w14:paraId="31541B3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42720" behindDoc="1" locked="0" layoutInCell="1" allowOverlap="1" wp14:anchorId="1286E1C6" wp14:editId="5B9036B5">
              <wp:simplePos x="0" y="0"/>
              <wp:positionH relativeFrom="page">
                <wp:posOffset>4327932</wp:posOffset>
              </wp:positionH>
              <wp:positionV relativeFrom="page">
                <wp:posOffset>134705</wp:posOffset>
              </wp:positionV>
              <wp:extent cx="991235" cy="19621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34A23D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286E1C6" id="Textbox 262" o:spid="_x0000_s1278" type="#_x0000_t202" style="position:absolute;margin-left:340.8pt;margin-top:10.6pt;width:78.05pt;height:15.45pt;z-index:-2515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GpL9rqZAQAA&#10;IwMAAA4AAAAAAAAAAAAAAAAALgIAAGRycy9lMm9Eb2MueG1sUEsBAi0AFAAGAAgAAAAhAGm52+nf&#10;AAAACQEAAA8AAAAAAAAAAAAAAAAA8wMAAGRycy9kb3ducmV2LnhtbFBLBQYAAAAABAAEAPMAAAD/&#10;BAAAAAA=&#10;" filled="f" stroked="f">
              <v:textbox inset="0,0,0,0">
                <w:txbxContent>
                  <w:p w14:paraId="634A23D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44768" behindDoc="1" locked="0" layoutInCell="1" allowOverlap="1" wp14:anchorId="468F9D10" wp14:editId="0E894A74">
              <wp:simplePos x="0" y="0"/>
              <wp:positionH relativeFrom="page">
                <wp:posOffset>5504472</wp:posOffset>
              </wp:positionH>
              <wp:positionV relativeFrom="page">
                <wp:posOffset>134705</wp:posOffset>
              </wp:positionV>
              <wp:extent cx="974090" cy="19621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EC5D3A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68F9D10" id="Textbox 263" o:spid="_x0000_s1279" type="#_x0000_t202" style="position:absolute;margin-left:433.4pt;margin-top:10.6pt;width:76.7pt;height:15.45pt;z-index:-2515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D1az8rmgEA&#10;ACMDAAAOAAAAAAAAAAAAAAAAAC4CAABkcnMvZTJvRG9jLnhtbFBLAQItABQABgAIAAAAIQAZiox8&#10;3wAAAAoBAAAPAAAAAAAAAAAAAAAAAPQDAABkcnMvZG93bnJldi54bWxQSwUGAAAAAAQABADzAAAA&#10;AAUAAAAA&#10;" filled="f" stroked="f">
              <v:textbox inset="0,0,0,0">
                <w:txbxContent>
                  <w:p w14:paraId="7EC5D3A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264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48864" behindDoc="1" locked="0" layoutInCell="1" allowOverlap="1" wp14:anchorId="646AA3BA" wp14:editId="6A1800E4">
              <wp:simplePos x="0" y="0"/>
              <wp:positionH relativeFrom="page">
                <wp:posOffset>1291971</wp:posOffset>
              </wp:positionH>
              <wp:positionV relativeFrom="page">
                <wp:posOffset>134705</wp:posOffset>
              </wp:positionV>
              <wp:extent cx="1649730" cy="19621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963022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46AA3BA" id="_x0000_t202" coordsize="21600,21600" o:spt="202" path="m,l,21600r21600,l21600,xe">
              <v:stroke joinstyle="miter"/>
              <v:path gradientshapeok="t" o:connecttype="rect"/>
            </v:shapetype>
            <v:shape id="Textbox 265" o:spid="_x0000_s1281" type="#_x0000_t202" style="position:absolute;margin-left:101.75pt;margin-top:10.6pt;width:129.9pt;height:15.45pt;z-index:-2515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t6mQEAACQDAAAOAAAAZHJzL2Uyb0RvYy54bWysUsGO0zAQvSPxD5bvNG1hCx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ze3b11zSXFvcrpaLm2x4db0dkdJnA17k&#10;pJHI8yoM1OGB0qn13DKROb2fmaRxOwrXNnJ5U2Dz2RbaI6sZeKCNpN97hUaK/ktgx/L0zwmek+05&#10;wdR/hPJHsqgA7/cJrCsUrrgTBR5FETF9mzzrv/el6/q5N3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Od1q3qZAQAA&#10;JAMAAA4AAAAAAAAAAAAAAAAALgIAAGRycy9lMm9Eb2MueG1sUEsBAi0AFAAGAAgAAAAhADzqz6ff&#10;AAAACQEAAA8AAAAAAAAAAAAAAAAA8wMAAGRycy9kb3ducmV2LnhtbFBLBQYAAAAABAAEAPMAAAD/&#10;BAAAAAA=&#10;" filled="f" stroked="f">
              <v:textbox inset="0,0,0,0">
                <w:txbxContent>
                  <w:p w14:paraId="2963022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50912" behindDoc="1" locked="0" layoutInCell="1" allowOverlap="1" wp14:anchorId="35E7215E" wp14:editId="7EF7D442">
              <wp:simplePos x="0" y="0"/>
              <wp:positionH relativeFrom="page">
                <wp:posOffset>3126874</wp:posOffset>
              </wp:positionH>
              <wp:positionV relativeFrom="page">
                <wp:posOffset>134705</wp:posOffset>
              </wp:positionV>
              <wp:extent cx="1016000" cy="19621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A386CA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5E7215E" id="Textbox 266" o:spid="_x0000_s1282" type="#_x0000_t202" style="position:absolute;margin-left:246.2pt;margin-top:10.6pt;width:80pt;height:15.45pt;z-index:-2515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B00Xc2ZAQAA&#10;JAMAAA4AAAAAAAAAAAAAAAAALgIAAGRycy9lMm9Eb2MueG1sUEsBAi0AFAAGAAgAAAAhAGOa2Lvf&#10;AAAACQEAAA8AAAAAAAAAAAAAAAAA8wMAAGRycy9kb3ducmV2LnhtbFBLBQYAAAAABAAEAPMAAAD/&#10;BAAAAAA=&#10;" filled="f" stroked="f">
              <v:textbox inset="0,0,0,0">
                <w:txbxContent>
                  <w:p w14:paraId="3A386CAF"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52960" behindDoc="1" locked="0" layoutInCell="1" allowOverlap="1" wp14:anchorId="0496E243" wp14:editId="2B72E89A">
              <wp:simplePos x="0" y="0"/>
              <wp:positionH relativeFrom="page">
                <wp:posOffset>4327932</wp:posOffset>
              </wp:positionH>
              <wp:positionV relativeFrom="page">
                <wp:posOffset>134705</wp:posOffset>
              </wp:positionV>
              <wp:extent cx="991235" cy="19621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52F7DF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496E243" id="Textbox 267" o:spid="_x0000_s1283" type="#_x0000_t202" style="position:absolute;margin-left:340.8pt;margin-top:10.6pt;width:78.05pt;height:15.45pt;z-index:-2515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HD0mNaZAQAA&#10;IwMAAA4AAAAAAAAAAAAAAAAALgIAAGRycy9lMm9Eb2MueG1sUEsBAi0AFAAGAAgAAAAhAGm52+nf&#10;AAAACQEAAA8AAAAAAAAAAAAAAAAA8wMAAGRycy9kb3ducmV2LnhtbFBLBQYAAAAABAAEAPMAAAD/&#10;BAAAAAA=&#10;" filled="f" stroked="f">
              <v:textbox inset="0,0,0,0">
                <w:txbxContent>
                  <w:p w14:paraId="352F7DF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55008" behindDoc="1" locked="0" layoutInCell="1" allowOverlap="1" wp14:anchorId="725221A0" wp14:editId="53E0F47B">
              <wp:simplePos x="0" y="0"/>
              <wp:positionH relativeFrom="page">
                <wp:posOffset>5504472</wp:posOffset>
              </wp:positionH>
              <wp:positionV relativeFrom="page">
                <wp:posOffset>134705</wp:posOffset>
              </wp:positionV>
              <wp:extent cx="974090" cy="19621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48674F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725221A0" id="Textbox 268" o:spid="_x0000_s1284" type="#_x0000_t202" style="position:absolute;margin-left:433.4pt;margin-top:10.6pt;width:76.7pt;height:15.45pt;z-index:-2515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CGzU6CmgEA&#10;ACMDAAAOAAAAAAAAAAAAAAAAAC4CAABkcnMvZTJvRG9jLnhtbFBLAQItABQABgAIAAAAIQAZiox8&#10;3wAAAAoBAAAPAAAAAAAAAAAAAAAAAPQDAABkcnMvZG93bnJldi54bWxQSwUGAAAAAAQABADzAAAA&#10;AAUAAAAA&#10;" filled="f" stroked="f">
              <v:textbox inset="0,0,0,0">
                <w:txbxContent>
                  <w:p w14:paraId="548674F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483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59104" behindDoc="1" locked="0" layoutInCell="1" allowOverlap="1" wp14:anchorId="75FA326C" wp14:editId="1A6D5E76">
              <wp:simplePos x="0" y="0"/>
              <wp:positionH relativeFrom="page">
                <wp:posOffset>1291971</wp:posOffset>
              </wp:positionH>
              <wp:positionV relativeFrom="page">
                <wp:posOffset>134705</wp:posOffset>
              </wp:positionV>
              <wp:extent cx="1649730" cy="196215"/>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BF784A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5FA326C" id="_x0000_t202" coordsize="21600,21600" o:spt="202" path="m,l,21600r21600,l21600,xe">
              <v:stroke joinstyle="miter"/>
              <v:path gradientshapeok="t" o:connecttype="rect"/>
            </v:shapetype>
            <v:shape id="Textbox 270" o:spid="_x0000_s1286" type="#_x0000_t202" style="position:absolute;margin-left:101.75pt;margin-top:10.6pt;width:129.9pt;height:15.45pt;z-index:-2515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gUXv9JgBAAAk&#10;AwAADgAAAAAAAAAAAAAAAAAuAgAAZHJzL2Uyb0RvYy54bWxQSwECLQAUAAYACAAAACEAPOrPp98A&#10;AAAJAQAADwAAAAAAAAAAAAAAAADyAwAAZHJzL2Rvd25yZXYueG1sUEsFBgAAAAAEAAQA8wAAAP4E&#10;AAAAAA==&#10;" filled="f" stroked="f">
              <v:textbox inset="0,0,0,0">
                <w:txbxContent>
                  <w:p w14:paraId="7BF784A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61152" behindDoc="1" locked="0" layoutInCell="1" allowOverlap="1" wp14:anchorId="70CD86D7" wp14:editId="17BAEC3B">
              <wp:simplePos x="0" y="0"/>
              <wp:positionH relativeFrom="page">
                <wp:posOffset>3126874</wp:posOffset>
              </wp:positionH>
              <wp:positionV relativeFrom="page">
                <wp:posOffset>134705</wp:posOffset>
              </wp:positionV>
              <wp:extent cx="1016000" cy="19621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B5377D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0CD86D7" id="Textbox 271" o:spid="_x0000_s1287" type="#_x0000_t202" style="position:absolute;margin-left:246.2pt;margin-top:10.6pt;width:80pt;height:15.45pt;z-index:-2515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CgmAEAACQ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L1d1hs1nW+iOpGakgbYcX/Yyas6Gb54cy9M/J/GcbM9J&#10;TMNnKH8ki/LwcZ/A2ELhijtToFEUEfO3ybP+e1+6rp978wc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9bRAoJgBAAAk&#10;AwAADgAAAAAAAAAAAAAAAAAuAgAAZHJzL2Uyb0RvYy54bWxQSwECLQAUAAYACAAAACEAY5rYu98A&#10;AAAJAQAADwAAAAAAAAAAAAAAAADyAwAAZHJzL2Rvd25yZXYueG1sUEsFBgAAAAAEAAQA8wAAAP4E&#10;AAAAAA==&#10;" filled="f" stroked="f">
              <v:textbox inset="0,0,0,0">
                <w:txbxContent>
                  <w:p w14:paraId="0B5377D7"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63200" behindDoc="1" locked="0" layoutInCell="1" allowOverlap="1" wp14:anchorId="79054C4D" wp14:editId="5B4D2101">
              <wp:simplePos x="0" y="0"/>
              <wp:positionH relativeFrom="page">
                <wp:posOffset>4327932</wp:posOffset>
              </wp:positionH>
              <wp:positionV relativeFrom="page">
                <wp:posOffset>134705</wp:posOffset>
              </wp:positionV>
              <wp:extent cx="991235" cy="19621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2410DB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9054C4D" id="Textbox 272" o:spid="_x0000_s1288" type="#_x0000_t202" style="position:absolute;margin-left:340.8pt;margin-top:10.6pt;width:78.05pt;height:15.45pt;z-index:-2515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BbE3FiZAQAA&#10;IwMAAA4AAAAAAAAAAAAAAAAALgIAAGRycy9lMm9Eb2MueG1sUEsBAi0AFAAGAAgAAAAhAGm52+nf&#10;AAAACQEAAA8AAAAAAAAAAAAAAAAA8wMAAGRycy9kb3ducmV2LnhtbFBLBQYAAAAABAAEAPMAAAD/&#10;BAAAAAA=&#10;" filled="f" stroked="f">
              <v:textbox inset="0,0,0,0">
                <w:txbxContent>
                  <w:p w14:paraId="72410DB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65248" behindDoc="1" locked="0" layoutInCell="1" allowOverlap="1" wp14:anchorId="38F80718" wp14:editId="1E34F47E">
              <wp:simplePos x="0" y="0"/>
              <wp:positionH relativeFrom="page">
                <wp:posOffset>5504472</wp:posOffset>
              </wp:positionH>
              <wp:positionV relativeFrom="page">
                <wp:posOffset>134705</wp:posOffset>
              </wp:positionV>
              <wp:extent cx="974090" cy="19621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CF11E0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8F80718" id="Textbox 273" o:spid="_x0000_s1289" type="#_x0000_t202" style="position:absolute;margin-left:433.4pt;margin-top:10.6pt;width:76.7pt;height:15.45pt;z-index:-2515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CJ5BXJmgEA&#10;ACMDAAAOAAAAAAAAAAAAAAAAAC4CAABkcnMvZTJvRG9jLnhtbFBLAQItABQABgAIAAAAIQAZiox8&#10;3wAAAAoBAAAPAAAAAAAAAAAAAAAAAPQDAABkcnMvZG93bnJldi54bWxQSwUGAAAAAAQABADzAAAA&#10;AAUAAAAA&#10;" filled="f" stroked="f">
              <v:textbox inset="0,0,0,0">
                <w:txbxContent>
                  <w:p w14:paraId="6CF11E0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35C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69344" behindDoc="1" locked="0" layoutInCell="1" allowOverlap="1" wp14:anchorId="7518FEDB" wp14:editId="5AF60DCB">
              <wp:simplePos x="0" y="0"/>
              <wp:positionH relativeFrom="page">
                <wp:posOffset>1291971</wp:posOffset>
              </wp:positionH>
              <wp:positionV relativeFrom="page">
                <wp:posOffset>134705</wp:posOffset>
              </wp:positionV>
              <wp:extent cx="1649730" cy="19621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828C5A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518FEDB" id="_x0000_t202" coordsize="21600,21600" o:spt="202" path="m,l,21600r21600,l21600,xe">
              <v:stroke joinstyle="miter"/>
              <v:path gradientshapeok="t" o:connecttype="rect"/>
            </v:shapetype>
            <v:shape id="Textbox 275" o:spid="_x0000_s1291" type="#_x0000_t202" style="position:absolute;margin-left:101.75pt;margin-top:10.6pt;width:129.9pt;height:15.45pt;z-index:-2515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YmQEAACQ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NnK5KrD5bAvtkdUMPNBG0q+9QiNF/zWwY3n65wTPyfac&#10;YOo/QfkjWVSAD/sE1hUKV9yJAo+iiJi+TZ71n/vSdf3cm9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Jv6gZiZAQAA&#10;JAMAAA4AAAAAAAAAAAAAAAAALgIAAGRycy9lMm9Eb2MueG1sUEsBAi0AFAAGAAgAAAAhADzqz6ff&#10;AAAACQEAAA8AAAAAAAAAAAAAAAAA8wMAAGRycy9kb3ducmV2LnhtbFBLBQYAAAAABAAEAPMAAAD/&#10;BAAAAAA=&#10;" filled="f" stroked="f">
              <v:textbox inset="0,0,0,0">
                <w:txbxContent>
                  <w:p w14:paraId="2828C5A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71392" behindDoc="1" locked="0" layoutInCell="1" allowOverlap="1" wp14:anchorId="2C7C16DD" wp14:editId="2F85E844">
              <wp:simplePos x="0" y="0"/>
              <wp:positionH relativeFrom="page">
                <wp:posOffset>3126874</wp:posOffset>
              </wp:positionH>
              <wp:positionV relativeFrom="page">
                <wp:posOffset>134705</wp:posOffset>
              </wp:positionV>
              <wp:extent cx="1016000" cy="196215"/>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9E5F8E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2C7C16DD" id="Textbox 276" o:spid="_x0000_s1292" type="#_x0000_t202" style="position:absolute;margin-left:246.2pt;margin-top:10.6pt;width:80pt;height:15.45pt;z-index:-2515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Ybt3L5gBAAAk&#10;AwAADgAAAAAAAAAAAAAAAAAuAgAAZHJzL2Uyb0RvYy54bWxQSwECLQAUAAYACAAAACEAY5rYu98A&#10;AAAJAQAADwAAAAAAAAAAAAAAAADyAwAAZHJzL2Rvd25yZXYueG1sUEsFBgAAAAAEAAQA8wAAAP4E&#10;AAAAAA==&#10;" filled="f" stroked="f">
              <v:textbox inset="0,0,0,0">
                <w:txbxContent>
                  <w:p w14:paraId="49E5F8E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73440" behindDoc="1" locked="0" layoutInCell="1" allowOverlap="1" wp14:anchorId="3F2C3339" wp14:editId="1DB5E63B">
              <wp:simplePos x="0" y="0"/>
              <wp:positionH relativeFrom="page">
                <wp:posOffset>4327932</wp:posOffset>
              </wp:positionH>
              <wp:positionV relativeFrom="page">
                <wp:posOffset>134705</wp:posOffset>
              </wp:positionV>
              <wp:extent cx="991235" cy="196215"/>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254860A"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F2C3339" id="Textbox 277" o:spid="_x0000_s1293" type="#_x0000_t202" style="position:absolute;margin-left:340.8pt;margin-top:10.6pt;width:78.05pt;height:15.45pt;z-index:-2515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" filled="f" stroked="f">
              <v:textbox inset="0,0,0,0">
                <w:txbxContent>
                  <w:p w14:paraId="0254860A"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75488" behindDoc="1" locked="0" layoutInCell="1" allowOverlap="1" wp14:anchorId="664E14B6" wp14:editId="5C7D7B8F">
              <wp:simplePos x="0" y="0"/>
              <wp:positionH relativeFrom="page">
                <wp:posOffset>5504472</wp:posOffset>
              </wp:positionH>
              <wp:positionV relativeFrom="page">
                <wp:posOffset>134705</wp:posOffset>
              </wp:positionV>
              <wp:extent cx="974090" cy="196215"/>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16CD17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664E14B6" id="Textbox 278" o:spid="_x0000_s1294" type="#_x0000_t202" style="position:absolute;margin-left:433.4pt;margin-top:10.6pt;width:76.7pt;height:15.45pt;z-index:-2515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D6QmRgmgEA&#10;ACMDAAAOAAAAAAAAAAAAAAAAAC4CAABkcnMvZTJvRG9jLnhtbFBLAQItABQABgAIAAAAIQAZiox8&#10;3wAAAAoBAAAPAAAAAAAAAAAAAAAAAPQDAABkcnMvZG93bnJldi54bWxQSwUGAAAAAAQABADzAAAA&#10;AAUAAAAA&#10;" filled="f" stroked="f">
              <v:textbox inset="0,0,0,0">
                <w:txbxContent>
                  <w:p w14:paraId="416CD17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59C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79584" behindDoc="1" locked="0" layoutInCell="1" allowOverlap="1" wp14:anchorId="088D4743" wp14:editId="2EF37DF4">
              <wp:simplePos x="0" y="0"/>
              <wp:positionH relativeFrom="page">
                <wp:posOffset>1291971</wp:posOffset>
              </wp:positionH>
              <wp:positionV relativeFrom="page">
                <wp:posOffset>134705</wp:posOffset>
              </wp:positionV>
              <wp:extent cx="1649730" cy="196215"/>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5140340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88D4743" id="_x0000_t202" coordsize="21600,21600" o:spt="202" path="m,l,21600r21600,l21600,xe">
              <v:stroke joinstyle="miter"/>
              <v:path gradientshapeok="t" o:connecttype="rect"/>
            </v:shapetype>
            <v:shape id="Textbox 280" o:spid="_x0000_s1296" type="#_x0000_t202" style="position:absolute;margin-left:101.75pt;margin-top:10.6pt;width:129.9pt;height:15.45pt;z-index:-2515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Go9JhyZAQAA&#10;JAMAAA4AAAAAAAAAAAAAAAAALgIAAGRycy9lMm9Eb2MueG1sUEsBAi0AFAAGAAgAAAAhADzqz6ff&#10;AAAACQEAAA8AAAAAAAAAAAAAAAAA8wMAAGRycy9kb3ducmV2LnhtbFBLBQYAAAAABAAEAPMAAAD/&#10;BAAAAAA=&#10;" filled="f" stroked="f">
              <v:textbox inset="0,0,0,0">
                <w:txbxContent>
                  <w:p w14:paraId="5140340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81632" behindDoc="1" locked="0" layoutInCell="1" allowOverlap="1" wp14:anchorId="4E33BE59" wp14:editId="321A4BD4">
              <wp:simplePos x="0" y="0"/>
              <wp:positionH relativeFrom="page">
                <wp:posOffset>3126874</wp:posOffset>
              </wp:positionH>
              <wp:positionV relativeFrom="page">
                <wp:posOffset>134705</wp:posOffset>
              </wp:positionV>
              <wp:extent cx="1016000" cy="19621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1303E6D5"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E33BE59" id="Textbox 281" o:spid="_x0000_s1297" type="#_x0000_t202" style="position:absolute;margin-left:246.2pt;margin-top:10.6pt;width:80pt;height:15.45pt;z-index:-2515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lImQEAACQDAAAOAAAAZHJzL2Uyb0RvYy54bWysUsGO2yAQvVfaf0DcN9iRNm2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ouGy6ut0PE9EmDYzlp&#10;eaR5FQby8Izp1Hpumcmc3s9M0rSdmO1avnxbZ9h8toXuSGpGGmjL8ddeRs3Z8NmTY3n65ySek+05&#10;iWl4hPJHsigPD/sExhYKV9yZAo2iiJi/TZ71n/vSdf3cm9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B7MiUiZAQAA&#10;JAMAAA4AAAAAAAAAAAAAAAAALgIAAGRycy9lMm9Eb2MueG1sUEsBAi0AFAAGAAgAAAAhAGOa2Lvf&#10;AAAACQEAAA8AAAAAAAAAAAAAAAAA8wMAAGRycy9kb3ducmV2LnhtbFBLBQYAAAAABAAEAPMAAAD/&#10;BAAAAAA=&#10;" filled="f" stroked="f">
              <v:textbox inset="0,0,0,0">
                <w:txbxContent>
                  <w:p w14:paraId="1303E6D5"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83680" behindDoc="1" locked="0" layoutInCell="1" allowOverlap="1" wp14:anchorId="35DBC248" wp14:editId="4AB91BD2">
              <wp:simplePos x="0" y="0"/>
              <wp:positionH relativeFrom="page">
                <wp:posOffset>4327932</wp:posOffset>
              </wp:positionH>
              <wp:positionV relativeFrom="page">
                <wp:posOffset>134705</wp:posOffset>
              </wp:positionV>
              <wp:extent cx="991235" cy="196215"/>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46F4B5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5DBC248" id="Textbox 282" o:spid="_x0000_s1298" type="#_x0000_t202" style="position:absolute;margin-left:340.8pt;margin-top:10.6pt;width:78.05pt;height:15.45pt;z-index:-2515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WwmgEAACM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3n9rs6wubaF7khiRppny/HXXkbN2fDVk2F5+OcknpPt&#10;OYlp+ATli2RNHj7sExhbKFxxZwo0iSJi/jV51H/uS9f1b29+Aw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9vBWwmgEA&#10;ACMDAAAOAAAAAAAAAAAAAAAAAC4CAABkcnMvZTJvRG9jLnhtbFBLAQItABQABgAIAAAAIQBpudvp&#10;3wAAAAkBAAAPAAAAAAAAAAAAAAAAAPQDAABkcnMvZG93bnJldi54bWxQSwUGAAAAAAQABADzAAAA&#10;AAUAAAAA&#10;" filled="f" stroked="f">
              <v:textbox inset="0,0,0,0">
                <w:txbxContent>
                  <w:p w14:paraId="046F4B5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85728" behindDoc="1" locked="0" layoutInCell="1" allowOverlap="1" wp14:anchorId="3A6D350F" wp14:editId="0A995E43">
              <wp:simplePos x="0" y="0"/>
              <wp:positionH relativeFrom="page">
                <wp:posOffset>5504472</wp:posOffset>
              </wp:positionH>
              <wp:positionV relativeFrom="page">
                <wp:posOffset>134705</wp:posOffset>
              </wp:positionV>
              <wp:extent cx="974090" cy="196215"/>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049731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A6D350F" id="Textbox 283" o:spid="_x0000_s1299" type="#_x0000_t202" style="position:absolute;margin-left:433.4pt;margin-top:10.6pt;width:76.7pt;height:15.45pt;z-index:-25153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whmgEAACMDAAAOAAAAZHJzL2Uyb0RvYy54bWysUsFuGyEQvVfKPyDuMWunTeq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LLu7fVkiqKSvPl7WL+LvstLpdDxPRZg2M5&#10;aHikcRUCcv+E6dh6apm4HJ/PRNK4GZltG764u8mwObeB9kBiBppnw/H3TkbNWf/Fk2F5+KcgnoLN&#10;KYip/wjli2RNHj7sEhhbKFxwJwo0iSJi+jV51H+fS9flb6//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inNwhmgEA&#10;ACMDAAAOAAAAAAAAAAAAAAAAAC4CAABkcnMvZTJvRG9jLnhtbFBLAQItABQABgAIAAAAIQAZiox8&#10;3wAAAAoBAAAPAAAAAAAAAAAAAAAAAPQDAABkcnMvZG93bnJldi54bWxQSwUGAAAAAAQABADzAAAA&#10;AAUAAAAA&#10;" filled="f" stroked="f">
              <v:textbox inset="0,0,0,0">
                <w:txbxContent>
                  <w:p w14:paraId="4049731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CE96"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789824" behindDoc="1" locked="0" layoutInCell="1" allowOverlap="1" wp14:anchorId="6B8069CA" wp14:editId="386761AB">
              <wp:simplePos x="0" y="0"/>
              <wp:positionH relativeFrom="page">
                <wp:posOffset>1291971</wp:posOffset>
              </wp:positionH>
              <wp:positionV relativeFrom="page">
                <wp:posOffset>134705</wp:posOffset>
              </wp:positionV>
              <wp:extent cx="1649730" cy="196215"/>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710769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B8069CA" id="_x0000_t202" coordsize="21600,21600" o:spt="202" path="m,l,21600r21600,l21600,xe">
              <v:stroke joinstyle="miter"/>
              <v:path gradientshapeok="t" o:connecttype="rect"/>
            </v:shapetype>
            <v:shape id="Textbox 286" o:spid="_x0000_s1301" type="#_x0000_t202" style="position:absolute;margin-left:101.75pt;margin-top:10.6pt;width:129.9pt;height:15.45pt;z-index:-2515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HCCSHCZAQAA&#10;JAMAAA4AAAAAAAAAAAAAAAAALgIAAGRycy9lMm9Eb2MueG1sUEsBAi0AFAAGAAgAAAAhADzqz6ff&#10;AAAACQEAAA8AAAAAAAAAAAAAAAAA8wMAAGRycy9kb3ducmV2LnhtbFBLBQYAAAAABAAEAPMAAAD/&#10;BAAAAAA=&#10;" filled="f" stroked="f">
              <v:textbox inset="0,0,0,0">
                <w:txbxContent>
                  <w:p w14:paraId="3710769B"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791872" behindDoc="1" locked="0" layoutInCell="1" allowOverlap="1" wp14:anchorId="711ABD8D" wp14:editId="29E6C1A9">
              <wp:simplePos x="0" y="0"/>
              <wp:positionH relativeFrom="page">
                <wp:posOffset>3126874</wp:posOffset>
              </wp:positionH>
              <wp:positionV relativeFrom="page">
                <wp:posOffset>134705</wp:posOffset>
              </wp:positionV>
              <wp:extent cx="1016000" cy="19621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C508E9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11ABD8D" id="Textbox 287" o:spid="_x0000_s1302" type="#_x0000_t202" style="position:absolute;margin-left:246.2pt;margin-top:10.6pt;width:80pt;height:15.45pt;z-index:-2515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7HmQEAACQDAAAOAAAAZHJzL2Uyb0RvYy54bWysUsGO2yAQvVfaf0DcN9iRNm2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ouGy6ut0PE9EmDYzlp&#10;eaR5FQby8Izp1Hpumcmc3s9M0rSdmO1avny7yrD5bAvdkdSMNNCW46+9jJqz4bMnx/L0z0k8J9tz&#10;EtPwCOWPZFEeHvYJjC0UrrgzBRpFETF/mzzrP/el6/q5N78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IrDvseZAQAA&#10;JAMAAA4AAAAAAAAAAAAAAAAALgIAAGRycy9lMm9Eb2MueG1sUEsBAi0AFAAGAAgAAAAhAGOa2Lvf&#10;AAAACQEAAA8AAAAAAAAAAAAAAAAA8wMAAGRycy9kb3ducmV2LnhtbFBLBQYAAAAABAAEAPMAAAD/&#10;BAAAAAA=&#10;" filled="f" stroked="f">
              <v:textbox inset="0,0,0,0">
                <w:txbxContent>
                  <w:p w14:paraId="3C508E9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793920" behindDoc="1" locked="0" layoutInCell="1" allowOverlap="1" wp14:anchorId="14A0388E" wp14:editId="61A64FFD">
              <wp:simplePos x="0" y="0"/>
              <wp:positionH relativeFrom="page">
                <wp:posOffset>4327932</wp:posOffset>
              </wp:positionH>
              <wp:positionV relativeFrom="page">
                <wp:posOffset>134705</wp:posOffset>
              </wp:positionV>
              <wp:extent cx="991235" cy="19621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88B726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4A0388E" id="Textbox 288" o:spid="_x0000_s1303" type="#_x0000_t202" style="position:absolute;margin-left:340.8pt;margin-top:10.6pt;width:78.05pt;height:15.45pt;z-index:-2515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nA3vcmgEA&#10;ACMDAAAOAAAAAAAAAAAAAAAAAC4CAABkcnMvZTJvRG9jLnhtbFBLAQItABQABgAIAAAAIQBpudvp&#10;3wAAAAkBAAAPAAAAAAAAAAAAAAAAAPQDAABkcnMvZG93bnJldi54bWxQSwUGAAAAAAQABADzAAAA&#10;AAUAAAAA&#10;" filled="f" stroked="f">
              <v:textbox inset="0,0,0,0">
                <w:txbxContent>
                  <w:p w14:paraId="788B726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795968" behindDoc="1" locked="0" layoutInCell="1" allowOverlap="1" wp14:anchorId="445783C9" wp14:editId="6C679EEB">
              <wp:simplePos x="0" y="0"/>
              <wp:positionH relativeFrom="page">
                <wp:posOffset>5504472</wp:posOffset>
              </wp:positionH>
              <wp:positionV relativeFrom="page">
                <wp:posOffset>134705</wp:posOffset>
              </wp:positionV>
              <wp:extent cx="974090" cy="196215"/>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C9B223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45783C9" id="Textbox 289" o:spid="_x0000_s1304" type="#_x0000_t202" style="position:absolute;margin-left:433.4pt;margin-top:10.6pt;width:76.7pt;height:15.45pt;z-index:-2515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ROq2ImgEA&#10;ACMDAAAOAAAAAAAAAAAAAAAAAC4CAABkcnMvZTJvRG9jLnhtbFBLAQItABQABgAIAAAAIQAZiox8&#10;3wAAAAoBAAAPAAAAAAAAAAAAAAAAAPQDAABkcnMvZG93bnJldi54bWxQSwUGAAAAAAQABADzAAAA&#10;AAUAAAAA&#10;" filled="f" stroked="f">
              <v:textbox inset="0,0,0,0">
                <w:txbxContent>
                  <w:p w14:paraId="7C9B223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9032"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00064" behindDoc="1" locked="0" layoutInCell="1" allowOverlap="1" wp14:anchorId="55D8C386" wp14:editId="77D1C85D">
              <wp:simplePos x="0" y="0"/>
              <wp:positionH relativeFrom="page">
                <wp:posOffset>1291971</wp:posOffset>
              </wp:positionH>
              <wp:positionV relativeFrom="page">
                <wp:posOffset>134705</wp:posOffset>
              </wp:positionV>
              <wp:extent cx="1649730" cy="19621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7F852A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5D8C386" id="_x0000_t202" coordsize="21600,21600" o:spt="202" path="m,l,21600r21600,l21600,xe">
              <v:stroke joinstyle="miter"/>
              <v:path gradientshapeok="t" o:connecttype="rect"/>
            </v:shapetype>
            <v:shape id="Textbox 291" o:spid="_x0000_s1306" type="#_x0000_t202" style="position:absolute;margin-left:101.75pt;margin-top:10.6pt;width:129.9pt;height:15.45pt;z-index:-2515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GSDRMCZAQAA&#10;JAMAAA4AAAAAAAAAAAAAAAAALgIAAGRycy9lMm9Eb2MueG1sUEsBAi0AFAAGAAgAAAAhADzqz6ff&#10;AAAACQEAAA8AAAAAAAAAAAAAAAAA8wMAAGRycy9kb3ducmV2LnhtbFBLBQYAAAAABAAEAPMAAAD/&#10;BAAAAAA=&#10;" filled="f" stroked="f">
              <v:textbox inset="0,0,0,0">
                <w:txbxContent>
                  <w:p w14:paraId="17F852A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02112" behindDoc="1" locked="0" layoutInCell="1" allowOverlap="1" wp14:anchorId="46008C13" wp14:editId="1E0A8B26">
              <wp:simplePos x="0" y="0"/>
              <wp:positionH relativeFrom="page">
                <wp:posOffset>3126874</wp:posOffset>
              </wp:positionH>
              <wp:positionV relativeFrom="page">
                <wp:posOffset>134705</wp:posOffset>
              </wp:positionV>
              <wp:extent cx="1016000" cy="19621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0E12426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6008C13" id="Textbox 292" o:spid="_x0000_s1307" type="#_x0000_t202" style="position:absolute;margin-left:246.2pt;margin-top:10.6pt;width:80pt;height:15.45pt;z-index:-2515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BBy65SZAQAA&#10;JAMAAA4AAAAAAAAAAAAAAAAALgIAAGRycy9lMm9Eb2MueG1sUEsBAi0AFAAGAAgAAAAhAGOa2Lvf&#10;AAAACQEAAA8AAAAAAAAAAAAAAAAA8wMAAGRycy9kb3ducmV2LnhtbFBLBQYAAAAABAAEAPMAAAD/&#10;BAAAAAA=&#10;" filled="f" stroked="f">
              <v:textbox inset="0,0,0,0">
                <w:txbxContent>
                  <w:p w14:paraId="0E12426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04160" behindDoc="1" locked="0" layoutInCell="1" allowOverlap="1" wp14:anchorId="1588E6E8" wp14:editId="400F0B4D">
              <wp:simplePos x="0" y="0"/>
              <wp:positionH relativeFrom="page">
                <wp:posOffset>4327932</wp:posOffset>
              </wp:positionH>
              <wp:positionV relativeFrom="page">
                <wp:posOffset>134705</wp:posOffset>
              </wp:positionV>
              <wp:extent cx="991235" cy="19621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327ADD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588E6E8" id="Textbox 293" o:spid="_x0000_s1308" type="#_x0000_t202" style="position:absolute;margin-left:340.8pt;margin-top:10.6pt;width:78.05pt;height:15.45pt;z-index:-2515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zAndsmgEA&#10;ACMDAAAOAAAAAAAAAAAAAAAAAC4CAABkcnMvZTJvRG9jLnhtbFBLAQItABQABgAIAAAAIQBpudvp&#10;3wAAAAkBAAAPAAAAAAAAAAAAAAAAAPQDAABkcnMvZG93bnJldi54bWxQSwUGAAAAAAQABADzAAAA&#10;AAUAAAAA&#10;" filled="f" stroked="f">
              <v:textbox inset="0,0,0,0">
                <w:txbxContent>
                  <w:p w14:paraId="5327ADD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06208" behindDoc="1" locked="0" layoutInCell="1" allowOverlap="1" wp14:anchorId="1C316B95" wp14:editId="2EF8E81B">
              <wp:simplePos x="0" y="0"/>
              <wp:positionH relativeFrom="page">
                <wp:posOffset>5504472</wp:posOffset>
              </wp:positionH>
              <wp:positionV relativeFrom="page">
                <wp:posOffset>134705</wp:posOffset>
              </wp:positionV>
              <wp:extent cx="974090" cy="19621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74B563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C316B95" id="Textbox 294" o:spid="_x0000_s1309" type="#_x0000_t202" style="position:absolute;margin-left:433.4pt;margin-top:10.6pt;width:76.7pt;height:15.45pt;z-index:-2515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sIr79mgEA&#10;ACMDAAAOAAAAAAAAAAAAAAAAAC4CAABkcnMvZTJvRG9jLnhtbFBLAQItABQABgAIAAAAIQAZiox8&#10;3wAAAAoBAAAPAAAAAAAAAAAAAAAAAPQDAABkcnMvZG93bnJldi54bWxQSwUGAAAAAAQABADzAAAA&#10;AAUAAAAA&#10;" filled="f" stroked="f">
              <v:textbox inset="0,0,0,0">
                <w:txbxContent>
                  <w:p w14:paraId="374B563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57B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10304" behindDoc="1" locked="0" layoutInCell="1" allowOverlap="1" wp14:anchorId="4CEA18AF" wp14:editId="4BC1C39F">
              <wp:simplePos x="0" y="0"/>
              <wp:positionH relativeFrom="page">
                <wp:posOffset>1291971</wp:posOffset>
              </wp:positionH>
              <wp:positionV relativeFrom="page">
                <wp:posOffset>134705</wp:posOffset>
              </wp:positionV>
              <wp:extent cx="1649730" cy="196215"/>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7EB35A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4CEA18AF" id="_x0000_t202" coordsize="21600,21600" o:spt="202" path="m,l,21600r21600,l21600,xe">
              <v:stroke joinstyle="miter"/>
              <v:path gradientshapeok="t" o:connecttype="rect"/>
            </v:shapetype>
            <v:shape id="Textbox 296" o:spid="_x0000_s1311" type="#_x0000_t202" style="position:absolute;margin-left:101.75pt;margin-top:10.6pt;width:129.9pt;height:15.45pt;z-index:-2515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H48KqyZAQAA&#10;JAMAAA4AAAAAAAAAAAAAAAAALgIAAGRycy9lMm9Eb2MueG1sUEsBAi0AFAAGAAgAAAAhADzqz6ff&#10;AAAACQEAAA8AAAAAAAAAAAAAAAAA8wMAAGRycy9kb3ducmV2LnhtbFBLBQYAAAAABAAEAPMAAAD/&#10;BAAAAAA=&#10;" filled="f" stroked="f">
              <v:textbox inset="0,0,0,0">
                <w:txbxContent>
                  <w:p w14:paraId="27EB35A7"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12352" behindDoc="1" locked="0" layoutInCell="1" allowOverlap="1" wp14:anchorId="637A80A1" wp14:editId="6DA58078">
              <wp:simplePos x="0" y="0"/>
              <wp:positionH relativeFrom="page">
                <wp:posOffset>3126874</wp:posOffset>
              </wp:positionH>
              <wp:positionV relativeFrom="page">
                <wp:posOffset>134705</wp:posOffset>
              </wp:positionV>
              <wp:extent cx="1016000" cy="196215"/>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1A7E28A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37A80A1" id="Textbox 297" o:spid="_x0000_s1312" type="#_x0000_t202" style="position:absolute;margin-left:246.2pt;margin-top:10.6pt;width:80pt;height:15.45pt;z-index:-2515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IR93BuZAQAA&#10;JAMAAA4AAAAAAAAAAAAAAAAALgIAAGRycy9lMm9Eb2MueG1sUEsBAi0AFAAGAAgAAAAhAGOa2Lvf&#10;AAAACQEAAA8AAAAAAAAAAAAAAAAA8wMAAGRycy9kb3ducmV2LnhtbFBLBQYAAAAABAAEAPMAAAD/&#10;BAAAAAA=&#10;" filled="f" stroked="f">
              <v:textbox inset="0,0,0,0">
                <w:txbxContent>
                  <w:p w14:paraId="1A7E28A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14400" behindDoc="1" locked="0" layoutInCell="1" allowOverlap="1" wp14:anchorId="013E6F96" wp14:editId="534B87DC">
              <wp:simplePos x="0" y="0"/>
              <wp:positionH relativeFrom="page">
                <wp:posOffset>4327932</wp:posOffset>
              </wp:positionH>
              <wp:positionV relativeFrom="page">
                <wp:posOffset>134705</wp:posOffset>
              </wp:positionV>
              <wp:extent cx="991235" cy="196215"/>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23B80C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13E6F96" id="Textbox 298" o:spid="_x0000_s1313" type="#_x0000_t202" style="position:absolute;margin-left:340.8pt;margin-top:10.6pt;width:78.05pt;height:15.45pt;z-index:-25150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pvRkAmgEA&#10;ACMDAAAOAAAAAAAAAAAAAAAAAC4CAABkcnMvZTJvRG9jLnhtbFBLAQItABQABgAIAAAAIQBpudvp&#10;3wAAAAkBAAAPAAAAAAAAAAAAAAAAAPQDAABkcnMvZG93bnJldi54bWxQSwUGAAAAAAQABADzAAAA&#10;AAUAAAAA&#10;" filled="f" stroked="f">
              <v:textbox inset="0,0,0,0">
                <w:txbxContent>
                  <w:p w14:paraId="323B80C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16448" behindDoc="1" locked="0" layoutInCell="1" allowOverlap="1" wp14:anchorId="13A7EFDF" wp14:editId="2CAA0100">
              <wp:simplePos x="0" y="0"/>
              <wp:positionH relativeFrom="page">
                <wp:posOffset>5504472</wp:posOffset>
              </wp:positionH>
              <wp:positionV relativeFrom="page">
                <wp:posOffset>134705</wp:posOffset>
              </wp:positionV>
              <wp:extent cx="974090" cy="196215"/>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AF6909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3A7EFDF" id="Textbox 299" o:spid="_x0000_s1314" type="#_x0000_t202" style="position:absolute;margin-left:433.4pt;margin-top:10.6pt;width:76.7pt;height:15.45pt;z-index:-2515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fhM9UmgEA&#10;ACMDAAAOAAAAAAAAAAAAAAAAAC4CAABkcnMvZTJvRG9jLnhtbFBLAQItABQABgAIAAAAIQAZiox8&#10;3wAAAAoBAAAPAAAAAAAAAAAAAAAAAPQDAABkcnMvZG93bnJldi54bWxQSwUGAAAAAAQABADzAAAA&#10;AAUAAAAA&#10;" filled="f" stroked="f">
              <v:textbox inset="0,0,0,0">
                <w:txbxContent>
                  <w:p w14:paraId="4AF6909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FB4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20544" behindDoc="1" locked="0" layoutInCell="1" allowOverlap="1" wp14:anchorId="0AE47505" wp14:editId="7969E621">
              <wp:simplePos x="0" y="0"/>
              <wp:positionH relativeFrom="page">
                <wp:posOffset>1291971</wp:posOffset>
              </wp:positionH>
              <wp:positionV relativeFrom="page">
                <wp:posOffset>134705</wp:posOffset>
              </wp:positionV>
              <wp:extent cx="1649730" cy="196215"/>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59C3C17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AE47505" id="_x0000_t202" coordsize="21600,21600" o:spt="202" path="m,l,21600r21600,l21600,xe">
              <v:stroke joinstyle="miter"/>
              <v:path gradientshapeok="t" o:connecttype="rect"/>
            </v:shapetype>
            <v:shape id="Textbox 301" o:spid="_x0000_s1316" type="#_x0000_t202" style="position:absolute;margin-left:101.75pt;margin-top:10.6pt;width:129.9pt;height:15.45pt;z-index:-2514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j/uNKJgBAAAk&#10;AwAADgAAAAAAAAAAAAAAAAAuAgAAZHJzL2Uyb0RvYy54bWxQSwECLQAUAAYACAAAACEAPOrPp98A&#10;AAAJAQAADwAAAAAAAAAAAAAAAADyAwAAZHJzL2Rvd25yZXYueG1sUEsFBgAAAAAEAAQA8wAAAP4E&#10;AAAAAA==&#10;" filled="f" stroked="f">
              <v:textbox inset="0,0,0,0">
                <w:txbxContent>
                  <w:p w14:paraId="59C3C17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22592" behindDoc="1" locked="0" layoutInCell="1" allowOverlap="1" wp14:anchorId="6EAE6B5C" wp14:editId="34598D80">
              <wp:simplePos x="0" y="0"/>
              <wp:positionH relativeFrom="page">
                <wp:posOffset>3126874</wp:posOffset>
              </wp:positionH>
              <wp:positionV relativeFrom="page">
                <wp:posOffset>134705</wp:posOffset>
              </wp:positionV>
              <wp:extent cx="1016000" cy="196215"/>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1FA18F3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EAE6B5C" id="Textbox 302" o:spid="_x0000_s1317" type="#_x0000_t202" style="position:absolute;margin-left:246.2pt;margin-top:10.6pt;width:80pt;height:15.45pt;z-index:-25149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PsKInyZAQAA&#10;JAMAAA4AAAAAAAAAAAAAAAAALgIAAGRycy9lMm9Eb2MueG1sUEsBAi0AFAAGAAgAAAAhAGOa2Lvf&#10;AAAACQEAAA8AAAAAAAAAAAAAAAAA8wMAAGRycy9kb3ducmV2LnhtbFBLBQYAAAAABAAEAPMAAAD/&#10;BAAAAAA=&#10;" filled="f" stroked="f">
              <v:textbox inset="0,0,0,0">
                <w:txbxContent>
                  <w:p w14:paraId="1FA18F3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24640" behindDoc="1" locked="0" layoutInCell="1" allowOverlap="1" wp14:anchorId="6A9642AF" wp14:editId="218935F4">
              <wp:simplePos x="0" y="0"/>
              <wp:positionH relativeFrom="page">
                <wp:posOffset>4327932</wp:posOffset>
              </wp:positionH>
              <wp:positionV relativeFrom="page">
                <wp:posOffset>134705</wp:posOffset>
              </wp:positionV>
              <wp:extent cx="991235" cy="19621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8B2B85D"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A9642AF" id="Textbox 303" o:spid="_x0000_s1318" type="#_x0000_t202" style="position:absolute;margin-left:340.8pt;margin-top:10.6pt;width:78.05pt;height:15.45pt;z-index:-25149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6EmgEAACM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ruX1qs6wubaF7khiRppny/F1L6PmbPjsybA8/HMSz8n2&#10;nMQ0fITyRbImD+/3CYwtFK64MwWaRBEx/5o86t/3pev6tze/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Yer6EmgEA&#10;ACMDAAAOAAAAAAAAAAAAAAAAAC4CAABkcnMvZTJvRG9jLnhtbFBLAQItABQABgAIAAAAIQBpudvp&#10;3wAAAAkBAAAPAAAAAAAAAAAAAAAAAPQDAABkcnMvZG93bnJldi54bWxQSwUGAAAAAAQABADzAAAA&#10;AAUAAAAA&#10;" filled="f" stroked="f">
              <v:textbox inset="0,0,0,0">
                <w:txbxContent>
                  <w:p w14:paraId="38B2B85D"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26688" behindDoc="1" locked="0" layoutInCell="1" allowOverlap="1" wp14:anchorId="27E78737" wp14:editId="783B1DF2">
              <wp:simplePos x="0" y="0"/>
              <wp:positionH relativeFrom="page">
                <wp:posOffset>5504472</wp:posOffset>
              </wp:positionH>
              <wp:positionV relativeFrom="page">
                <wp:posOffset>134705</wp:posOffset>
              </wp:positionV>
              <wp:extent cx="974090" cy="196215"/>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287C2FD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27E78737" id="Textbox 304" o:spid="_x0000_s1319" type="#_x0000_t202" style="position:absolute;margin-left:433.4pt;margin-top:10.6pt;width:76.7pt;height:15.45pt;z-index:-2514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CHWncVmgEA&#10;ACMDAAAOAAAAAAAAAAAAAAAAAC4CAABkcnMvZTJvRG9jLnhtbFBLAQItABQABgAIAAAAIQAZiox8&#10;3wAAAAoBAAAPAAAAAAAAAAAAAAAAAPQDAABkcnMvZG93bnJldi54bWxQSwUGAAAAAAQABADzAAAA&#10;AAUAAAAA&#10;" filled="f" stroked="f">
              <v:textbox inset="0,0,0,0">
                <w:txbxContent>
                  <w:p w14:paraId="287C2FD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59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7FC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28000" behindDoc="1" locked="0" layoutInCell="1" allowOverlap="1" wp14:anchorId="7D99C7AD" wp14:editId="0F8E42EB">
              <wp:simplePos x="0" y="0"/>
              <wp:positionH relativeFrom="page">
                <wp:posOffset>1334388</wp:posOffset>
              </wp:positionH>
              <wp:positionV relativeFrom="page">
                <wp:posOffset>134705</wp:posOffset>
              </wp:positionV>
              <wp:extent cx="1649730"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88CE5B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D99C7AD" id="_x0000_t202" coordsize="21600,21600" o:spt="202" path="m,l,21600r21600,l21600,xe">
              <v:stroke joinstyle="miter"/>
              <v:path gradientshapeok="t" o:connecttype="rect"/>
            </v:shapetype>
            <v:shape id="Textbox 31" o:spid="_x0000_s1051" type="#_x0000_t202" style="position:absolute;margin-left:105.05pt;margin-top:10.6pt;width:129.9pt;height:15.45pt;z-index:-25198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" filled="f" stroked="f">
              <v:textbox inset="0,0,0,0">
                <w:txbxContent>
                  <w:p w14:paraId="788CE5B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29024" behindDoc="1" locked="0" layoutInCell="1" allowOverlap="1" wp14:anchorId="5FA9E9A4" wp14:editId="1475223B">
              <wp:simplePos x="0" y="0"/>
              <wp:positionH relativeFrom="page">
                <wp:posOffset>3169292</wp:posOffset>
              </wp:positionH>
              <wp:positionV relativeFrom="page">
                <wp:posOffset>134705</wp:posOffset>
              </wp:positionV>
              <wp:extent cx="1016000" cy="196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B9B1A35"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5FA9E9A4" id="Textbox 32" o:spid="_x0000_s1052" type="#_x0000_t202" style="position:absolute;margin-left:249.55pt;margin-top:10.6pt;width:80pt;height:15.45pt;z-index:-25198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" filled="f" stroked="f">
              <v:textbox inset="0,0,0,0">
                <w:txbxContent>
                  <w:p w14:paraId="6B9B1A35"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30048" behindDoc="1" locked="0" layoutInCell="1" allowOverlap="1" wp14:anchorId="6CAEE941" wp14:editId="0D3748D2">
              <wp:simplePos x="0" y="0"/>
              <wp:positionH relativeFrom="page">
                <wp:posOffset>4370350</wp:posOffset>
              </wp:positionH>
              <wp:positionV relativeFrom="page">
                <wp:posOffset>134705</wp:posOffset>
              </wp:positionV>
              <wp:extent cx="991235" cy="196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E1B23A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CAEE941" id="Textbox 33" o:spid="_x0000_s1053" type="#_x0000_t202" style="position:absolute;margin-left:344.1pt;margin-top:10.6pt;width:78.05pt;height:15.45pt;z-index:-25198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EBmQEAACI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" filled="f" stroked="f">
              <v:textbox inset="0,0,0,0">
                <w:txbxContent>
                  <w:p w14:paraId="6E1B23A2"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31072" behindDoc="1" locked="0" layoutInCell="1" allowOverlap="1" wp14:anchorId="1CF14A7A" wp14:editId="6FC2E7E9">
              <wp:simplePos x="0" y="0"/>
              <wp:positionH relativeFrom="page">
                <wp:posOffset>5546890</wp:posOffset>
              </wp:positionH>
              <wp:positionV relativeFrom="page">
                <wp:posOffset>134705</wp:posOffset>
              </wp:positionV>
              <wp:extent cx="889000" cy="19621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145589F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CF14A7A" id="Textbox 34" o:spid="_x0000_s1054" type="#_x0000_t202" style="position:absolute;margin-left:436.75pt;margin-top:10.6pt;width:70pt;height:15.45pt;z-index:-25198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" filled="f" stroked="f">
              <v:textbox inset="0,0,0,0">
                <w:txbxContent>
                  <w:p w14:paraId="145589F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F535"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30784" behindDoc="1" locked="0" layoutInCell="1" allowOverlap="1" wp14:anchorId="17417C65" wp14:editId="464DF50D">
              <wp:simplePos x="0" y="0"/>
              <wp:positionH relativeFrom="page">
                <wp:posOffset>1291971</wp:posOffset>
              </wp:positionH>
              <wp:positionV relativeFrom="page">
                <wp:posOffset>134705</wp:posOffset>
              </wp:positionV>
              <wp:extent cx="1649730" cy="196215"/>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A4B286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17417C65" id="_x0000_t202" coordsize="21600,21600" o:spt="202" path="m,l,21600r21600,l21600,xe">
              <v:stroke joinstyle="miter"/>
              <v:path gradientshapeok="t" o:connecttype="rect"/>
            </v:shapetype>
            <v:shape id="Textbox 306" o:spid="_x0000_s1321" type="#_x0000_t202" style="position:absolute;margin-left:101.75pt;margin-top:10.6pt;width:129.9pt;height:15.45pt;z-index:-2514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lUTjRJgBAAAk&#10;AwAADgAAAAAAAAAAAAAAAAAuAgAAZHJzL2Uyb0RvYy54bWxQSwECLQAUAAYACAAAACEAPOrPp98A&#10;AAAJAQAADwAAAAAAAAAAAAAAAADyAwAAZHJzL2Rvd25yZXYueG1sUEsFBgAAAAAEAAQA8wAAAP4E&#10;AAAAAA==&#10;" filled="f" stroked="f">
              <v:textbox inset="0,0,0,0">
                <w:txbxContent>
                  <w:p w14:paraId="3A4B2863"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32832" behindDoc="1" locked="0" layoutInCell="1" allowOverlap="1" wp14:anchorId="37BEBCB4" wp14:editId="2B5A1C16">
              <wp:simplePos x="0" y="0"/>
              <wp:positionH relativeFrom="page">
                <wp:posOffset>3126874</wp:posOffset>
              </wp:positionH>
              <wp:positionV relativeFrom="page">
                <wp:posOffset>134705</wp:posOffset>
              </wp:positionV>
              <wp:extent cx="1016000" cy="196215"/>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682D0C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7BEBCB4" id="Textbox 307" o:spid="_x0000_s1322" type="#_x0000_t202" style="position:absolute;margin-left:246.2pt;margin-top:10.6pt;width:80pt;height:15.45pt;z-index:-2514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G8FFfOZAQAA&#10;JAMAAA4AAAAAAAAAAAAAAAAALgIAAGRycy9lMm9Eb2MueG1sUEsBAi0AFAAGAAgAAAAhAGOa2Lvf&#10;AAAACQEAAA8AAAAAAAAAAAAAAAAA8wMAAGRycy9kb3ducmV2LnhtbFBLBQYAAAAABAAEAPMAAAD/&#10;BAAAAAA=&#10;" filled="f" stroked="f">
              <v:textbox inset="0,0,0,0">
                <w:txbxContent>
                  <w:p w14:paraId="2682D0C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34880" behindDoc="1" locked="0" layoutInCell="1" allowOverlap="1" wp14:anchorId="3AF4318A" wp14:editId="451D41CA">
              <wp:simplePos x="0" y="0"/>
              <wp:positionH relativeFrom="page">
                <wp:posOffset>4327932</wp:posOffset>
              </wp:positionH>
              <wp:positionV relativeFrom="page">
                <wp:posOffset>134705</wp:posOffset>
              </wp:positionV>
              <wp:extent cx="991235" cy="196215"/>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C79C7F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AF4318A" id="Textbox 308" o:spid="_x0000_s1323" type="#_x0000_t202" style="position:absolute;margin-left:340.8pt;margin-top:10.6pt;width:78.05pt;height:15.45pt;z-index:-25148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DomgEAACMDAAAOAAAAZHJzL2Uyb0RvYy54bWysUsGO0zAQvSPxD5bv1E3QLj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3m9epdhc20L3ZHEjDTPluOvvYyas+GrJ8Py8M9JPCfb&#10;cxLT8AnKF8maPHzYJzC2ULjizhRoEkXE/GvyqP/cl67r3978Bg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CxdDomgEA&#10;ACMDAAAOAAAAAAAAAAAAAAAAAC4CAABkcnMvZTJvRG9jLnhtbFBLAQItABQABgAIAAAAIQBpudvp&#10;3wAAAAkBAAAPAAAAAAAAAAAAAAAAAPQDAABkcnMvZG93bnJldi54bWxQSwUGAAAAAAQABADzAAAA&#10;AAUAAAAA&#10;" filled="f" stroked="f">
              <v:textbox inset="0,0,0,0">
                <w:txbxContent>
                  <w:p w14:paraId="2C79C7F8"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36928" behindDoc="1" locked="0" layoutInCell="1" allowOverlap="1" wp14:anchorId="0E71C73D" wp14:editId="3DF5355E">
              <wp:simplePos x="0" y="0"/>
              <wp:positionH relativeFrom="page">
                <wp:posOffset>5504472</wp:posOffset>
              </wp:positionH>
              <wp:positionV relativeFrom="page">
                <wp:posOffset>134705</wp:posOffset>
              </wp:positionV>
              <wp:extent cx="974090" cy="19621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481421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E71C73D" id="Textbox 309" o:spid="_x0000_s1324" type="#_x0000_t202" style="position:absolute;margin-left:433.4pt;margin-top:10.6pt;width:76.7pt;height:15.45pt;z-index:-2514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D0/Aa8mgEA&#10;ACMDAAAOAAAAAAAAAAAAAAAAAC4CAABkcnMvZTJvRG9jLnhtbFBLAQItABQABgAIAAAAIQAZiox8&#10;3wAAAAoBAAAPAAAAAAAAAAAAAAAAAPQDAABkcnMvZG93bnJldi54bWxQSwUGAAAAAAQABADzAAAA&#10;AAUAAAAA&#10;" filled="f" stroked="f">
              <v:textbox inset="0,0,0,0">
                <w:txbxContent>
                  <w:p w14:paraId="34814211"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3EED"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41024" behindDoc="1" locked="0" layoutInCell="1" allowOverlap="1" wp14:anchorId="77E59379" wp14:editId="3D579406">
              <wp:simplePos x="0" y="0"/>
              <wp:positionH relativeFrom="page">
                <wp:posOffset>1291971</wp:posOffset>
              </wp:positionH>
              <wp:positionV relativeFrom="page">
                <wp:posOffset>134705</wp:posOffset>
              </wp:positionV>
              <wp:extent cx="1649730" cy="19621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6004353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7E59379" id="_x0000_t202" coordsize="21600,21600" o:spt="202" path="m,l,21600r21600,l21600,xe">
              <v:stroke joinstyle="miter"/>
              <v:path gradientshapeok="t" o:connecttype="rect"/>
            </v:shapetype>
            <v:shape id="Textbox 311" o:spid="_x0000_s1326" type="#_x0000_t202" style="position:absolute;margin-left:101.75pt;margin-top:10.6pt;width:129.9pt;height:15.45pt;z-index:-25147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LCv+9yZAQAA&#10;JAMAAA4AAAAAAAAAAAAAAAAALgIAAGRycy9lMm9Eb2MueG1sUEsBAi0AFAAGAAgAAAAhADzqz6ff&#10;AAAACQEAAA8AAAAAAAAAAAAAAAAA8wMAAGRycy9kb3ducmV2LnhtbFBLBQYAAAAABAAEAPMAAAD/&#10;BAAAAAA=&#10;" filled="f" stroked="f">
              <v:textbox inset="0,0,0,0">
                <w:txbxContent>
                  <w:p w14:paraId="6004353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43072" behindDoc="1" locked="0" layoutInCell="1" allowOverlap="1" wp14:anchorId="63D688D0" wp14:editId="384B7D36">
              <wp:simplePos x="0" y="0"/>
              <wp:positionH relativeFrom="page">
                <wp:posOffset>3126874</wp:posOffset>
              </wp:positionH>
              <wp:positionV relativeFrom="page">
                <wp:posOffset>134705</wp:posOffset>
              </wp:positionV>
              <wp:extent cx="1016000" cy="196215"/>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7B76BB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3D688D0" id="Textbox 312" o:spid="_x0000_s1327" type="#_x0000_t202" style="position:absolute;margin-left:246.2pt;margin-top:10.6pt;width:80pt;height:15.45pt;z-index:-25147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SI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K6qM2w+20J3JDUjDbTl+Gsvo+Zs+OzJsTz9cxLPyfac&#10;xDQ8QvkjWZSHh30CYwuFK+5MgUZRRMzfJs/6z33pun7uzW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MReVIiZAQAA&#10;JAMAAA4AAAAAAAAAAAAAAAAALgIAAGRycy9lMm9Eb2MueG1sUEsBAi0AFAAGAAgAAAAhAGOa2Lvf&#10;AAAACQEAAA8AAAAAAAAAAAAAAAAA8wMAAGRycy9kb3ducmV2LnhtbFBLBQYAAAAABAAEAPMAAAD/&#10;BAAAAAA=&#10;" filled="f" stroked="f">
              <v:textbox inset="0,0,0,0">
                <w:txbxContent>
                  <w:p w14:paraId="77B76BB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45120" behindDoc="1" locked="0" layoutInCell="1" allowOverlap="1" wp14:anchorId="430F5ECD" wp14:editId="3FB4C4AD">
              <wp:simplePos x="0" y="0"/>
              <wp:positionH relativeFrom="page">
                <wp:posOffset>4327932</wp:posOffset>
              </wp:positionH>
              <wp:positionV relativeFrom="page">
                <wp:posOffset>134705</wp:posOffset>
              </wp:positionV>
              <wp:extent cx="991235" cy="19621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DB3AC4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430F5ECD" id="Textbox 313" o:spid="_x0000_s1328" type="#_x0000_t202" style="position:absolute;margin-left:340.8pt;margin-top:10.6pt;width:78.05pt;height:15.45pt;z-index:-2514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nLshwmgEA&#10;ACMDAAAOAAAAAAAAAAAAAAAAAC4CAABkcnMvZTJvRG9jLnhtbFBLAQItABQABgAIAAAAIQBpudvp&#10;3wAAAAkBAAAPAAAAAAAAAAAAAAAAAPQDAABkcnMvZG93bnJldi54bWxQSwUGAAAAAAQABADzAAAA&#10;AAUAAAAA&#10;" filled="f" stroked="f">
              <v:textbox inset="0,0,0,0">
                <w:txbxContent>
                  <w:p w14:paraId="1DB3AC4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47168" behindDoc="1" locked="0" layoutInCell="1" allowOverlap="1" wp14:anchorId="14E9F166" wp14:editId="6DDE93A5">
              <wp:simplePos x="0" y="0"/>
              <wp:positionH relativeFrom="page">
                <wp:posOffset>5504472</wp:posOffset>
              </wp:positionH>
              <wp:positionV relativeFrom="page">
                <wp:posOffset>134705</wp:posOffset>
              </wp:positionV>
              <wp:extent cx="974090" cy="196215"/>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2FD8714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4E9F166" id="Textbox 314" o:spid="_x0000_s1329" type="#_x0000_t202" style="position:absolute;margin-left:433.4pt;margin-top:10.6pt;width:76.7pt;height:15.45pt;z-index:-25146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C4DgHhmgEA&#10;ACMDAAAOAAAAAAAAAAAAAAAAAC4CAABkcnMvZTJvRG9jLnhtbFBLAQItABQABgAIAAAAIQAZiox8&#10;3wAAAAoBAAAPAAAAAAAAAAAAAAAAAPQDAABkcnMvZG93bnJldi54bWxQSwUGAAAAAAQABADzAAAA&#10;AAUAAAAA&#10;" filled="f" stroked="f">
              <v:textbox inset="0,0,0,0">
                <w:txbxContent>
                  <w:p w14:paraId="2FD8714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C82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51264" behindDoc="1" locked="0" layoutInCell="1" allowOverlap="1" wp14:anchorId="4F515680" wp14:editId="7E704B6E">
              <wp:simplePos x="0" y="0"/>
              <wp:positionH relativeFrom="page">
                <wp:posOffset>1291971</wp:posOffset>
              </wp:positionH>
              <wp:positionV relativeFrom="page">
                <wp:posOffset>134705</wp:posOffset>
              </wp:positionV>
              <wp:extent cx="1649730" cy="196215"/>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47B9B65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4F515680" id="_x0000_t202" coordsize="21600,21600" o:spt="202" path="m,l,21600r21600,l21600,xe">
              <v:stroke joinstyle="miter"/>
              <v:path gradientshapeok="t" o:connecttype="rect"/>
            </v:shapetype>
            <v:shape id="Textbox 316" o:spid="_x0000_s1331" type="#_x0000_t202" style="position:absolute;margin-left:101.75pt;margin-top:10.6pt;width:129.9pt;height:15.45pt;z-index:-25146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KoQlbCZAQAA&#10;JAMAAA4AAAAAAAAAAAAAAAAALgIAAGRycy9lMm9Eb2MueG1sUEsBAi0AFAAGAAgAAAAhADzqz6ff&#10;AAAACQEAAA8AAAAAAAAAAAAAAAAA8wMAAGRycy9kb3ducmV2LnhtbFBLBQYAAAAABAAEAPMAAAD/&#10;BAAAAAA=&#10;" filled="f" stroked="f">
              <v:textbox inset="0,0,0,0">
                <w:txbxContent>
                  <w:p w14:paraId="47B9B65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53312" behindDoc="1" locked="0" layoutInCell="1" allowOverlap="1" wp14:anchorId="350AC07C" wp14:editId="788722E5">
              <wp:simplePos x="0" y="0"/>
              <wp:positionH relativeFrom="page">
                <wp:posOffset>3126874</wp:posOffset>
              </wp:positionH>
              <wp:positionV relativeFrom="page">
                <wp:posOffset>134705</wp:posOffset>
              </wp:positionV>
              <wp:extent cx="1016000" cy="196215"/>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15C550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50AC07C" id="Textbox 317" o:spid="_x0000_s1332" type="#_x0000_t202" style="position:absolute;margin-left:246.2pt;margin-top:10.6pt;width:80pt;height:15.45pt;z-index:-2514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MH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K5aZdh8toXuSGpGGmjL8ddeRs3Z8NmTY3n65ySek+05&#10;iWl4hPJHsigPD/sExhYKV9yZAo2iiJi/TZ71n/vSdf3cm9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FBRYweZAQAA&#10;JAMAAA4AAAAAAAAAAAAAAAAALgIAAGRycy9lMm9Eb2MueG1sUEsBAi0AFAAGAAgAAAAhAGOa2Lvf&#10;AAAACQEAAA8AAAAAAAAAAAAAAAAA8wMAAGRycy9kb3ducmV2LnhtbFBLBQYAAAAABAAEAPMAAAD/&#10;BAAAAAA=&#10;" filled="f" stroked="f">
              <v:textbox inset="0,0,0,0">
                <w:txbxContent>
                  <w:p w14:paraId="615C550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55360" behindDoc="1" locked="0" layoutInCell="1" allowOverlap="1" wp14:anchorId="7352A0D3" wp14:editId="43F0C5C0">
              <wp:simplePos x="0" y="0"/>
              <wp:positionH relativeFrom="page">
                <wp:posOffset>4327932</wp:posOffset>
              </wp:positionH>
              <wp:positionV relativeFrom="page">
                <wp:posOffset>134705</wp:posOffset>
              </wp:positionV>
              <wp:extent cx="991235" cy="196215"/>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BB3805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352A0D3" id="Textbox 318" o:spid="_x0000_s1333" type="#_x0000_t202" style="position:absolute;margin-left:340.8pt;margin-top:10.6pt;width:78.05pt;height:15.45pt;z-index:-2514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9kaYcmgEA&#10;ACMDAAAOAAAAAAAAAAAAAAAAAC4CAABkcnMvZTJvRG9jLnhtbFBLAQItABQABgAIAAAAIQBpudvp&#10;3wAAAAkBAAAPAAAAAAAAAAAAAAAAAPQDAABkcnMvZG93bnJldi54bWxQSwUGAAAAAAQABADzAAAA&#10;AAUAAAAA&#10;" filled="f" stroked="f">
              <v:textbox inset="0,0,0,0">
                <w:txbxContent>
                  <w:p w14:paraId="2BB3805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57408" behindDoc="1" locked="0" layoutInCell="1" allowOverlap="1" wp14:anchorId="06DF1D69" wp14:editId="387803A3">
              <wp:simplePos x="0" y="0"/>
              <wp:positionH relativeFrom="page">
                <wp:posOffset>5504472</wp:posOffset>
              </wp:positionH>
              <wp:positionV relativeFrom="page">
                <wp:posOffset>134705</wp:posOffset>
              </wp:positionV>
              <wp:extent cx="974090" cy="196215"/>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18325F7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6DF1D69" id="Textbox 319" o:spid="_x0000_s1334" type="#_x0000_t202" style="position:absolute;margin-left:433.4pt;margin-top:10.6pt;width:76.7pt;height:15.45pt;z-index:-2514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DLqHBImgEA&#10;ACMDAAAOAAAAAAAAAAAAAAAAAC4CAABkcnMvZTJvRG9jLnhtbFBLAQItABQABgAIAAAAIQAZiox8&#10;3wAAAAoBAAAPAAAAAAAAAAAAAAAAAPQDAABkcnMvZG93bnJldi54bWxQSwUGAAAAAAQABADzAAAA&#10;AAUAAAAA&#10;" filled="f" stroked="f">
              <v:textbox inset="0,0,0,0">
                <w:txbxContent>
                  <w:p w14:paraId="18325F7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807D"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61504" behindDoc="1" locked="0" layoutInCell="1" allowOverlap="1" wp14:anchorId="6EA05C82" wp14:editId="1909ECC0">
              <wp:simplePos x="0" y="0"/>
              <wp:positionH relativeFrom="page">
                <wp:posOffset>1291971</wp:posOffset>
              </wp:positionH>
              <wp:positionV relativeFrom="page">
                <wp:posOffset>134705</wp:posOffset>
              </wp:positionV>
              <wp:extent cx="1649730" cy="196215"/>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2893F0F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EA05C82" id="_x0000_t202" coordsize="21600,21600" o:spt="202" path="m,l,21600r21600,l21600,xe">
              <v:stroke joinstyle="miter"/>
              <v:path gradientshapeok="t" o:connecttype="rect"/>
            </v:shapetype>
            <v:shape id="Textbox 321" o:spid="_x0000_s1336" type="#_x0000_t202" style="position:absolute;margin-left:101.75pt;margin-top:10.6pt;width:129.9pt;height:15.45pt;z-index:-2514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FvXMjSZAQAA&#10;JAMAAA4AAAAAAAAAAAAAAAAALgIAAGRycy9lMm9Eb2MueG1sUEsBAi0AFAAGAAgAAAAhADzqz6ff&#10;AAAACQEAAA8AAAAAAAAAAAAAAAAA8wMAAGRycy9kb3ducmV2LnhtbFBLBQYAAAAABAAEAPMAAAD/&#10;BAAAAAA=&#10;" filled="f" stroked="f">
              <v:textbox inset="0,0,0,0">
                <w:txbxContent>
                  <w:p w14:paraId="2893F0F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63552" behindDoc="1" locked="0" layoutInCell="1" allowOverlap="1" wp14:anchorId="2CCC4F9A" wp14:editId="35169638">
              <wp:simplePos x="0" y="0"/>
              <wp:positionH relativeFrom="page">
                <wp:posOffset>3126874</wp:posOffset>
              </wp:positionH>
              <wp:positionV relativeFrom="page">
                <wp:posOffset>134705</wp:posOffset>
              </wp:positionV>
              <wp:extent cx="1016000" cy="196215"/>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207E0A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2CCC4F9A" id="Textbox 322" o:spid="_x0000_s1337" type="#_x0000_t202" style="position:absolute;margin-left:246.2pt;margin-top:10.6pt;width:80pt;height:15.45pt;z-index:-2514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1g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K6uM2w+20J3JDUjDbTl+Gsvo+Zs+OzJsTz9cxLPyfac&#10;xDQ8QvkjWZSHh30CYwuFK+5MgUZRRMzfJs/6z33pun7uzW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C8mnWCZAQAA&#10;JAMAAA4AAAAAAAAAAAAAAAAALgIAAGRycy9lMm9Eb2MueG1sUEsBAi0AFAAGAAgAAAAhAGOa2Lvf&#10;AAAACQEAAA8AAAAAAAAAAAAAAAAA8wMAAGRycy9kb3ducmV2LnhtbFBLBQYAAAAABAAEAPMAAAD/&#10;BAAAAAA=&#10;" filled="f" stroked="f">
              <v:textbox inset="0,0,0,0">
                <w:txbxContent>
                  <w:p w14:paraId="3207E0A9"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65600" behindDoc="1" locked="0" layoutInCell="1" allowOverlap="1" wp14:anchorId="3E8DC2ED" wp14:editId="5F7BDD1B">
              <wp:simplePos x="0" y="0"/>
              <wp:positionH relativeFrom="page">
                <wp:posOffset>4327932</wp:posOffset>
              </wp:positionH>
              <wp:positionV relativeFrom="page">
                <wp:posOffset>134705</wp:posOffset>
              </wp:positionV>
              <wp:extent cx="991235" cy="196215"/>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BCF215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E8DC2ED" id="Textbox 323" o:spid="_x0000_s1338" type="#_x0000_t202" style="position:absolute;margin-left:340.8pt;margin-top:10.6pt;width:78.05pt;height:15.45pt;z-index:-2514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MVgGYmgEA&#10;ACMDAAAOAAAAAAAAAAAAAAAAAC4CAABkcnMvZTJvRG9jLnhtbFBLAQItABQABgAIAAAAIQBpudvp&#10;3wAAAAkBAAAPAAAAAAAAAAAAAAAAAPQDAABkcnMvZG93bnJldi54bWxQSwUGAAAAAAQABADzAAAA&#10;AAUAAAAA&#10;" filled="f" stroked="f">
              <v:textbox inset="0,0,0,0">
                <w:txbxContent>
                  <w:p w14:paraId="5BCF215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67648" behindDoc="1" locked="0" layoutInCell="1" allowOverlap="1" wp14:anchorId="2DDE3AF0" wp14:editId="4187D2C4">
              <wp:simplePos x="0" y="0"/>
              <wp:positionH relativeFrom="page">
                <wp:posOffset>5504472</wp:posOffset>
              </wp:positionH>
              <wp:positionV relativeFrom="page">
                <wp:posOffset>134705</wp:posOffset>
              </wp:positionV>
              <wp:extent cx="974090" cy="19621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2ACF8C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2DDE3AF0" id="Textbox 324" o:spid="_x0000_s1339" type="#_x0000_t202" style="position:absolute;margin-left:433.4pt;margin-top:10.6pt;width:76.7pt;height:15.45pt;z-index:-2514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FN2yAmZAQAA&#10;IwMAAA4AAAAAAAAAAAAAAAAALgIAAGRycy9lMm9Eb2MueG1sUEsBAi0AFAAGAAgAAAAhABmKjHzf&#10;AAAACgEAAA8AAAAAAAAAAAAAAAAA8wMAAGRycy9kb3ducmV2LnhtbFBLBQYAAAAABAAEAPMAAAD/&#10;BAAAAAA=&#10;" filled="f" stroked="f">
              <v:textbox inset="0,0,0,0">
                <w:txbxContent>
                  <w:p w14:paraId="02ACF8C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FE7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71744" behindDoc="1" locked="0" layoutInCell="1" allowOverlap="1" wp14:anchorId="6E4726BC" wp14:editId="3AA5E957">
              <wp:simplePos x="0" y="0"/>
              <wp:positionH relativeFrom="page">
                <wp:posOffset>1291971</wp:posOffset>
              </wp:positionH>
              <wp:positionV relativeFrom="page">
                <wp:posOffset>134705</wp:posOffset>
              </wp:positionV>
              <wp:extent cx="1649730" cy="196215"/>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E32294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E4726BC" id="_x0000_t202" coordsize="21600,21600" o:spt="202" path="m,l,21600r21600,l21600,xe">
              <v:stroke joinstyle="miter"/>
              <v:path gradientshapeok="t" o:connecttype="rect"/>
            </v:shapetype>
            <v:shape id="Textbox 326" o:spid="_x0000_s1341" type="#_x0000_t202" style="position:absolute;margin-left:101.75pt;margin-top:10.6pt;width:129.9pt;height:15.45pt;z-index:-2514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xYmAEAACQDAAAOAAAAZHJzL2Uyb0RvYy54bWysUsGO0zAQvSPxD5bvNG0X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9e3bGy5pri1uV8vFm2x4db0dkdJnA17k&#10;pJHI8yoM1OGB0qn13DKROb2fmaRxOwrXNvLmBJvPttAeWc3AA20k/d4rNFL0XwI7lqd/TvCcbM8J&#10;pv4jlD+SRQV4v09gXaFwxZ0o8CiKiOnb5Fn/vS9d18+9+QM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QWhcWJgBAAAk&#10;AwAADgAAAAAAAAAAAAAAAAAuAgAAZHJzL2Uyb0RvYy54bWxQSwECLQAUAAYACAAAACEAPOrPp98A&#10;AAAJAQAADwAAAAAAAAAAAAAAAADyAwAAZHJzL2Rvd25yZXYueG1sUEsFBgAAAAAEAAQA8wAAAP4E&#10;AAAAAA==&#10;" filled="f" stroked="f">
              <v:textbox inset="0,0,0,0">
                <w:txbxContent>
                  <w:p w14:paraId="7E32294C"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73792" behindDoc="1" locked="0" layoutInCell="1" allowOverlap="1" wp14:anchorId="09F58FF1" wp14:editId="2C9FC228">
              <wp:simplePos x="0" y="0"/>
              <wp:positionH relativeFrom="page">
                <wp:posOffset>3126874</wp:posOffset>
              </wp:positionH>
              <wp:positionV relativeFrom="page">
                <wp:posOffset>134705</wp:posOffset>
              </wp:positionV>
              <wp:extent cx="1016000" cy="196215"/>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7D9B47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9F58FF1" id="Textbox 327" o:spid="_x0000_s1342" type="#_x0000_t202" style="position:absolute;margin-left:246.2pt;margin-top:10.6pt;width:80pt;height:15.45pt;z-index:-25144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rv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K5eZdh8toXuSGpGGmjL8ddeRs3Z8NmTY3n65ySek+05&#10;iWl4hPJHsigPD/sExhYKV9yZAo2iiJi/TZ71n/vSdf3cm9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Lspqu+ZAQAA&#10;JAMAAA4AAAAAAAAAAAAAAAAALgIAAGRycy9lMm9Eb2MueG1sUEsBAi0AFAAGAAgAAAAhAGOa2Lvf&#10;AAAACQEAAA8AAAAAAAAAAAAAAAAA8wMAAGRycy9kb3ducmV2LnhtbFBLBQYAAAAABAAEAPMAAAD/&#10;BAAAAAA=&#10;" filled="f" stroked="f">
              <v:textbox inset="0,0,0,0">
                <w:txbxContent>
                  <w:p w14:paraId="47D9B47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75840" behindDoc="1" locked="0" layoutInCell="1" allowOverlap="1" wp14:anchorId="07E83574" wp14:editId="72574A1A">
              <wp:simplePos x="0" y="0"/>
              <wp:positionH relativeFrom="page">
                <wp:posOffset>4327932</wp:posOffset>
              </wp:positionH>
              <wp:positionV relativeFrom="page">
                <wp:posOffset>134705</wp:posOffset>
              </wp:positionV>
              <wp:extent cx="991235" cy="196215"/>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21E060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7E83574" id="Textbox 328" o:spid="_x0000_s1343" type="#_x0000_t202" style="position:absolute;margin-left:340.8pt;margin-top:10.6pt;width:78.05pt;height:15.45pt;z-index:-25144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W6W/0mgEA&#10;ACMDAAAOAAAAAAAAAAAAAAAAAC4CAABkcnMvZTJvRG9jLnhtbFBLAQItABQABgAIAAAAIQBpudvp&#10;3wAAAAkBAAAPAAAAAAAAAAAAAAAAAPQDAABkcnMvZG93bnJldi54bWxQSwUGAAAAAAQABADzAAAA&#10;AAUAAAAA&#10;" filled="f" stroked="f">
              <v:textbox inset="0,0,0,0">
                <w:txbxContent>
                  <w:p w14:paraId="521E060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77888" behindDoc="1" locked="0" layoutInCell="1" allowOverlap="1" wp14:anchorId="19C2B2AC" wp14:editId="5D4D2143">
              <wp:simplePos x="0" y="0"/>
              <wp:positionH relativeFrom="page">
                <wp:posOffset>5504472</wp:posOffset>
              </wp:positionH>
              <wp:positionV relativeFrom="page">
                <wp:posOffset>134705</wp:posOffset>
              </wp:positionV>
              <wp:extent cx="974090" cy="196215"/>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7E69090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9C2B2AC" id="Textbox 329" o:spid="_x0000_s1344" type="#_x0000_t202" style="position:absolute;margin-left:433.4pt;margin-top:10.6pt;width:76.7pt;height:15.45pt;z-index:-2514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" filled="f" stroked="f">
              <v:textbox inset="0,0,0,0">
                <w:txbxContent>
                  <w:p w14:paraId="7E69090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FA41"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81984" behindDoc="1" locked="0" layoutInCell="1" allowOverlap="1" wp14:anchorId="21CDD82F" wp14:editId="70EB3B1E">
              <wp:simplePos x="0" y="0"/>
              <wp:positionH relativeFrom="page">
                <wp:posOffset>1291971</wp:posOffset>
              </wp:positionH>
              <wp:positionV relativeFrom="page">
                <wp:posOffset>134705</wp:posOffset>
              </wp:positionV>
              <wp:extent cx="1649730" cy="196215"/>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7878A3E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21CDD82F" id="_x0000_t202" coordsize="21600,21600" o:spt="202" path="m,l,21600r21600,l21600,xe">
              <v:stroke joinstyle="miter"/>
              <v:path gradientshapeok="t" o:connecttype="rect"/>
            </v:shapetype>
            <v:shape id="Textbox 331" o:spid="_x0000_s1346" type="#_x0000_t202" style="position:absolute;margin-left:101.75pt;margin-top:10.6pt;width:129.9pt;height:15.45pt;z-index:-25143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jWmQEAACQDAAAOAAAAZHJzL2Uyb0RvYy54bWysUs2O0zAQviPxDpbvNG0XCh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31+vbtDbc09xa3q+XiTTa8up6OSOmzAS9y&#10;0UjkvAoDdXigdBo9j0xkTvdnJmncjsK1jbxZlhzzvy20R1YzcKCNpN97hUaK/ktgx3L65wLPxfZc&#10;YOo/QnkjWVSA9/sE1hUKV9yJAkdRREzPJmf9975MXR/35g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CdYGNaZAQAA&#10;JAMAAA4AAAAAAAAAAAAAAAAALgIAAGRycy9lMm9Eb2MueG1sUEsBAi0AFAAGAAgAAAAhADzqz6ff&#10;AAAACQEAAA8AAAAAAAAAAAAAAAAA8wMAAGRycy9kb3ducmV2LnhtbFBLBQYAAAAABAAEAPMAAAD/&#10;BAAAAAA=&#10;" filled="f" stroked="f">
              <v:textbox inset="0,0,0,0">
                <w:txbxContent>
                  <w:p w14:paraId="7878A3E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84032" behindDoc="1" locked="0" layoutInCell="1" allowOverlap="1" wp14:anchorId="0B47E902" wp14:editId="60C2B5FC">
              <wp:simplePos x="0" y="0"/>
              <wp:positionH relativeFrom="page">
                <wp:posOffset>3126874</wp:posOffset>
              </wp:positionH>
              <wp:positionV relativeFrom="page">
                <wp:posOffset>134705</wp:posOffset>
              </wp:positionV>
              <wp:extent cx="1016000" cy="196215"/>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3EEC86B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B47E902" id="Textbox 332" o:spid="_x0000_s1347" type="#_x0000_t202" style="position:absolute;margin-left:246.2pt;margin-top:10.6pt;width:80pt;height:15.45pt;z-index:-2514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eC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G5ZZ9h8toXuSGpGGmjL8ddeRs3Z8NmTY3n65ySek+05&#10;iWl4hPJHsigPD/sExhYKV9yZAo2iiJi/TZ71n/vSdf3cm9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FOpt4KZAQAA&#10;JAMAAA4AAAAAAAAAAAAAAAAALgIAAGRycy9lMm9Eb2MueG1sUEsBAi0AFAAGAAgAAAAhAGOa2Lvf&#10;AAAACQEAAA8AAAAAAAAAAAAAAAAA8wMAAGRycy9kb3ducmV2LnhtbFBLBQYAAAAABAAEAPMAAAD/&#10;BAAAAAA=&#10;" filled="f" stroked="f">
              <v:textbox inset="0,0,0,0">
                <w:txbxContent>
                  <w:p w14:paraId="3EEC86B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86080" behindDoc="1" locked="0" layoutInCell="1" allowOverlap="1" wp14:anchorId="28CC7098" wp14:editId="46084E36">
              <wp:simplePos x="0" y="0"/>
              <wp:positionH relativeFrom="page">
                <wp:posOffset>4327932</wp:posOffset>
              </wp:positionH>
              <wp:positionV relativeFrom="page">
                <wp:posOffset>134705</wp:posOffset>
              </wp:positionV>
              <wp:extent cx="991235" cy="196215"/>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399A8F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8CC7098" id="Textbox 333" o:spid="_x0000_s1348" type="#_x0000_t202" style="position:absolute;margin-left:340.8pt;margin-top:10.6pt;width:78.05pt;height:15.45pt;z-index:-25143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Cw2St6mgEA&#10;ACMDAAAOAAAAAAAAAAAAAAAAAC4CAABkcnMvZTJvRG9jLnhtbFBLAQItABQABgAIAAAAIQBpudvp&#10;3wAAAAkBAAAPAAAAAAAAAAAAAAAAAPQDAABkcnMvZG93bnJldi54bWxQSwUGAAAAAAQABADzAAAA&#10;AAUAAAAA&#10;" filled="f" stroked="f">
              <v:textbox inset="0,0,0,0">
                <w:txbxContent>
                  <w:p w14:paraId="0399A8F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88128" behindDoc="1" locked="0" layoutInCell="1" allowOverlap="1" wp14:anchorId="47AD4309" wp14:editId="5CF18CCE">
              <wp:simplePos x="0" y="0"/>
              <wp:positionH relativeFrom="page">
                <wp:posOffset>5504472</wp:posOffset>
              </wp:positionH>
              <wp:positionV relativeFrom="page">
                <wp:posOffset>134705</wp:posOffset>
              </wp:positionV>
              <wp:extent cx="974090" cy="196215"/>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191E1F4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7AD4309" id="Textbox 334" o:spid="_x0000_s1349" type="#_x0000_t202" style="position:absolute;margin-left:433.4pt;margin-top:10.6pt;width:76.7pt;height:15.45pt;z-index:-2514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v+eLrmgEA&#10;ACMDAAAOAAAAAAAAAAAAAAAAAC4CAABkcnMvZTJvRG9jLnhtbFBLAQItABQABgAIAAAAIQAZiox8&#10;3wAAAAoBAAAPAAAAAAAAAAAAAAAAAPQDAABkcnMvZG93bnJldi54bWxQSwUGAAAAAAQABADzAAAA&#10;AAUAAAAA&#10;" filled="f" stroked="f">
              <v:textbox inset="0,0,0,0">
                <w:txbxContent>
                  <w:p w14:paraId="191E1F4F"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DAC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892224" behindDoc="1" locked="0" layoutInCell="1" allowOverlap="1" wp14:anchorId="769A1572" wp14:editId="10359CD8">
              <wp:simplePos x="0" y="0"/>
              <wp:positionH relativeFrom="page">
                <wp:posOffset>1291971</wp:posOffset>
              </wp:positionH>
              <wp:positionV relativeFrom="page">
                <wp:posOffset>134705</wp:posOffset>
              </wp:positionV>
              <wp:extent cx="1649730" cy="19621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E27A0A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69A1572" id="_x0000_t202" coordsize="21600,21600" o:spt="202" path="m,l,21600r21600,l21600,xe">
              <v:stroke joinstyle="miter"/>
              <v:path gradientshapeok="t" o:connecttype="rect"/>
            </v:shapetype>
            <v:shape id="Textbox 336" o:spid="_x0000_s1351" type="#_x0000_t202" style="position:absolute;margin-left:101.75pt;margin-top:10.6pt;width:129.9pt;height:15.45pt;z-index:-25142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a6mQEAACQDAAAOAAAAZHJzL2Uyb0RvYy54bWysUsGO0zAQvSPxD5bvNG0X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9e3bGy5pri1uV8vFm2x4db0dkdJnA17k&#10;pJHI8yoM1OGB0qn13DKROb2fmaRxOwrXNvJmWWDz2RbaI6sZeKCNpN97hUaK/ktgx/L0zwmek+05&#10;wdR/hPJHsqgA7/cJrCsUrrgTBR5FETF9mzzrv/el6/q5N3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D3ndrqZAQAA&#10;JAMAAA4AAAAAAAAAAAAAAAAALgIAAGRycy9lMm9Eb2MueG1sUEsBAi0AFAAGAAgAAAAhADzqz6ff&#10;AAAACQEAAA8AAAAAAAAAAAAAAAAA8wMAAGRycy9kb3ducmV2LnhtbFBLBQYAAAAABAAEAPMAAAD/&#10;BAAAAAA=&#10;" filled="f" stroked="f">
              <v:textbox inset="0,0,0,0">
                <w:txbxContent>
                  <w:p w14:paraId="3E27A0A2"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894272" behindDoc="1" locked="0" layoutInCell="1" allowOverlap="1" wp14:anchorId="73CEC9A1" wp14:editId="5F1A2A69">
              <wp:simplePos x="0" y="0"/>
              <wp:positionH relativeFrom="page">
                <wp:posOffset>3126874</wp:posOffset>
              </wp:positionH>
              <wp:positionV relativeFrom="page">
                <wp:posOffset>134705</wp:posOffset>
              </wp:positionV>
              <wp:extent cx="1016000" cy="196215"/>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63F336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3CEC9A1" id="Textbox 337" o:spid="_x0000_s1352" type="#_x0000_t202" style="position:absolute;margin-left:246.2pt;margin-top:10.6pt;width:80pt;height:15.45pt;z-index:-2514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AN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G65yrD5bAvdkdSMNNCW46+9jJqz4bMnx/L0z0k8J9tz&#10;EtPwCOWPZFEeHvYJjC0UrrgzBRpFETF/mzzrP/el6/q5N78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MemgA2ZAQAA&#10;JAMAAA4AAAAAAAAAAAAAAAAALgIAAGRycy9lMm9Eb2MueG1sUEsBAi0AFAAGAAgAAAAhAGOa2Lvf&#10;AAAACQEAAA8AAAAAAAAAAAAAAAAA8wMAAGRycy9kb3ducmV2LnhtbFBLBQYAAAAABAAEAPMAAAD/&#10;BAAAAAA=&#10;" filled="f" stroked="f">
              <v:textbox inset="0,0,0,0">
                <w:txbxContent>
                  <w:p w14:paraId="663F3363"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896320" behindDoc="1" locked="0" layoutInCell="1" allowOverlap="1" wp14:anchorId="09D9E0FB" wp14:editId="0698A0B4">
              <wp:simplePos x="0" y="0"/>
              <wp:positionH relativeFrom="page">
                <wp:posOffset>4327932</wp:posOffset>
              </wp:positionH>
              <wp:positionV relativeFrom="page">
                <wp:posOffset>134705</wp:posOffset>
              </wp:positionV>
              <wp:extent cx="991235" cy="196215"/>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1DB5C1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9D9E0FB" id="Textbox 338" o:spid="_x0000_s1353" type="#_x0000_t202" style="position:absolute;margin-left:340.8pt;margin-top:10.6pt;width:78.05pt;height:15.45pt;z-index:-2514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CqZkUWmgEA&#10;ACMDAAAOAAAAAAAAAAAAAAAAAC4CAABkcnMvZTJvRG9jLnhtbFBLAQItABQABgAIAAAAIQBpudvp&#10;3wAAAAkBAAAPAAAAAAAAAAAAAAAAAPQDAABkcnMvZG93bnJldi54bWxQSwUGAAAAAAQABADzAAAA&#10;AAUAAAAA&#10;" filled="f" stroked="f">
              <v:textbox inset="0,0,0,0">
                <w:txbxContent>
                  <w:p w14:paraId="11DB5C13"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898368" behindDoc="1" locked="0" layoutInCell="1" allowOverlap="1" wp14:anchorId="2859D09D" wp14:editId="18A4EBDB">
              <wp:simplePos x="0" y="0"/>
              <wp:positionH relativeFrom="page">
                <wp:posOffset>5504472</wp:posOffset>
              </wp:positionH>
              <wp:positionV relativeFrom="page">
                <wp:posOffset>134705</wp:posOffset>
              </wp:positionV>
              <wp:extent cx="974090" cy="196215"/>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B3A6CB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2859D09D" id="Textbox 339" o:spid="_x0000_s1354" type="#_x0000_t202" style="position:absolute;margin-left:433.4pt;margin-top:10.6pt;width:76.7pt;height:15.45pt;z-index:-2514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cX5NCmgEA&#10;ACMDAAAOAAAAAAAAAAAAAAAAAC4CAABkcnMvZTJvRG9jLnhtbFBLAQItABQABgAIAAAAIQAZiox8&#10;3wAAAAoBAAAPAAAAAAAAAAAAAAAAAPQDAABkcnMvZG93bnJldi54bWxQSwUGAAAAAAQABADzAAAA&#10;AAUAAAAA&#10;" filled="f" stroked="f">
              <v:textbox inset="0,0,0,0">
                <w:txbxContent>
                  <w:p w14:paraId="5B3A6CB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E125"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02464" behindDoc="1" locked="0" layoutInCell="1" allowOverlap="1" wp14:anchorId="593BF263" wp14:editId="6BCEB7D9">
              <wp:simplePos x="0" y="0"/>
              <wp:positionH relativeFrom="page">
                <wp:posOffset>1291971</wp:posOffset>
              </wp:positionH>
              <wp:positionV relativeFrom="page">
                <wp:posOffset>134705</wp:posOffset>
              </wp:positionV>
              <wp:extent cx="1649730" cy="196215"/>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91EAE5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93BF263" id="_x0000_t202" coordsize="21600,21600" o:spt="202" path="m,l,21600r21600,l21600,xe">
              <v:stroke joinstyle="miter"/>
              <v:path gradientshapeok="t" o:connecttype="rect"/>
            </v:shapetype>
            <v:shape id="Textbox 341" o:spid="_x0000_s1356" type="#_x0000_t202" style="position:absolute;margin-left:101.75pt;margin-top:10.6pt;width:129.9pt;height:15.45pt;z-index:-2514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" filled="f" stroked="f">
              <v:textbox inset="0,0,0,0">
                <w:txbxContent>
                  <w:p w14:paraId="391EAE5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04512" behindDoc="1" locked="0" layoutInCell="1" allowOverlap="1" wp14:anchorId="746FF1A5" wp14:editId="059643DA">
              <wp:simplePos x="0" y="0"/>
              <wp:positionH relativeFrom="page">
                <wp:posOffset>3126874</wp:posOffset>
              </wp:positionH>
              <wp:positionV relativeFrom="page">
                <wp:posOffset>134705</wp:posOffset>
              </wp:positionV>
              <wp:extent cx="1016000" cy="196215"/>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78DE8A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46FF1A5" id="Textbox 342" o:spid="_x0000_s1357" type="#_x0000_t202" style="position:absolute;margin-left:246.2pt;margin-top:10.6pt;width:80pt;height:15.45pt;z-index:-2514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LjRfmqZAQAA&#10;JAMAAA4AAAAAAAAAAAAAAAAALgIAAGRycy9lMm9Eb2MueG1sUEsBAi0AFAAGAAgAAAAhAGOa2Lvf&#10;AAAACQEAAA8AAAAAAAAAAAAAAAAA8wMAAGRycy9kb3ducmV2LnhtbFBLBQYAAAAABAAEAPMAAAD/&#10;BAAAAAA=&#10;" filled="f" stroked="f">
              <v:textbox inset="0,0,0,0">
                <w:txbxContent>
                  <w:p w14:paraId="778DE8A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06560" behindDoc="1" locked="0" layoutInCell="1" allowOverlap="1" wp14:anchorId="70B5ADE0" wp14:editId="04DC669C">
              <wp:simplePos x="0" y="0"/>
              <wp:positionH relativeFrom="page">
                <wp:posOffset>4327932</wp:posOffset>
              </wp:positionH>
              <wp:positionV relativeFrom="page">
                <wp:posOffset>134705</wp:posOffset>
              </wp:positionV>
              <wp:extent cx="991235" cy="196215"/>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E7D8AE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0B5ADE0" id="Textbox 343" o:spid="_x0000_s1358" type="#_x0000_t202" style="position:absolute;margin-left:340.8pt;margin-top:10.6pt;width:78.05pt;height:15.45pt;z-index:-2514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boeKSmgEA&#10;ACMDAAAOAAAAAAAAAAAAAAAAAC4CAABkcnMvZTJvRG9jLnhtbFBLAQItABQABgAIAAAAIQBpudvp&#10;3wAAAAkBAAAPAAAAAAAAAAAAAAAAAPQDAABkcnMvZG93bnJldi54bWxQSwUGAAAAAAQABADzAAAA&#10;AAUAAAAA&#10;" filled="f" stroked="f">
              <v:textbox inset="0,0,0,0">
                <w:txbxContent>
                  <w:p w14:paraId="6E7D8AEE"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08608" behindDoc="1" locked="0" layoutInCell="1" allowOverlap="1" wp14:anchorId="16592872" wp14:editId="7571529C">
              <wp:simplePos x="0" y="0"/>
              <wp:positionH relativeFrom="page">
                <wp:posOffset>5504472</wp:posOffset>
              </wp:positionH>
              <wp:positionV relativeFrom="page">
                <wp:posOffset>134705</wp:posOffset>
              </wp:positionV>
              <wp:extent cx="974090" cy="196215"/>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1AAE85A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16592872" id="Textbox 344" o:spid="_x0000_s1359" type="#_x0000_t202" style="position:absolute;margin-left:433.4pt;margin-top:10.6pt;width:76.7pt;height:15.45pt;z-index:-2514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DEgSsDmgEA&#10;ACMDAAAOAAAAAAAAAAAAAAAAAC4CAABkcnMvZTJvRG9jLnhtbFBLAQItABQABgAIAAAAIQAZiox8&#10;3wAAAAoBAAAPAAAAAAAAAAAAAAAAAPQDAABkcnMvZG93bnJldi54bWxQSwUGAAAAAAQABADzAAAA&#10;AAUAAAAA&#10;" filled="f" stroked="f">
              <v:textbox inset="0,0,0,0">
                <w:txbxContent>
                  <w:p w14:paraId="1AAE85A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29A9"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12704" behindDoc="1" locked="0" layoutInCell="1" allowOverlap="1" wp14:anchorId="50600496" wp14:editId="0E9CD838">
              <wp:simplePos x="0" y="0"/>
              <wp:positionH relativeFrom="page">
                <wp:posOffset>1291971</wp:posOffset>
              </wp:positionH>
              <wp:positionV relativeFrom="page">
                <wp:posOffset>134705</wp:posOffset>
              </wp:positionV>
              <wp:extent cx="1649730" cy="196215"/>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7ECE0B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0600496" id="_x0000_t202" coordsize="21600,21600" o:spt="202" path="m,l,21600r21600,l21600,xe">
              <v:stroke joinstyle="miter"/>
              <v:path gradientshapeok="t" o:connecttype="rect"/>
            </v:shapetype>
            <v:shape id="Textbox 346" o:spid="_x0000_s1361" type="#_x0000_t202" style="position:absolute;margin-left:101.75pt;margin-top:10.6pt;width:129.9pt;height:15.45pt;z-index:-2514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" filled="f" stroked="f">
              <v:textbox inset="0,0,0,0">
                <w:txbxContent>
                  <w:p w14:paraId="37ECE0B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14752" behindDoc="1" locked="0" layoutInCell="1" allowOverlap="1" wp14:anchorId="321F9B23" wp14:editId="018F4970">
              <wp:simplePos x="0" y="0"/>
              <wp:positionH relativeFrom="page">
                <wp:posOffset>3126874</wp:posOffset>
              </wp:positionH>
              <wp:positionV relativeFrom="page">
                <wp:posOffset>134705</wp:posOffset>
              </wp:positionV>
              <wp:extent cx="1016000" cy="196215"/>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8110F8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21F9B23" id="Textbox 347" o:spid="_x0000_s1362" type="#_x0000_t202" style="position:absolute;margin-left:246.2pt;margin-top:10.6pt;width:80pt;height:15.45pt;z-index:-2514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CzeSeWZAQAA&#10;JAMAAA4AAAAAAAAAAAAAAAAALgIAAGRycy9lMm9Eb2MueG1sUEsBAi0AFAAGAAgAAAAhAGOa2Lvf&#10;AAAACQEAAA8AAAAAAAAAAAAAAAAA8wMAAGRycy9kb3ducmV2LnhtbFBLBQYAAAAABAAEAPMAAAD/&#10;BAAAAAA=&#10;" filled="f" stroked="f">
              <v:textbox inset="0,0,0,0">
                <w:txbxContent>
                  <w:p w14:paraId="68110F81"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16800" behindDoc="1" locked="0" layoutInCell="1" allowOverlap="1" wp14:anchorId="7100F83E" wp14:editId="4D406952">
              <wp:simplePos x="0" y="0"/>
              <wp:positionH relativeFrom="page">
                <wp:posOffset>4327932</wp:posOffset>
              </wp:positionH>
              <wp:positionV relativeFrom="page">
                <wp:posOffset>134705</wp:posOffset>
              </wp:positionV>
              <wp:extent cx="991235" cy="196215"/>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F1AFA6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7100F83E" id="Textbox 348" o:spid="_x0000_s1363" type="#_x0000_t202" style="position:absolute;margin-left:340.8pt;margin-top:10.6pt;width:78.05pt;height:15.45pt;z-index:-2513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" filled="f" stroked="f">
              <v:textbox inset="0,0,0,0">
                <w:txbxContent>
                  <w:p w14:paraId="3F1AFA6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18848" behindDoc="1" locked="0" layoutInCell="1" allowOverlap="1" wp14:anchorId="3B154B7A" wp14:editId="3AFD553F">
              <wp:simplePos x="0" y="0"/>
              <wp:positionH relativeFrom="page">
                <wp:posOffset>5504472</wp:posOffset>
              </wp:positionH>
              <wp:positionV relativeFrom="page">
                <wp:posOffset>134705</wp:posOffset>
              </wp:positionV>
              <wp:extent cx="974090" cy="196215"/>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2FDA7B90"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B154B7A" id="Textbox 349" o:spid="_x0000_s1364" type="#_x0000_t202" style="position:absolute;margin-left:433.4pt;margin-top:10.6pt;width:76.7pt;height:15.45pt;z-index:-2513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C3J1qqmgEA&#10;ACMDAAAOAAAAAAAAAAAAAAAAAC4CAABkcnMvZTJvRG9jLnhtbFBLAQItABQABgAIAAAAIQAZiox8&#10;3wAAAAoBAAAPAAAAAAAAAAAAAAAAAPQDAABkcnMvZG93bnJldi54bWxQSwUGAAAAAAQABADzAAAA&#10;AAUAAAAA&#10;" filled="f" stroked="f">
              <v:textbox inset="0,0,0,0">
                <w:txbxContent>
                  <w:p w14:paraId="2FDA7B90"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D65E"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22944" behindDoc="1" locked="0" layoutInCell="1" allowOverlap="1" wp14:anchorId="656D5929" wp14:editId="2F025C80">
              <wp:simplePos x="0" y="0"/>
              <wp:positionH relativeFrom="page">
                <wp:posOffset>1291971</wp:posOffset>
              </wp:positionH>
              <wp:positionV relativeFrom="page">
                <wp:posOffset>134705</wp:posOffset>
              </wp:positionV>
              <wp:extent cx="1649730" cy="196215"/>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0763B1F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56D5929" id="_x0000_t202" coordsize="21600,21600" o:spt="202" path="m,l,21600r21600,l21600,xe">
              <v:stroke joinstyle="miter"/>
              <v:path gradientshapeok="t" o:connecttype="rect"/>
            </v:shapetype>
            <v:shape id="Textbox 352" o:spid="_x0000_s1366" type="#_x0000_t202" style="position:absolute;margin-left:101.75pt;margin-top:10.6pt;width:129.9pt;height:15.45pt;z-index:-2513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J5APMmZAQAA&#10;JAMAAA4AAAAAAAAAAAAAAAAALgIAAGRycy9lMm9Eb2MueG1sUEsBAi0AFAAGAAgAAAAhADzqz6ff&#10;AAAACQEAAA8AAAAAAAAAAAAAAAAA8wMAAGRycy9kb3ducmV2LnhtbFBLBQYAAAAABAAEAPMAAAD/&#10;BAAAAAA=&#10;" filled="f" stroked="f">
              <v:textbox inset="0,0,0,0">
                <w:txbxContent>
                  <w:p w14:paraId="0763B1F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24992" behindDoc="1" locked="0" layoutInCell="1" allowOverlap="1" wp14:anchorId="08A375D7" wp14:editId="01EC7CB2">
              <wp:simplePos x="0" y="0"/>
              <wp:positionH relativeFrom="page">
                <wp:posOffset>3126874</wp:posOffset>
              </wp:positionH>
              <wp:positionV relativeFrom="page">
                <wp:posOffset>134705</wp:posOffset>
              </wp:positionV>
              <wp:extent cx="1016000" cy="196215"/>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2AACCA5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08A375D7" id="Textbox 353" o:spid="_x0000_s1367" type="#_x0000_t202" style="position:absolute;margin-left:246.2pt;margin-top:10.6pt;width:80pt;height:15.45pt;z-index:-2513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Oqxk52ZAQAA&#10;JAMAAA4AAAAAAAAAAAAAAAAALgIAAGRycy9lMm9Eb2MueG1sUEsBAi0AFAAGAAgAAAAhAGOa2Lvf&#10;AAAACQEAAA8AAAAAAAAAAAAAAAAA8wMAAGRycy9kb3ducmV2LnhtbFBLBQYAAAAABAAEAPMAAAD/&#10;BAAAAAA=&#10;" filled="f" stroked="f">
              <v:textbox inset="0,0,0,0">
                <w:txbxContent>
                  <w:p w14:paraId="2AACCA5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27040" behindDoc="1" locked="0" layoutInCell="1" allowOverlap="1" wp14:anchorId="687865FE" wp14:editId="6DEDBD5B">
              <wp:simplePos x="0" y="0"/>
              <wp:positionH relativeFrom="page">
                <wp:posOffset>4327932</wp:posOffset>
              </wp:positionH>
              <wp:positionV relativeFrom="page">
                <wp:posOffset>134705</wp:posOffset>
              </wp:positionV>
              <wp:extent cx="991235" cy="196215"/>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73C7BD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687865FE" id="Textbox 354" o:spid="_x0000_s1368" type="#_x0000_t202" style="position:absolute;margin-left:340.8pt;margin-top:10.6pt;width:78.05pt;height:15.45pt;z-index:-2513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AJwQ9lmgEA&#10;ACMDAAAOAAAAAAAAAAAAAAAAAC4CAABkcnMvZTJvRG9jLnhtbFBLAQItABQABgAIAAAAIQBpudvp&#10;3wAAAAkBAAAPAAAAAAAAAAAAAAAAAPQDAABkcnMvZG93bnJldi54bWxQSwUGAAAAAAQABADzAAAA&#10;AAUAAAAA&#10;" filled="f" stroked="f">
              <v:textbox inset="0,0,0,0">
                <w:txbxContent>
                  <w:p w14:paraId="673C7BD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29088" behindDoc="1" locked="0" layoutInCell="1" allowOverlap="1" wp14:anchorId="5486351B" wp14:editId="3BB04020">
              <wp:simplePos x="0" y="0"/>
              <wp:positionH relativeFrom="page">
                <wp:posOffset>5504472</wp:posOffset>
              </wp:positionH>
              <wp:positionV relativeFrom="page">
                <wp:posOffset>134705</wp:posOffset>
              </wp:positionV>
              <wp:extent cx="974090" cy="196215"/>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21DB3E32"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486351B" id="Textbox 355" o:spid="_x0000_s1369" type="#_x0000_t202" style="position:absolute;margin-left:433.4pt;margin-top:10.6pt;width:76.7pt;height:15.45pt;z-index:-2513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CW4cb0mgEA&#10;ACMDAAAOAAAAAAAAAAAAAAAAAC4CAABkcnMvZTJvRG9jLnhtbFBLAQItABQABgAIAAAAIQAZiox8&#10;3wAAAAoBAAAPAAAAAAAAAAAAAAAAAPQDAABkcnMvZG93bnJldi54bWxQSwUGAAAAAAQABADzAAAA&#10;AAUAAAAA&#10;" filled="f" stroked="f">
              <v:textbox inset="0,0,0,0">
                <w:txbxContent>
                  <w:p w14:paraId="21DB3E32"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69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7C6C"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33120" behindDoc="1" locked="0" layoutInCell="1" allowOverlap="1" wp14:anchorId="5EA81BD4" wp14:editId="724072F2">
              <wp:simplePos x="0" y="0"/>
              <wp:positionH relativeFrom="page">
                <wp:posOffset>1334388</wp:posOffset>
              </wp:positionH>
              <wp:positionV relativeFrom="page">
                <wp:posOffset>134705</wp:posOffset>
              </wp:positionV>
              <wp:extent cx="1649730" cy="19621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09BFDCF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5EA81BD4" id="_x0000_t202" coordsize="21600,21600" o:spt="202" path="m,l,21600r21600,l21600,xe">
              <v:stroke joinstyle="miter"/>
              <v:path gradientshapeok="t" o:connecttype="rect"/>
            </v:shapetype>
            <v:shape id="Textbox 36" o:spid="_x0000_s1056" type="#_x0000_t202" style="position:absolute;margin-left:105.05pt;margin-top:10.6pt;width:129.9pt;height:15.45pt;z-index:-25198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" filled="f" stroked="f">
              <v:textbox inset="0,0,0,0">
                <w:txbxContent>
                  <w:p w14:paraId="09BFDCF8"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34144" behindDoc="1" locked="0" layoutInCell="1" allowOverlap="1" wp14:anchorId="2D86B370" wp14:editId="239E9D8A">
              <wp:simplePos x="0" y="0"/>
              <wp:positionH relativeFrom="page">
                <wp:posOffset>3169292</wp:posOffset>
              </wp:positionH>
              <wp:positionV relativeFrom="page">
                <wp:posOffset>134705</wp:posOffset>
              </wp:positionV>
              <wp:extent cx="1016000" cy="19621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51ADF3C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2D86B370" id="Textbox 37" o:spid="_x0000_s1057" type="#_x0000_t202" style="position:absolute;margin-left:249.55pt;margin-top:10.6pt;width:80pt;height:15.45pt;z-index:-25198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vOmAEAACM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" filled="f" stroked="f">
              <v:textbox inset="0,0,0,0">
                <w:txbxContent>
                  <w:p w14:paraId="51ADF3C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35168" behindDoc="1" locked="0" layoutInCell="1" allowOverlap="1" wp14:anchorId="170E8669" wp14:editId="2347245E">
              <wp:simplePos x="0" y="0"/>
              <wp:positionH relativeFrom="page">
                <wp:posOffset>4370350</wp:posOffset>
              </wp:positionH>
              <wp:positionV relativeFrom="page">
                <wp:posOffset>134705</wp:posOffset>
              </wp:positionV>
              <wp:extent cx="991235" cy="1962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60D3F7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70E8669" id="Textbox 38" o:spid="_x0000_s1058" type="#_x0000_t202" style="position:absolute;margin-left:344.1pt;margin-top:10.6pt;width:78.05pt;height:15.45pt;z-index:-25198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" filled="f" stroked="f">
              <v:textbox inset="0,0,0,0">
                <w:txbxContent>
                  <w:p w14:paraId="260D3F7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36192" behindDoc="1" locked="0" layoutInCell="1" allowOverlap="1" wp14:anchorId="7B4AE2CA" wp14:editId="02EB6BE1">
              <wp:simplePos x="0" y="0"/>
              <wp:positionH relativeFrom="page">
                <wp:posOffset>5546890</wp:posOffset>
              </wp:positionH>
              <wp:positionV relativeFrom="page">
                <wp:posOffset>134705</wp:posOffset>
              </wp:positionV>
              <wp:extent cx="889000" cy="1962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1847127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7B4AE2CA" id="Textbox 39" o:spid="_x0000_s1059" type="#_x0000_t202" style="position:absolute;margin-left:436.75pt;margin-top:10.6pt;width:70pt;height:15.45pt;z-index:-25198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" filled="f" stroked="f">
              <v:textbox inset="0,0,0,0">
                <w:txbxContent>
                  <w:p w14:paraId="18471279"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D67B"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33184" behindDoc="1" locked="0" layoutInCell="1" allowOverlap="1" wp14:anchorId="22FC31DC" wp14:editId="40118F8D">
              <wp:simplePos x="0" y="0"/>
              <wp:positionH relativeFrom="page">
                <wp:posOffset>1291971</wp:posOffset>
              </wp:positionH>
              <wp:positionV relativeFrom="page">
                <wp:posOffset>134705</wp:posOffset>
              </wp:positionV>
              <wp:extent cx="1649730" cy="196215"/>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62EFC2A"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22FC31DC" id="_x0000_t202" coordsize="21600,21600" o:spt="202" path="m,l,21600r21600,l21600,xe">
              <v:stroke joinstyle="miter"/>
              <v:path gradientshapeok="t" o:connecttype="rect"/>
            </v:shapetype>
            <v:shape id="Textbox 357" o:spid="_x0000_s1371" type="#_x0000_t202" style="position:absolute;margin-left:101.75pt;margin-top:10.6pt;width:129.9pt;height:15.45pt;z-index:-2513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IT/UqWZAQAA&#10;JAMAAA4AAAAAAAAAAAAAAAAALgIAAGRycy9lMm9Eb2MueG1sUEsBAi0AFAAGAAgAAAAhADzqz6ff&#10;AAAACQEAAA8AAAAAAAAAAAAAAAAA8wMAAGRycy9kb3ducmV2LnhtbFBLBQYAAAAABAAEAPMAAAD/&#10;BAAAAAA=&#10;" filled="f" stroked="f">
              <v:textbox inset="0,0,0,0">
                <w:txbxContent>
                  <w:p w14:paraId="162EFC2A"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35232" behindDoc="1" locked="0" layoutInCell="1" allowOverlap="1" wp14:anchorId="7CBCEAC3" wp14:editId="7687332C">
              <wp:simplePos x="0" y="0"/>
              <wp:positionH relativeFrom="page">
                <wp:posOffset>3126874</wp:posOffset>
              </wp:positionH>
              <wp:positionV relativeFrom="page">
                <wp:posOffset>134705</wp:posOffset>
              </wp:positionV>
              <wp:extent cx="1016000" cy="196215"/>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55C35C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7CBCEAC3" id="Textbox 358" o:spid="_x0000_s1372" type="#_x0000_t202" style="position:absolute;margin-left:246.2pt;margin-top:10.6pt;width:80pt;height:15.45pt;z-index:-2513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H6+pBKZAQAA&#10;JAMAAA4AAAAAAAAAAAAAAAAALgIAAGRycy9lMm9Eb2MueG1sUEsBAi0AFAAGAAgAAAAhAGOa2Lvf&#10;AAAACQEAAA8AAAAAAAAAAAAAAAAA8wMAAGRycy9kb3ducmV2LnhtbFBLBQYAAAAABAAEAPMAAAD/&#10;BAAAAAA=&#10;" filled="f" stroked="f">
              <v:textbox inset="0,0,0,0">
                <w:txbxContent>
                  <w:p w14:paraId="655C35CE"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37280" behindDoc="1" locked="0" layoutInCell="1" allowOverlap="1" wp14:anchorId="3BC31466" wp14:editId="45F258CF">
              <wp:simplePos x="0" y="0"/>
              <wp:positionH relativeFrom="page">
                <wp:posOffset>4327932</wp:posOffset>
              </wp:positionH>
              <wp:positionV relativeFrom="page">
                <wp:posOffset>134705</wp:posOffset>
              </wp:positionV>
              <wp:extent cx="991235" cy="196215"/>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070F360"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BC31466" id="Textbox 359" o:spid="_x0000_s1373" type="#_x0000_t202" style="position:absolute;margin-left:340.8pt;margin-top:10.6pt;width:78.05pt;height:15.45pt;z-index:-2513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" filled="f" stroked="f">
              <v:textbox inset="0,0,0,0">
                <w:txbxContent>
                  <w:p w14:paraId="3070F360"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39328" behindDoc="1" locked="0" layoutInCell="1" allowOverlap="1" wp14:anchorId="7D45C92C" wp14:editId="7943A43A">
              <wp:simplePos x="0" y="0"/>
              <wp:positionH relativeFrom="page">
                <wp:posOffset>5504472</wp:posOffset>
              </wp:positionH>
              <wp:positionV relativeFrom="page">
                <wp:posOffset>134705</wp:posOffset>
              </wp:positionV>
              <wp:extent cx="974090" cy="196215"/>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365BA88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7D45C92C" id="Textbox 360" o:spid="_x0000_s1374" type="#_x0000_t202" style="position:absolute;margin-left:433.4pt;margin-top:10.6pt;width:76.7pt;height:15.45pt;z-index:-2513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DlR7ddmgEA&#10;ACMDAAAOAAAAAAAAAAAAAAAAAC4CAABkcnMvZTJvRG9jLnhtbFBLAQItABQABgAIAAAAIQAZiox8&#10;3wAAAAoBAAAPAAAAAAAAAAAAAAAAAPQDAABkcnMvZG93bnJldi54bWxQSwUGAAAAAAQABADzAAAA&#10;AAUAAAAA&#10;" filled="f" stroked="f">
              <v:textbox inset="0,0,0,0">
                <w:txbxContent>
                  <w:p w14:paraId="365BA88D"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70</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8848"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43424" behindDoc="1" locked="0" layoutInCell="1" allowOverlap="1" wp14:anchorId="7A2B8A5B" wp14:editId="7367C1A9">
              <wp:simplePos x="0" y="0"/>
              <wp:positionH relativeFrom="page">
                <wp:posOffset>1291971</wp:posOffset>
              </wp:positionH>
              <wp:positionV relativeFrom="page">
                <wp:posOffset>134705</wp:posOffset>
              </wp:positionV>
              <wp:extent cx="1649730" cy="196215"/>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051DD53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7A2B8A5B" id="_x0000_t202" coordsize="21600,21600" o:spt="202" path="m,l,21600r21600,l21600,xe">
              <v:stroke joinstyle="miter"/>
              <v:path gradientshapeok="t" o:connecttype="rect"/>
            </v:shapetype>
            <v:shape id="Textbox 362" o:spid="_x0000_s1376" type="#_x0000_t202" style="position:absolute;margin-left:101.75pt;margin-top:10.6pt;width:129.9pt;height:15.45pt;z-index:-2513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HU49SGZAQAA&#10;JAMAAA4AAAAAAAAAAAAAAAAALgIAAGRycy9lMm9Eb2MueG1sUEsBAi0AFAAGAAgAAAAhADzqz6ff&#10;AAAACQEAAA8AAAAAAAAAAAAAAAAA8wMAAGRycy9kb3ducmV2LnhtbFBLBQYAAAAABAAEAPMAAAD/&#10;BAAAAAA=&#10;" filled="f" stroked="f">
              <v:textbox inset="0,0,0,0">
                <w:txbxContent>
                  <w:p w14:paraId="051DD534"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45472" behindDoc="1" locked="0" layoutInCell="1" allowOverlap="1" wp14:anchorId="6E7D734B" wp14:editId="5DBCEAAC">
              <wp:simplePos x="0" y="0"/>
              <wp:positionH relativeFrom="page">
                <wp:posOffset>3126874</wp:posOffset>
              </wp:positionH>
              <wp:positionV relativeFrom="page">
                <wp:posOffset>134705</wp:posOffset>
              </wp:positionV>
              <wp:extent cx="1016000" cy="19621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FE2C25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6E7D734B" id="Textbox 363" o:spid="_x0000_s1377" type="#_x0000_t202" style="position:absolute;margin-left:246.2pt;margin-top:10.6pt;width:80pt;height:15.45pt;z-index:-2513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AHJWnWZAQAA&#10;JAMAAA4AAAAAAAAAAAAAAAAALgIAAGRycy9lMm9Eb2MueG1sUEsBAi0AFAAGAAgAAAAhAGOa2Lvf&#10;AAAACQEAAA8AAAAAAAAAAAAAAAAA8wMAAGRycy9kb3ducmV2LnhtbFBLBQYAAAAABAAEAPMAAAD/&#10;BAAAAAA=&#10;" filled="f" stroked="f">
              <v:textbox inset="0,0,0,0">
                <w:txbxContent>
                  <w:p w14:paraId="6FE2C25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47520" behindDoc="1" locked="0" layoutInCell="1" allowOverlap="1" wp14:anchorId="3383AE03" wp14:editId="5DB787A6">
              <wp:simplePos x="0" y="0"/>
              <wp:positionH relativeFrom="page">
                <wp:posOffset>4327932</wp:posOffset>
              </wp:positionH>
              <wp:positionV relativeFrom="page">
                <wp:posOffset>134705</wp:posOffset>
              </wp:positionV>
              <wp:extent cx="991235" cy="19621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594039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383AE03" id="Textbox 364" o:spid="_x0000_s1378" type="#_x0000_t202" style="position:absolute;margin-left:340.8pt;margin-top:10.6pt;width:78.05pt;height:15.45pt;z-index:-2513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DiucaNmgEA&#10;ACMDAAAOAAAAAAAAAAAAAAAAAC4CAABkcnMvZTJvRG9jLnhtbFBLAQItABQABgAIAAAAIQBpudvp&#10;3wAAAAkBAAAPAAAAAAAAAAAAAAAAAPQDAABkcnMvZG93bnJldi54bWxQSwUGAAAAAAQABADzAAAA&#10;AAUAAAAA&#10;" filled="f" stroked="f">
              <v:textbox inset="0,0,0,0">
                <w:txbxContent>
                  <w:p w14:paraId="6594039B"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49568" behindDoc="1" locked="0" layoutInCell="1" allowOverlap="1" wp14:anchorId="64DBCDFC" wp14:editId="5F7A1EDA">
              <wp:simplePos x="0" y="0"/>
              <wp:positionH relativeFrom="page">
                <wp:posOffset>5504472</wp:posOffset>
              </wp:positionH>
              <wp:positionV relativeFrom="page">
                <wp:posOffset>134705</wp:posOffset>
              </wp:positionV>
              <wp:extent cx="974090" cy="19621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19929FF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64DBCDFC" id="Textbox 365" o:spid="_x0000_s1379" type="#_x0000_t202" style="position:absolute;margin-left:433.4pt;margin-top:10.6pt;width:76.7pt;height:15.45pt;z-index:-2513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9mQ8cmgEA&#10;ACMDAAAOAAAAAAAAAAAAAAAAAC4CAABkcnMvZTJvRG9jLnhtbFBLAQItABQABgAIAAAAIQAZiox8&#10;3wAAAAoBAAAPAAAAAAAAAAAAAAAAAPQDAABkcnMvZG93bnJldi54bWxQSwUGAAAAAAQABADzAAAA&#10;AAUAAAAA&#10;" filled="f" stroked="f">
              <v:textbox inset="0,0,0,0">
                <w:txbxContent>
                  <w:p w14:paraId="19929FF3"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71</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9A8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53664" behindDoc="1" locked="0" layoutInCell="1" allowOverlap="1" wp14:anchorId="21556A99" wp14:editId="64E73AF5">
              <wp:simplePos x="0" y="0"/>
              <wp:positionH relativeFrom="page">
                <wp:posOffset>1291971</wp:posOffset>
              </wp:positionH>
              <wp:positionV relativeFrom="page">
                <wp:posOffset>134705</wp:posOffset>
              </wp:positionV>
              <wp:extent cx="1649730" cy="196215"/>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73AE76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21556A99" id="_x0000_t202" coordsize="21600,21600" o:spt="202" path="m,l,21600r21600,l21600,xe">
              <v:stroke joinstyle="miter"/>
              <v:path gradientshapeok="t" o:connecttype="rect"/>
            </v:shapetype>
            <v:shape id="Textbox 367" o:spid="_x0000_s1381" type="#_x0000_t202" style="position:absolute;margin-left:101.75pt;margin-top:10.6pt;width:129.9pt;height:15.45pt;z-index:-2513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G+Hm02ZAQAA&#10;JAMAAA4AAAAAAAAAAAAAAAAALgIAAGRycy9lMm9Eb2MueG1sUEsBAi0AFAAGAAgAAAAhADzqz6ff&#10;AAAACQEAAA8AAAAAAAAAAAAAAAAA8wMAAGRycy9kb3ducmV2LnhtbFBLBQYAAAAABAAEAPMAAAD/&#10;BAAAAAA=&#10;" filled="f" stroked="f">
              <v:textbox inset="0,0,0,0">
                <w:txbxContent>
                  <w:p w14:paraId="173AE769"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55712" behindDoc="1" locked="0" layoutInCell="1" allowOverlap="1" wp14:anchorId="15CDBEDE" wp14:editId="112019C7">
              <wp:simplePos x="0" y="0"/>
              <wp:positionH relativeFrom="page">
                <wp:posOffset>3126874</wp:posOffset>
              </wp:positionH>
              <wp:positionV relativeFrom="page">
                <wp:posOffset>134705</wp:posOffset>
              </wp:positionV>
              <wp:extent cx="1016000" cy="196215"/>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07B0EE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5CDBEDE" id="Textbox 368" o:spid="_x0000_s1382" type="#_x0000_t202" style="position:absolute;margin-left:246.2pt;margin-top:10.6pt;width:80pt;height:15.45pt;z-index:-2513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JXGbfqZAQAA&#10;JAMAAA4AAAAAAAAAAAAAAAAALgIAAGRycy9lMm9Eb2MueG1sUEsBAi0AFAAGAAgAAAAhAGOa2Lvf&#10;AAAACQEAAA8AAAAAAAAAAAAAAAAA8wMAAGRycy9kb3ducmV2LnhtbFBLBQYAAAAABAAEAPMAAAD/&#10;BAAAAAA=&#10;" filled="f" stroked="f">
              <v:textbox inset="0,0,0,0">
                <w:txbxContent>
                  <w:p w14:paraId="407B0EE6"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57760" behindDoc="1" locked="0" layoutInCell="1" allowOverlap="1" wp14:anchorId="17899394" wp14:editId="13EF55A8">
              <wp:simplePos x="0" y="0"/>
              <wp:positionH relativeFrom="page">
                <wp:posOffset>4327932</wp:posOffset>
              </wp:positionH>
              <wp:positionV relativeFrom="page">
                <wp:posOffset>134705</wp:posOffset>
              </wp:positionV>
              <wp:extent cx="991235" cy="19621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CB0E61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7899394" id="Textbox 369" o:spid="_x0000_s1383" type="#_x0000_t202" style="position:absolute;margin-left:340.8pt;margin-top:10.6pt;width:78.05pt;height:15.45pt;z-index:-2513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" filled="f" stroked="f">
              <v:textbox inset="0,0,0,0">
                <w:txbxContent>
                  <w:p w14:paraId="6CB0E616"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59808" behindDoc="1" locked="0" layoutInCell="1" allowOverlap="1" wp14:anchorId="5FB5CD0B" wp14:editId="5C8815FB">
              <wp:simplePos x="0" y="0"/>
              <wp:positionH relativeFrom="page">
                <wp:posOffset>5504472</wp:posOffset>
              </wp:positionH>
              <wp:positionV relativeFrom="page">
                <wp:posOffset>134705</wp:posOffset>
              </wp:positionV>
              <wp:extent cx="974090" cy="19621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6387DE1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5FB5CD0B" id="Textbox 370" o:spid="_x0000_s1384" type="#_x0000_t202" style="position:absolute;margin-left:433.4pt;margin-top:10.6pt;width:76.7pt;height:15.45pt;z-index:-2513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OP361mgEA&#10;ACMDAAAOAAAAAAAAAAAAAAAAAC4CAABkcnMvZTJvRG9jLnhtbFBLAQItABQABgAIAAAAIQAZiox8&#10;3wAAAAoBAAAPAAAAAAAAAAAAAAAAAPQDAABkcnMvZG93bnJldi54bWxQSwUGAAAAAAQABADzAAAA&#10;AAUAAAAA&#10;" filled="f" stroked="f">
              <v:textbox inset="0,0,0,0">
                <w:txbxContent>
                  <w:p w14:paraId="6387DE1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72</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5E77"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63904" behindDoc="1" locked="0" layoutInCell="1" allowOverlap="1" wp14:anchorId="029426CF" wp14:editId="08A191B1">
              <wp:simplePos x="0" y="0"/>
              <wp:positionH relativeFrom="page">
                <wp:posOffset>1291971</wp:posOffset>
              </wp:positionH>
              <wp:positionV relativeFrom="page">
                <wp:posOffset>134705</wp:posOffset>
              </wp:positionV>
              <wp:extent cx="1649730" cy="196215"/>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5186AE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029426CF" id="_x0000_t202" coordsize="21600,21600" o:spt="202" path="m,l,21600r21600,l21600,xe">
              <v:stroke joinstyle="miter"/>
              <v:path gradientshapeok="t" o:connecttype="rect"/>
            </v:shapetype>
            <v:shape id="Textbox 372" o:spid="_x0000_s1386" type="#_x0000_t202" style="position:absolute;margin-left:101.75pt;margin-top:10.6pt;width:129.9pt;height:15.45pt;z-index:-2513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DmQEAACQDAAAOAAAAZHJzL2Uyb0RvYy54bWysUs2O0zAQviPxDpbvNG0XCh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31+vbtDbc09xa3q+XiTTa8up6OSOmzAS9y&#10;0UjkvAoDdXigdBo9j0xkTvdnJmncjsK1jbxZlRzzvy20R1YzcKCNpN97hUaK/ktgx3L65wLPxfZc&#10;YOo/QnkjWVSA9/sE1hUKV9yJAkdRREzPJmf9975MXR/35g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Am338OZAQAA&#10;JAMAAA4AAAAAAAAAAAAAAAAALgIAAGRycy9lMm9Eb2MueG1sUEsBAi0AFAAGAAgAAAAhADzqz6ff&#10;AAAACQEAAA8AAAAAAAAAAAAAAAAA8wMAAGRycy9kb3ducmV2LnhtbFBLBQYAAAAABAAEAPMAAAD/&#10;BAAAAAA=&#10;" filled="f" stroked="f">
              <v:textbox inset="0,0,0,0">
                <w:txbxContent>
                  <w:p w14:paraId="15186AEF"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65952" behindDoc="1" locked="0" layoutInCell="1" allowOverlap="1" wp14:anchorId="395EF983" wp14:editId="0B96E8A1">
              <wp:simplePos x="0" y="0"/>
              <wp:positionH relativeFrom="page">
                <wp:posOffset>3126874</wp:posOffset>
              </wp:positionH>
              <wp:positionV relativeFrom="page">
                <wp:posOffset>134705</wp:posOffset>
              </wp:positionV>
              <wp:extent cx="1016000" cy="19621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5B2250A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95EF983" id="Textbox 373" o:spid="_x0000_s1387" type="#_x0000_t202" style="position:absolute;margin-left:246.2pt;margin-top:10.6pt;width:80pt;height:15.45pt;z-index:-2513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CXmQEAACQ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G5VZ9h8toXuSGpGGmjL8ddeRs3Z8NmTY3n65ySek+05&#10;iWl4hPJHsigPD/sExhYKV9yZAo2iiJi/TZ71n/vSdf3cm9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H1GcJeZAQAA&#10;JAMAAA4AAAAAAAAAAAAAAAAALgIAAGRycy9lMm9Eb2MueG1sUEsBAi0AFAAGAAgAAAAhAGOa2Lvf&#10;AAAACQEAAA8AAAAAAAAAAAAAAAAA8wMAAGRycy9kb3ducmV2LnhtbFBLBQYAAAAABAAEAPMAAAD/&#10;BAAAAAA=&#10;" filled="f" stroked="f">
              <v:textbox inset="0,0,0,0">
                <w:txbxContent>
                  <w:p w14:paraId="5B2250A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68000" behindDoc="1" locked="0" layoutInCell="1" allowOverlap="1" wp14:anchorId="37672F12" wp14:editId="0C85A36D">
              <wp:simplePos x="0" y="0"/>
              <wp:positionH relativeFrom="page">
                <wp:posOffset>4327932</wp:posOffset>
              </wp:positionH>
              <wp:positionV relativeFrom="page">
                <wp:posOffset>134705</wp:posOffset>
              </wp:positionV>
              <wp:extent cx="991235" cy="19621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66E982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37672F12" id="Textbox 374" o:spid="_x0000_s1388" type="#_x0000_t202" style="position:absolute;margin-left:340.8pt;margin-top:10.6pt;width:78.05pt;height:15.45pt;z-index:-2513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CeNuxvmgEA&#10;ACMDAAAOAAAAAAAAAAAAAAAAAC4CAABkcnMvZTJvRG9jLnhtbFBLAQItABQABgAIAAAAIQBpudvp&#10;3wAAAAkBAAAPAAAAAAAAAAAAAAAAAPQDAABkcnMvZG93bnJldi54bWxQSwUGAAAAAAQABADzAAAA&#10;AAUAAAAA&#10;" filled="f" stroked="f">
              <v:textbox inset="0,0,0,0">
                <w:txbxContent>
                  <w:p w14:paraId="066E9829"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70048" behindDoc="1" locked="0" layoutInCell="1" allowOverlap="1" wp14:anchorId="7DDB56EC" wp14:editId="62A2A321">
              <wp:simplePos x="0" y="0"/>
              <wp:positionH relativeFrom="page">
                <wp:posOffset>5504472</wp:posOffset>
              </wp:positionH>
              <wp:positionV relativeFrom="page">
                <wp:posOffset>134705</wp:posOffset>
              </wp:positionV>
              <wp:extent cx="974090" cy="19621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55B5395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7DDB56EC" id="Textbox 375" o:spid="_x0000_s1389" type="#_x0000_t202" style="position:absolute;margin-left:433.4pt;margin-top:10.6pt;width:76.7pt;height:15.45pt;z-index:-2513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ABFiX+mgEA&#10;ACMDAAAOAAAAAAAAAAAAAAAAAC4CAABkcnMvZTJvRG9jLnhtbFBLAQItABQABgAIAAAAIQAZiox8&#10;3wAAAAoBAAAPAAAAAAAAAAAAAAAAAPQDAABkcnMvZG93bnJldi54bWxQSwUGAAAAAAQABADzAAAA&#10;AAUAAAAA&#10;" filled="f" stroked="f">
              <v:textbox inset="0,0,0,0">
                <w:txbxContent>
                  <w:p w14:paraId="55B53957"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73</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2D49"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74144" behindDoc="1" locked="0" layoutInCell="1" allowOverlap="1" wp14:anchorId="3EE244A5" wp14:editId="09704144">
              <wp:simplePos x="0" y="0"/>
              <wp:positionH relativeFrom="page">
                <wp:posOffset>1291971</wp:posOffset>
              </wp:positionH>
              <wp:positionV relativeFrom="page">
                <wp:posOffset>134705</wp:posOffset>
              </wp:positionV>
              <wp:extent cx="1649730" cy="196215"/>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04AFFEA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EE244A5" id="_x0000_t202" coordsize="21600,21600" o:spt="202" path="m,l,21600r21600,l21600,xe">
              <v:stroke joinstyle="miter"/>
              <v:path gradientshapeok="t" o:connecttype="rect"/>
            </v:shapetype>
            <v:shape id="Textbox 377" o:spid="_x0000_s1391" type="#_x0000_t202" style="position:absolute;margin-left:101.75pt;margin-top:10.6pt;width:129.9pt;height:15.45pt;z-index:-2513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vmQEAACQDAAAOAAAAZHJzL2Uyb0RvYy54bWysUsGO0zAQvSPxD5bvNG0X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9e3bGy5pri1uV8vFm2x4db0dkdJnA17k&#10;pJHI8yoM1OGB0qn13DKROb2fmaRxOwrXNvJmVWDz2RbaI6sZeKCNpN97hUaK/ktgx/L0zwmek+05&#10;wdR/hPJHsqgA7/cJrCsUrrgTBR5FETF9mzzrv/el6/q5N3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BMIsa+ZAQAA&#10;JAMAAA4AAAAAAAAAAAAAAAAALgIAAGRycy9lMm9Eb2MueG1sUEsBAi0AFAAGAAgAAAAhADzqz6ff&#10;AAAACQEAAA8AAAAAAAAAAAAAAAAA8wMAAGRycy9kb3ducmV2LnhtbFBLBQYAAAAABAAEAPMAAAD/&#10;BAAAAAA=&#10;" filled="f" stroked="f">
              <v:textbox inset="0,0,0,0">
                <w:txbxContent>
                  <w:p w14:paraId="04AFFEAE"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76192" behindDoc="1" locked="0" layoutInCell="1" allowOverlap="1" wp14:anchorId="32848095" wp14:editId="2045946B">
              <wp:simplePos x="0" y="0"/>
              <wp:positionH relativeFrom="page">
                <wp:posOffset>3126874</wp:posOffset>
              </wp:positionH>
              <wp:positionV relativeFrom="page">
                <wp:posOffset>134705</wp:posOffset>
              </wp:positionV>
              <wp:extent cx="1016000" cy="19621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58FC461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2848095" id="Textbox 378" o:spid="_x0000_s1392" type="#_x0000_t202" style="position:absolute;margin-left:246.2pt;margin-top:10.6pt;width:80pt;height:15.45pt;z-index:-2513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" filled="f" stroked="f">
              <v:textbox inset="0,0,0,0">
                <w:txbxContent>
                  <w:p w14:paraId="58FC461B"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78240" behindDoc="1" locked="0" layoutInCell="1" allowOverlap="1" wp14:anchorId="285BA0DE" wp14:editId="5E372FE0">
              <wp:simplePos x="0" y="0"/>
              <wp:positionH relativeFrom="page">
                <wp:posOffset>4327932</wp:posOffset>
              </wp:positionH>
              <wp:positionV relativeFrom="page">
                <wp:posOffset>134705</wp:posOffset>
              </wp:positionV>
              <wp:extent cx="991235" cy="19621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4E6326C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285BA0DE" id="Textbox 379" o:spid="_x0000_s1393" type="#_x0000_t202" style="position:absolute;margin-left:340.8pt;margin-top:10.6pt;width:78.05pt;height:15.45pt;z-index:-2513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" filled="f" stroked="f">
              <v:textbox inset="0,0,0,0">
                <w:txbxContent>
                  <w:p w14:paraId="4E6326C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80288" behindDoc="1" locked="0" layoutInCell="1" allowOverlap="1" wp14:anchorId="06348C4E" wp14:editId="28F73D57">
              <wp:simplePos x="0" y="0"/>
              <wp:positionH relativeFrom="page">
                <wp:posOffset>5504472</wp:posOffset>
              </wp:positionH>
              <wp:positionV relativeFrom="page">
                <wp:posOffset>134705</wp:posOffset>
              </wp:positionV>
              <wp:extent cx="974090" cy="19621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6861C8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6348C4E" id="Textbox 380" o:spid="_x0000_s1394" type="#_x0000_t202" style="position:absolute;margin-left:433.4pt;margin-top:10.6pt;width:76.7pt;height:15.45pt;z-index:-251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BysFRXmgEA&#10;ACMDAAAOAAAAAAAAAAAAAAAAAC4CAABkcnMvZTJvRG9jLnhtbFBLAQItABQABgAIAAAAIQAZiox8&#10;3wAAAAoBAAAPAAAAAAAAAAAAAAAAAPQDAABkcnMvZG93bnJldi54bWxQSwUGAAAAAAQABADzAAAA&#10;AAUAAAAA&#10;" filled="f" stroked="f">
              <v:textbox inset="0,0,0,0">
                <w:txbxContent>
                  <w:p w14:paraId="06861C85"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74</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5593"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983360" behindDoc="1" locked="0" layoutInCell="1" allowOverlap="1" wp14:anchorId="3875A3F9" wp14:editId="14205469">
              <wp:simplePos x="0" y="0"/>
              <wp:positionH relativeFrom="page">
                <wp:posOffset>1291971</wp:posOffset>
              </wp:positionH>
              <wp:positionV relativeFrom="page">
                <wp:posOffset>134705</wp:posOffset>
              </wp:positionV>
              <wp:extent cx="1649730" cy="196215"/>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DAB5A3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875A3F9" id="_x0000_t202" coordsize="21600,21600" o:spt="202" path="m,l,21600r21600,l21600,xe">
              <v:stroke joinstyle="miter"/>
              <v:path gradientshapeok="t" o:connecttype="rect"/>
            </v:shapetype>
            <v:shape id="Textbox 382" o:spid="_x0000_s1396" type="#_x0000_t202" style="position:absolute;margin-left:101.75pt;margin-top:10.6pt;width:129.9pt;height:15.45pt;z-index:-2513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OLPFiuZAQAA&#10;JAMAAA4AAAAAAAAAAAAAAAAALgIAAGRycy9lMm9Eb2MueG1sUEsBAi0AFAAGAAgAAAAhADzqz6ff&#10;AAAACQEAAA8AAAAAAAAAAAAAAAAA8wMAAGRycy9kb3ducmV2LnhtbFBLBQYAAAAABAAEAPMAAAD/&#10;BAAAAAA=&#10;" filled="f" stroked="f">
              <v:textbox inset="0,0,0,0">
                <w:txbxContent>
                  <w:p w14:paraId="1DAB5A31"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984384" behindDoc="1" locked="0" layoutInCell="1" allowOverlap="1" wp14:anchorId="37530887" wp14:editId="077AE85B">
              <wp:simplePos x="0" y="0"/>
              <wp:positionH relativeFrom="page">
                <wp:posOffset>3126874</wp:posOffset>
              </wp:positionH>
              <wp:positionV relativeFrom="page">
                <wp:posOffset>134705</wp:posOffset>
              </wp:positionV>
              <wp:extent cx="1016000" cy="196215"/>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5D67A53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37530887" id="Textbox 383" o:spid="_x0000_s1397" type="#_x0000_t202" style="position:absolute;margin-left:246.2pt;margin-top:10.6pt;width:80pt;height:15.45pt;z-index:-2513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JY+uX+ZAQAA&#10;JAMAAA4AAAAAAAAAAAAAAAAALgIAAGRycy9lMm9Eb2MueG1sUEsBAi0AFAAGAAgAAAAhAGOa2Lvf&#10;AAAACQEAAA8AAAAAAAAAAAAAAAAA8wMAAGRycy9kb3ducmV2LnhtbFBLBQYAAAAABAAEAPMAAAD/&#10;BAAAAAA=&#10;" filled="f" stroked="f">
              <v:textbox inset="0,0,0,0">
                <w:txbxContent>
                  <w:p w14:paraId="5D67A530"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985408" behindDoc="1" locked="0" layoutInCell="1" allowOverlap="1" wp14:anchorId="11309F36" wp14:editId="11589E48">
              <wp:simplePos x="0" y="0"/>
              <wp:positionH relativeFrom="page">
                <wp:posOffset>4327932</wp:posOffset>
              </wp:positionH>
              <wp:positionV relativeFrom="page">
                <wp:posOffset>134705</wp:posOffset>
              </wp:positionV>
              <wp:extent cx="991235" cy="19621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4801B7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11309F36" id="Textbox 384" o:spid="_x0000_s1398" type="#_x0000_t202" style="position:absolute;margin-left:340.8pt;margin-top:10.6pt;width:78.05pt;height:15.45pt;z-index:-2513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" filled="f" stroked="f">
              <v:textbox inset="0,0,0,0">
                <w:txbxContent>
                  <w:p w14:paraId="64801B71"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986432" behindDoc="1" locked="0" layoutInCell="1" allowOverlap="1" wp14:anchorId="0FBCE476" wp14:editId="5C952E19">
              <wp:simplePos x="0" y="0"/>
              <wp:positionH relativeFrom="page">
                <wp:posOffset>5504472</wp:posOffset>
              </wp:positionH>
              <wp:positionV relativeFrom="page">
                <wp:posOffset>134705</wp:posOffset>
              </wp:positionV>
              <wp:extent cx="974090" cy="19621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048ABC9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0FBCE476" id="Textbox 385" o:spid="_x0000_s1399" type="#_x0000_t202" style="position:absolute;margin-left:433.4pt;margin-top:10.6pt;width:76.7pt;height:15.45pt;z-index:-2513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DqbuwWmgEA&#10;ACMDAAAOAAAAAAAAAAAAAAAAAC4CAABkcnMvZTJvRG9jLnhtbFBLAQItABQABgAIAAAAIQAZiox8&#10;3wAAAAoBAAAPAAAAAAAAAAAAAAAAAPQDAABkcnMvZG93bnJldi54bWxQSwUGAAAAAAQABADzAAAA&#10;AAUAAAAA&#10;" filled="f" stroked="f">
              <v:textbox inset="0,0,0,0">
                <w:txbxContent>
                  <w:p w14:paraId="048ABC9B"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75</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7065"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486260224" behindDoc="1" locked="0" layoutInCell="1" allowOverlap="1" wp14:anchorId="37499504" wp14:editId="1CE689F4">
              <wp:simplePos x="0" y="0"/>
              <wp:positionH relativeFrom="page">
                <wp:posOffset>1291971</wp:posOffset>
              </wp:positionH>
              <wp:positionV relativeFrom="page">
                <wp:posOffset>134705</wp:posOffset>
              </wp:positionV>
              <wp:extent cx="1649730" cy="196215"/>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06F75FA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37499504" id="_x0000_t202" coordsize="21600,21600" o:spt="202" path="m,l,21600r21600,l21600,xe">
              <v:stroke joinstyle="miter"/>
              <v:path gradientshapeok="t" o:connecttype="rect"/>
            </v:shapetype>
            <v:shape id="Textbox 387" o:spid="_x0000_s1401" type="#_x0000_t202" style="position:absolute;margin-left:101.75pt;margin-top:10.6pt;width:129.9pt;height:15.45pt;z-index:-1705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" filled="f" stroked="f">
              <v:textbox inset="0,0,0,0">
                <w:txbxContent>
                  <w:p w14:paraId="06F75FA0"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486260736" behindDoc="1" locked="0" layoutInCell="1" allowOverlap="1" wp14:anchorId="534724C4" wp14:editId="6B5A45D9">
              <wp:simplePos x="0" y="0"/>
              <wp:positionH relativeFrom="page">
                <wp:posOffset>3126874</wp:posOffset>
              </wp:positionH>
              <wp:positionV relativeFrom="page">
                <wp:posOffset>134705</wp:posOffset>
              </wp:positionV>
              <wp:extent cx="1016000" cy="19621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65757F1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534724C4" id="Textbox 388" o:spid="_x0000_s1402" type="#_x0000_t202" style="position:absolute;margin-left:246.2pt;margin-top:10.6pt;width:80pt;height:15.45pt;z-index:-1705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" filled="f" stroked="f">
              <v:textbox inset="0,0,0,0">
                <w:txbxContent>
                  <w:p w14:paraId="65757F1D"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486261248" behindDoc="1" locked="0" layoutInCell="1" allowOverlap="1" wp14:anchorId="01367D16" wp14:editId="22697429">
              <wp:simplePos x="0" y="0"/>
              <wp:positionH relativeFrom="page">
                <wp:posOffset>4327932</wp:posOffset>
              </wp:positionH>
              <wp:positionV relativeFrom="page">
                <wp:posOffset>134705</wp:posOffset>
              </wp:positionV>
              <wp:extent cx="991235" cy="19621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87F01E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1367D16" id="Textbox 389" o:spid="_x0000_s1403" type="#_x0000_t202" style="position:absolute;margin-left:340.8pt;margin-top:10.6pt;width:78.05pt;height:15.45pt;z-index:-1705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" filled="f" stroked="f">
              <v:textbox inset="0,0,0,0">
                <w:txbxContent>
                  <w:p w14:paraId="287F01E4"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486261760" behindDoc="1" locked="0" layoutInCell="1" allowOverlap="1" wp14:anchorId="429A0118" wp14:editId="2928BD8A">
              <wp:simplePos x="0" y="0"/>
              <wp:positionH relativeFrom="page">
                <wp:posOffset>5504472</wp:posOffset>
              </wp:positionH>
              <wp:positionV relativeFrom="page">
                <wp:posOffset>134705</wp:posOffset>
              </wp:positionV>
              <wp:extent cx="974090" cy="19621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6215"/>
                      </a:xfrm>
                      <a:prstGeom prst="rect">
                        <a:avLst/>
                      </a:prstGeom>
                    </wps:spPr>
                    <wps:txbx>
                      <w:txbxContent>
                        <w:p w14:paraId="4253854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29A0118" id="Textbox 390" o:spid="_x0000_s1404" type="#_x0000_t202" style="position:absolute;margin-left:433.4pt;margin-top:10.6pt;width:76.7pt;height:15.45pt;z-index:-1705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" filled="f" stroked="f">
              <v:textbox inset="0,0,0,0">
                <w:txbxContent>
                  <w:p w14:paraId="4253854C"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76</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75B0"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38240" behindDoc="1" locked="0" layoutInCell="1" allowOverlap="1" wp14:anchorId="233F2BAE" wp14:editId="497B732C">
              <wp:simplePos x="0" y="0"/>
              <wp:positionH relativeFrom="page">
                <wp:posOffset>1334388</wp:posOffset>
              </wp:positionH>
              <wp:positionV relativeFrom="page">
                <wp:posOffset>134705</wp:posOffset>
              </wp:positionV>
              <wp:extent cx="1649730" cy="196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1E03FDAD"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233F2BAE" id="_x0000_t202" coordsize="21600,21600" o:spt="202" path="m,l,21600r21600,l21600,xe">
              <v:stroke joinstyle="miter"/>
              <v:path gradientshapeok="t" o:connecttype="rect"/>
            </v:shapetype>
            <v:shape id="Textbox 41" o:spid="_x0000_s1061" type="#_x0000_t202" style="position:absolute;margin-left:105.05pt;margin-top:10.6pt;width:129.9pt;height:15.45pt;z-index:-25197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" filled="f" stroked="f">
              <v:textbox inset="0,0,0,0">
                <w:txbxContent>
                  <w:p w14:paraId="1E03FDAD"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39264" behindDoc="1" locked="0" layoutInCell="1" allowOverlap="1" wp14:anchorId="1FFE4B55" wp14:editId="799CC861">
              <wp:simplePos x="0" y="0"/>
              <wp:positionH relativeFrom="page">
                <wp:posOffset>3169292</wp:posOffset>
              </wp:positionH>
              <wp:positionV relativeFrom="page">
                <wp:posOffset>134705</wp:posOffset>
              </wp:positionV>
              <wp:extent cx="1016000" cy="19621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7CA3461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1FFE4B55" id="Textbox 42" o:spid="_x0000_s1062" type="#_x0000_t202" style="position:absolute;margin-left:249.55pt;margin-top:10.6pt;width:80pt;height:15.45pt;z-index:-25197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xBmAEAACMDAAAOAAAAZHJzL2Uyb0RvYy54bWysUsGO2yAQvVfaf0DcN9hZNW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" filled="f" stroked="f">
              <v:textbox inset="0,0,0,0">
                <w:txbxContent>
                  <w:p w14:paraId="7CA3461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40288" behindDoc="1" locked="0" layoutInCell="1" allowOverlap="1" wp14:anchorId="0EC01C8A" wp14:editId="7B1391CD">
              <wp:simplePos x="0" y="0"/>
              <wp:positionH relativeFrom="page">
                <wp:posOffset>4370350</wp:posOffset>
              </wp:positionH>
              <wp:positionV relativeFrom="page">
                <wp:posOffset>134705</wp:posOffset>
              </wp:positionV>
              <wp:extent cx="991235" cy="19621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21005AD"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0EC01C8A" id="Textbox 43" o:spid="_x0000_s1063" type="#_x0000_t202" style="position:absolute;margin-left:344.1pt;margin-top:10.6pt;width:78.05pt;height:15.45pt;z-index:-25197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" filled="f" stroked="f">
              <v:textbox inset="0,0,0,0">
                <w:txbxContent>
                  <w:p w14:paraId="121005AD"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41312" behindDoc="1" locked="0" layoutInCell="1" allowOverlap="1" wp14:anchorId="38CD641A" wp14:editId="3A861263">
              <wp:simplePos x="0" y="0"/>
              <wp:positionH relativeFrom="page">
                <wp:posOffset>5546890</wp:posOffset>
              </wp:positionH>
              <wp:positionV relativeFrom="page">
                <wp:posOffset>134705</wp:posOffset>
              </wp:positionV>
              <wp:extent cx="889000" cy="1962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6FD5FDF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38CD641A" id="Textbox 44" o:spid="_x0000_s1064" type="#_x0000_t202" style="position:absolute;margin-left:436.75pt;margin-top:10.6pt;width:70pt;height:15.45pt;z-index:-25197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" filled="f" stroked="f">
              <v:textbox inset="0,0,0,0">
                <w:txbxContent>
                  <w:p w14:paraId="6FD5FDF4"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8</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29E4" w14:textId="77777777" w:rsidR="007C5B54" w:rsidRDefault="00000000">
    <w:pPr>
      <w:pStyle w:val="BodyText"/>
      <w:spacing w:line="14" w:lineRule="auto"/>
      <w:ind w:left="0"/>
      <w:rPr>
        <w:sz w:val="20"/>
      </w:rPr>
    </w:pPr>
    <w:r>
      <w:rPr>
        <w:noProof/>
      </w:rPr>
      <mc:AlternateContent>
        <mc:Choice Requires="wps">
          <w:drawing>
            <wp:anchor distT="0" distB="0" distL="0" distR="0" simplePos="0" relativeHeight="251343360" behindDoc="1" locked="0" layoutInCell="1" allowOverlap="1" wp14:anchorId="6373E197" wp14:editId="6FA253DD">
              <wp:simplePos x="0" y="0"/>
              <wp:positionH relativeFrom="page">
                <wp:posOffset>1334388</wp:posOffset>
              </wp:positionH>
              <wp:positionV relativeFrom="page">
                <wp:posOffset>134705</wp:posOffset>
              </wp:positionV>
              <wp:extent cx="1649730" cy="19621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6215"/>
                      </a:xfrm>
                      <a:prstGeom prst="rect">
                        <a:avLst/>
                      </a:prstGeom>
                    </wps:spPr>
                    <wps:txbx>
                      <w:txbxContent>
                        <w:p w14:paraId="332C1EAA"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wps:txbx>
                    <wps:bodyPr wrap="square" lIns="0" tIns="0" rIns="0" bIns="0" rtlCol="0">
                      <a:noAutofit/>
                    </wps:bodyPr>
                  </wps:wsp>
                </a:graphicData>
              </a:graphic>
            </wp:anchor>
          </w:drawing>
        </mc:Choice>
        <mc:Fallback>
          <w:pict>
            <v:shapetype w14:anchorId="6373E197" id="_x0000_t202" coordsize="21600,21600" o:spt="202" path="m,l,21600r21600,l21600,xe">
              <v:stroke joinstyle="miter"/>
              <v:path gradientshapeok="t" o:connecttype="rect"/>
            </v:shapetype>
            <v:shape id="Textbox 46" o:spid="_x0000_s1066" type="#_x0000_t202" style="position:absolute;margin-left:105.05pt;margin-top:10.6pt;width:129.9pt;height:15.45pt;z-index:-25197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" filled="f" stroked="f">
              <v:textbox inset="0,0,0,0">
                <w:txbxContent>
                  <w:p w14:paraId="332C1EAA" w14:textId="77777777" w:rsidR="007C5B54" w:rsidRDefault="00000000">
                    <w:pPr>
                      <w:pStyle w:val="BodyText"/>
                      <w:spacing w:before="12"/>
                      <w:ind w:left="20"/>
                      <w:rPr>
                        <w:rFonts w:ascii="Arial"/>
                      </w:rPr>
                    </w:pPr>
                    <w:r>
                      <w:rPr>
                        <w:rFonts w:ascii="Arial"/>
                        <w:color w:val="0000FF"/>
                        <w:spacing w:val="-2"/>
                      </w:rPr>
                      <w:t>Case</w:t>
                    </w:r>
                    <w:r>
                      <w:rPr>
                        <w:rFonts w:ascii="Arial"/>
                        <w:color w:val="0000FF"/>
                        <w:spacing w:val="18"/>
                      </w:rPr>
                      <w:t xml:space="preserve"> </w:t>
                    </w:r>
                    <w:r>
                      <w:rPr>
                        <w:rFonts w:ascii="Arial"/>
                        <w:color w:val="0000FF"/>
                        <w:spacing w:val="-2"/>
                      </w:rPr>
                      <w:t>1:25-cv-10338-</w:t>
                    </w:r>
                    <w:r>
                      <w:rPr>
                        <w:rFonts w:ascii="Arial"/>
                        <w:color w:val="0000FF"/>
                        <w:spacing w:val="-5"/>
                      </w:rPr>
                      <w:t>AK</w:t>
                    </w:r>
                  </w:p>
                </w:txbxContent>
              </v:textbox>
              <w10:wrap anchorx="page" anchory="page"/>
            </v:shape>
          </w:pict>
        </mc:Fallback>
      </mc:AlternateContent>
    </w:r>
    <w:r>
      <w:rPr>
        <w:noProof/>
      </w:rPr>
      <mc:AlternateContent>
        <mc:Choice Requires="wps">
          <w:drawing>
            <wp:anchor distT="0" distB="0" distL="0" distR="0" simplePos="0" relativeHeight="251344384" behindDoc="1" locked="0" layoutInCell="1" allowOverlap="1" wp14:anchorId="417848B6" wp14:editId="3E8A38AC">
              <wp:simplePos x="0" y="0"/>
              <wp:positionH relativeFrom="page">
                <wp:posOffset>3169292</wp:posOffset>
              </wp:positionH>
              <wp:positionV relativeFrom="page">
                <wp:posOffset>134705</wp:posOffset>
              </wp:positionV>
              <wp:extent cx="1016000" cy="19621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6215"/>
                      </a:xfrm>
                      <a:prstGeom prst="rect">
                        <a:avLst/>
                      </a:prstGeom>
                    </wps:spPr>
                    <wps:txbx>
                      <w:txbxContent>
                        <w:p w14:paraId="46825E6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wps:txbx>
                    <wps:bodyPr wrap="square" lIns="0" tIns="0" rIns="0" bIns="0" rtlCol="0">
                      <a:noAutofit/>
                    </wps:bodyPr>
                  </wps:wsp>
                </a:graphicData>
              </a:graphic>
            </wp:anchor>
          </w:drawing>
        </mc:Choice>
        <mc:Fallback>
          <w:pict>
            <v:shape w14:anchorId="417848B6" id="Textbox 47" o:spid="_x0000_s1067" type="#_x0000_t202" style="position:absolute;margin-left:249.55pt;margin-top:10.6pt;width:80pt;height:15.45pt;z-index:-25197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" filled="f" stroked="f">
              <v:textbox inset="0,0,0,0">
                <w:txbxContent>
                  <w:p w14:paraId="46825E6A" w14:textId="77777777" w:rsidR="007C5B54" w:rsidRDefault="00000000">
                    <w:pPr>
                      <w:pStyle w:val="BodyText"/>
                      <w:spacing w:before="12"/>
                      <w:ind w:left="20"/>
                      <w:rPr>
                        <w:rFonts w:ascii="Arial"/>
                      </w:rPr>
                    </w:pPr>
                    <w:r>
                      <w:rPr>
                        <w:rFonts w:ascii="Arial"/>
                        <w:color w:val="0000FF"/>
                      </w:rPr>
                      <w:t>Document</w:t>
                    </w:r>
                    <w:r>
                      <w:rPr>
                        <w:rFonts w:ascii="Arial"/>
                        <w:color w:val="0000FF"/>
                        <w:spacing w:val="-8"/>
                      </w:rPr>
                      <w:t xml:space="preserve"> </w:t>
                    </w:r>
                    <w:r>
                      <w:rPr>
                        <w:rFonts w:ascii="Arial"/>
                        <w:color w:val="0000FF"/>
                        <w:spacing w:val="-5"/>
                      </w:rPr>
                      <w:t>105</w:t>
                    </w:r>
                  </w:p>
                </w:txbxContent>
              </v:textbox>
              <w10:wrap anchorx="page" anchory="page"/>
            </v:shape>
          </w:pict>
        </mc:Fallback>
      </mc:AlternateContent>
    </w:r>
    <w:r>
      <w:rPr>
        <w:noProof/>
      </w:rPr>
      <mc:AlternateContent>
        <mc:Choice Requires="wps">
          <w:drawing>
            <wp:anchor distT="0" distB="0" distL="0" distR="0" simplePos="0" relativeHeight="251345408" behindDoc="1" locked="0" layoutInCell="1" allowOverlap="1" wp14:anchorId="57ACEE0F" wp14:editId="20358B8B">
              <wp:simplePos x="0" y="0"/>
              <wp:positionH relativeFrom="page">
                <wp:posOffset>4370350</wp:posOffset>
              </wp:positionH>
              <wp:positionV relativeFrom="page">
                <wp:posOffset>134705</wp:posOffset>
              </wp:positionV>
              <wp:extent cx="991235" cy="19621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63FC17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wps:txbx>
                    <wps:bodyPr wrap="square" lIns="0" tIns="0" rIns="0" bIns="0" rtlCol="0">
                      <a:noAutofit/>
                    </wps:bodyPr>
                  </wps:wsp>
                </a:graphicData>
              </a:graphic>
            </wp:anchor>
          </w:drawing>
        </mc:Choice>
        <mc:Fallback>
          <w:pict>
            <v:shape w14:anchorId="57ACEE0F" id="Textbox 48" o:spid="_x0000_s1068" type="#_x0000_t202" style="position:absolute;margin-left:344.1pt;margin-top:10.6pt;width:78.05pt;height:15.45pt;z-index:-25197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" filled="f" stroked="f">
              <v:textbox inset="0,0,0,0">
                <w:txbxContent>
                  <w:p w14:paraId="763FC17C" w14:textId="77777777" w:rsidR="007C5B54"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03/05/25</w:t>
                    </w:r>
                  </w:p>
                </w:txbxContent>
              </v:textbox>
              <w10:wrap anchorx="page" anchory="page"/>
            </v:shape>
          </w:pict>
        </mc:Fallback>
      </mc:AlternateContent>
    </w:r>
    <w:r>
      <w:rPr>
        <w:noProof/>
      </w:rPr>
      <mc:AlternateContent>
        <mc:Choice Requires="wps">
          <w:drawing>
            <wp:anchor distT="0" distB="0" distL="0" distR="0" simplePos="0" relativeHeight="251346432" behindDoc="1" locked="0" layoutInCell="1" allowOverlap="1" wp14:anchorId="41372205" wp14:editId="7B210170">
              <wp:simplePos x="0" y="0"/>
              <wp:positionH relativeFrom="page">
                <wp:posOffset>5546890</wp:posOffset>
              </wp:positionH>
              <wp:positionV relativeFrom="page">
                <wp:posOffset>134705</wp:posOffset>
              </wp:positionV>
              <wp:extent cx="889000" cy="19621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215"/>
                      </a:xfrm>
                      <a:prstGeom prst="rect">
                        <a:avLst/>
                      </a:prstGeom>
                    </wps:spPr>
                    <wps:txbx>
                      <w:txbxContent>
                        <w:p w14:paraId="0BAF703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wps:txbx>
                    <wps:bodyPr wrap="square" lIns="0" tIns="0" rIns="0" bIns="0" rtlCol="0">
                      <a:noAutofit/>
                    </wps:bodyPr>
                  </wps:wsp>
                </a:graphicData>
              </a:graphic>
            </wp:anchor>
          </w:drawing>
        </mc:Choice>
        <mc:Fallback>
          <w:pict>
            <v:shape w14:anchorId="41372205" id="Textbox 49" o:spid="_x0000_s1069" type="#_x0000_t202" style="position:absolute;margin-left:436.75pt;margin-top:10.6pt;width:70pt;height:15.45pt;z-index:-25197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" filled="f" stroked="f">
              <v:textbox inset="0,0,0,0">
                <w:txbxContent>
                  <w:p w14:paraId="0BAF703A" w14:textId="77777777" w:rsidR="007C5B54"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fldChar w:fldCharType="begin"/>
                    </w:r>
                    <w:r>
                      <w:rPr>
                        <w:rFonts w:ascii="Arial"/>
                        <w:color w:val="0000FF"/>
                      </w:rPr>
                      <w:instrText xml:space="preserve"> PAGE </w:instrText>
                    </w:r>
                    <w:r>
                      <w:rPr>
                        <w:rFonts w:ascii="Arial"/>
                        <w:color w:val="0000FF"/>
                      </w:rPr>
                      <w:fldChar w:fldCharType="separate"/>
                    </w:r>
                    <w:r>
                      <w:rPr>
                        <w:rFonts w:ascii="Arial"/>
                        <w:color w:val="0000FF"/>
                      </w:rPr>
                      <w:t>9</w:t>
                    </w:r>
                    <w:r>
                      <w:rPr>
                        <w:rFonts w:ascii="Arial"/>
                        <w:color w:val="0000FF"/>
                      </w:rPr>
                      <w:fldChar w:fldCharType="end"/>
                    </w:r>
                    <w:r>
                      <w:rPr>
                        <w:rFonts w:ascii="Arial"/>
                        <w:color w:val="0000FF"/>
                        <w:spacing w:val="-2"/>
                      </w:rPr>
                      <w:t xml:space="preserve"> </w:t>
                    </w:r>
                    <w:r>
                      <w:rPr>
                        <w:rFonts w:ascii="Arial"/>
                        <w:color w:val="0000FF"/>
                      </w:rPr>
                      <w:t>of</w:t>
                    </w:r>
                    <w:r>
                      <w:rPr>
                        <w:rFonts w:ascii="Arial"/>
                        <w:color w:val="0000FF"/>
                        <w:spacing w:val="-2"/>
                      </w:rPr>
                      <w:t xml:space="preserve"> </w:t>
                    </w:r>
                    <w:r>
                      <w:rPr>
                        <w:rFonts w:ascii="Arial"/>
                        <w:color w:val="0000FF"/>
                        <w:spacing w:val="-5"/>
                      </w:rPr>
                      <w:fldChar w:fldCharType="begin"/>
                    </w:r>
                    <w:r>
                      <w:rPr>
                        <w:rFonts w:ascii="Arial"/>
                        <w:color w:val="0000FF"/>
                        <w:spacing w:val="-5"/>
                      </w:rPr>
                      <w:instrText xml:space="preserve"> NUMPAGES </w:instrText>
                    </w:r>
                    <w:r>
                      <w:rPr>
                        <w:rFonts w:ascii="Arial"/>
                        <w:color w:val="0000FF"/>
                        <w:spacing w:val="-5"/>
                      </w:rPr>
                      <w:fldChar w:fldCharType="separate"/>
                    </w:r>
                    <w:r>
                      <w:rPr>
                        <w:rFonts w:ascii="Arial"/>
                        <w:color w:val="0000FF"/>
                        <w:spacing w:val="-5"/>
                      </w:rPr>
                      <w:t>76</w:t>
                    </w:r>
                    <w:r>
                      <w:rPr>
                        <w:rFonts w:ascii="Arial"/>
                        <w:color w:val="0000FF"/>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45FF"/>
    <w:multiLevelType w:val="hybridMultilevel"/>
    <w:tmpl w:val="2EF867FC"/>
    <w:lvl w:ilvl="0" w:tplc="AF140B00">
      <w:start w:val="1"/>
      <w:numFmt w:val="upperLetter"/>
      <w:lvlText w:val="%1."/>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1" w:tplc="3970E3D2">
      <w:numFmt w:val="bullet"/>
      <w:lvlText w:val="•"/>
      <w:lvlJc w:val="left"/>
      <w:pPr>
        <w:ind w:left="2018" w:hanging="360"/>
      </w:pPr>
      <w:rPr>
        <w:rFonts w:hint="default"/>
        <w:lang w:val="en-US" w:eastAsia="en-US" w:bidi="ar-SA"/>
      </w:rPr>
    </w:lvl>
    <w:lvl w:ilvl="2" w:tplc="B3B0DF96">
      <w:numFmt w:val="bullet"/>
      <w:lvlText w:val="•"/>
      <w:lvlJc w:val="left"/>
      <w:pPr>
        <w:ind w:left="2856" w:hanging="360"/>
      </w:pPr>
      <w:rPr>
        <w:rFonts w:hint="default"/>
        <w:lang w:val="en-US" w:eastAsia="en-US" w:bidi="ar-SA"/>
      </w:rPr>
    </w:lvl>
    <w:lvl w:ilvl="3" w:tplc="408CB712">
      <w:numFmt w:val="bullet"/>
      <w:lvlText w:val="•"/>
      <w:lvlJc w:val="left"/>
      <w:pPr>
        <w:ind w:left="3694" w:hanging="360"/>
      </w:pPr>
      <w:rPr>
        <w:rFonts w:hint="default"/>
        <w:lang w:val="en-US" w:eastAsia="en-US" w:bidi="ar-SA"/>
      </w:rPr>
    </w:lvl>
    <w:lvl w:ilvl="4" w:tplc="9D764C56">
      <w:numFmt w:val="bullet"/>
      <w:lvlText w:val="•"/>
      <w:lvlJc w:val="left"/>
      <w:pPr>
        <w:ind w:left="4532" w:hanging="360"/>
      </w:pPr>
      <w:rPr>
        <w:rFonts w:hint="default"/>
        <w:lang w:val="en-US" w:eastAsia="en-US" w:bidi="ar-SA"/>
      </w:rPr>
    </w:lvl>
    <w:lvl w:ilvl="5" w:tplc="03E0F564">
      <w:numFmt w:val="bullet"/>
      <w:lvlText w:val="•"/>
      <w:lvlJc w:val="left"/>
      <w:pPr>
        <w:ind w:left="5370" w:hanging="360"/>
      </w:pPr>
      <w:rPr>
        <w:rFonts w:hint="default"/>
        <w:lang w:val="en-US" w:eastAsia="en-US" w:bidi="ar-SA"/>
      </w:rPr>
    </w:lvl>
    <w:lvl w:ilvl="6" w:tplc="BB02F5AA">
      <w:numFmt w:val="bullet"/>
      <w:lvlText w:val="•"/>
      <w:lvlJc w:val="left"/>
      <w:pPr>
        <w:ind w:left="6208" w:hanging="360"/>
      </w:pPr>
      <w:rPr>
        <w:rFonts w:hint="default"/>
        <w:lang w:val="en-US" w:eastAsia="en-US" w:bidi="ar-SA"/>
      </w:rPr>
    </w:lvl>
    <w:lvl w:ilvl="7" w:tplc="45A66836">
      <w:numFmt w:val="bullet"/>
      <w:lvlText w:val="•"/>
      <w:lvlJc w:val="left"/>
      <w:pPr>
        <w:ind w:left="7046" w:hanging="360"/>
      </w:pPr>
      <w:rPr>
        <w:rFonts w:hint="default"/>
        <w:lang w:val="en-US" w:eastAsia="en-US" w:bidi="ar-SA"/>
      </w:rPr>
    </w:lvl>
    <w:lvl w:ilvl="8" w:tplc="5E882496">
      <w:numFmt w:val="bullet"/>
      <w:lvlText w:val="•"/>
      <w:lvlJc w:val="left"/>
      <w:pPr>
        <w:ind w:left="7884" w:hanging="360"/>
      </w:pPr>
      <w:rPr>
        <w:rFonts w:hint="default"/>
        <w:lang w:val="en-US" w:eastAsia="en-US" w:bidi="ar-SA"/>
      </w:rPr>
    </w:lvl>
  </w:abstractNum>
  <w:abstractNum w:abstractNumId="1" w15:restartNumberingAfterBreak="0">
    <w:nsid w:val="19B30B6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1B83AE6"/>
    <w:multiLevelType w:val="hybridMultilevel"/>
    <w:tmpl w:val="6CEAABE8"/>
    <w:lvl w:ilvl="0" w:tplc="71544218">
      <w:start w:val="5"/>
      <w:numFmt w:val="lowerRoman"/>
      <w:lvlText w:val="%1."/>
      <w:lvlJc w:val="left"/>
      <w:pPr>
        <w:ind w:left="340" w:hanging="240"/>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tplc="0114A48A">
      <w:start w:val="1"/>
      <w:numFmt w:val="decimal"/>
      <w:lvlText w:val="%2."/>
      <w:lvlJc w:val="left"/>
      <w:pPr>
        <w:ind w:left="3341" w:hanging="360"/>
      </w:pPr>
      <w:rPr>
        <w:rFonts w:ascii="Times New Roman" w:eastAsia="Times New Roman" w:hAnsi="Times New Roman" w:cs="Times New Roman" w:hint="default"/>
        <w:b w:val="0"/>
        <w:bCs w:val="0"/>
        <w:i/>
        <w:iCs/>
        <w:spacing w:val="0"/>
        <w:w w:val="100"/>
        <w:sz w:val="24"/>
        <w:szCs w:val="24"/>
        <w:lang w:val="en-US" w:eastAsia="en-US" w:bidi="ar-SA"/>
      </w:rPr>
    </w:lvl>
    <w:lvl w:ilvl="2" w:tplc="C9AEC0A8">
      <w:numFmt w:val="bullet"/>
      <w:lvlText w:val="•"/>
      <w:lvlJc w:val="left"/>
      <w:pPr>
        <w:ind w:left="4031" w:hanging="360"/>
      </w:pPr>
      <w:rPr>
        <w:rFonts w:hint="default"/>
        <w:lang w:val="en-US" w:eastAsia="en-US" w:bidi="ar-SA"/>
      </w:rPr>
    </w:lvl>
    <w:lvl w:ilvl="3" w:tplc="764E16DC">
      <w:numFmt w:val="bullet"/>
      <w:lvlText w:val="•"/>
      <w:lvlJc w:val="left"/>
      <w:pPr>
        <w:ind w:left="4722" w:hanging="360"/>
      </w:pPr>
      <w:rPr>
        <w:rFonts w:hint="default"/>
        <w:lang w:val="en-US" w:eastAsia="en-US" w:bidi="ar-SA"/>
      </w:rPr>
    </w:lvl>
    <w:lvl w:ilvl="4" w:tplc="4D9811B6">
      <w:numFmt w:val="bullet"/>
      <w:lvlText w:val="•"/>
      <w:lvlJc w:val="left"/>
      <w:pPr>
        <w:ind w:left="5413" w:hanging="360"/>
      </w:pPr>
      <w:rPr>
        <w:rFonts w:hint="default"/>
        <w:lang w:val="en-US" w:eastAsia="en-US" w:bidi="ar-SA"/>
      </w:rPr>
    </w:lvl>
    <w:lvl w:ilvl="5" w:tplc="E444A9A6">
      <w:numFmt w:val="bullet"/>
      <w:lvlText w:val="•"/>
      <w:lvlJc w:val="left"/>
      <w:pPr>
        <w:ind w:left="6104" w:hanging="360"/>
      </w:pPr>
      <w:rPr>
        <w:rFonts w:hint="default"/>
        <w:lang w:val="en-US" w:eastAsia="en-US" w:bidi="ar-SA"/>
      </w:rPr>
    </w:lvl>
    <w:lvl w:ilvl="6" w:tplc="D54A1AE4">
      <w:numFmt w:val="bullet"/>
      <w:lvlText w:val="•"/>
      <w:lvlJc w:val="left"/>
      <w:pPr>
        <w:ind w:left="6795" w:hanging="360"/>
      </w:pPr>
      <w:rPr>
        <w:rFonts w:hint="default"/>
        <w:lang w:val="en-US" w:eastAsia="en-US" w:bidi="ar-SA"/>
      </w:rPr>
    </w:lvl>
    <w:lvl w:ilvl="7" w:tplc="ECC4A076">
      <w:numFmt w:val="bullet"/>
      <w:lvlText w:val="•"/>
      <w:lvlJc w:val="left"/>
      <w:pPr>
        <w:ind w:left="7486" w:hanging="360"/>
      </w:pPr>
      <w:rPr>
        <w:rFonts w:hint="default"/>
        <w:lang w:val="en-US" w:eastAsia="en-US" w:bidi="ar-SA"/>
      </w:rPr>
    </w:lvl>
    <w:lvl w:ilvl="8" w:tplc="75666D72">
      <w:numFmt w:val="bullet"/>
      <w:lvlText w:val="•"/>
      <w:lvlJc w:val="left"/>
      <w:pPr>
        <w:ind w:left="8177" w:hanging="360"/>
      </w:pPr>
      <w:rPr>
        <w:rFonts w:hint="default"/>
        <w:lang w:val="en-US" w:eastAsia="en-US" w:bidi="ar-SA"/>
      </w:rPr>
    </w:lvl>
  </w:abstractNum>
  <w:abstractNum w:abstractNumId="3" w15:restartNumberingAfterBreak="0">
    <w:nsid w:val="2BA47347"/>
    <w:multiLevelType w:val="hybridMultilevel"/>
    <w:tmpl w:val="9822FE2A"/>
    <w:lvl w:ilvl="0" w:tplc="4058C9BC">
      <w:start w:val="1"/>
      <w:numFmt w:val="decimal"/>
      <w:lvlText w:val="%1."/>
      <w:lvlJc w:val="left"/>
      <w:pPr>
        <w:ind w:left="2260" w:hanging="720"/>
      </w:pPr>
      <w:rPr>
        <w:rFonts w:ascii="Times New Roman" w:eastAsia="Times New Roman" w:hAnsi="Times New Roman" w:cs="Times New Roman" w:hint="default"/>
        <w:b/>
        <w:bCs/>
        <w:i w:val="0"/>
        <w:iCs w:val="0"/>
        <w:spacing w:val="0"/>
        <w:w w:val="100"/>
        <w:sz w:val="24"/>
        <w:szCs w:val="24"/>
        <w:lang w:val="en-US" w:eastAsia="en-US" w:bidi="ar-SA"/>
      </w:rPr>
    </w:lvl>
    <w:lvl w:ilvl="1" w:tplc="E7B6B85C">
      <w:numFmt w:val="bullet"/>
      <w:lvlText w:val="•"/>
      <w:lvlJc w:val="left"/>
      <w:pPr>
        <w:ind w:left="2990" w:hanging="720"/>
      </w:pPr>
      <w:rPr>
        <w:rFonts w:hint="default"/>
        <w:lang w:val="en-US" w:eastAsia="en-US" w:bidi="ar-SA"/>
      </w:rPr>
    </w:lvl>
    <w:lvl w:ilvl="2" w:tplc="30EE838A">
      <w:numFmt w:val="bullet"/>
      <w:lvlText w:val="•"/>
      <w:lvlJc w:val="left"/>
      <w:pPr>
        <w:ind w:left="3720" w:hanging="720"/>
      </w:pPr>
      <w:rPr>
        <w:rFonts w:hint="default"/>
        <w:lang w:val="en-US" w:eastAsia="en-US" w:bidi="ar-SA"/>
      </w:rPr>
    </w:lvl>
    <w:lvl w:ilvl="3" w:tplc="C23E5C20">
      <w:numFmt w:val="bullet"/>
      <w:lvlText w:val="•"/>
      <w:lvlJc w:val="left"/>
      <w:pPr>
        <w:ind w:left="4450" w:hanging="720"/>
      </w:pPr>
      <w:rPr>
        <w:rFonts w:hint="default"/>
        <w:lang w:val="en-US" w:eastAsia="en-US" w:bidi="ar-SA"/>
      </w:rPr>
    </w:lvl>
    <w:lvl w:ilvl="4" w:tplc="D524481E">
      <w:numFmt w:val="bullet"/>
      <w:lvlText w:val="•"/>
      <w:lvlJc w:val="left"/>
      <w:pPr>
        <w:ind w:left="5180" w:hanging="720"/>
      </w:pPr>
      <w:rPr>
        <w:rFonts w:hint="default"/>
        <w:lang w:val="en-US" w:eastAsia="en-US" w:bidi="ar-SA"/>
      </w:rPr>
    </w:lvl>
    <w:lvl w:ilvl="5" w:tplc="3592971C">
      <w:numFmt w:val="bullet"/>
      <w:lvlText w:val="•"/>
      <w:lvlJc w:val="left"/>
      <w:pPr>
        <w:ind w:left="5910" w:hanging="720"/>
      </w:pPr>
      <w:rPr>
        <w:rFonts w:hint="default"/>
        <w:lang w:val="en-US" w:eastAsia="en-US" w:bidi="ar-SA"/>
      </w:rPr>
    </w:lvl>
    <w:lvl w:ilvl="6" w:tplc="BD0CF658">
      <w:numFmt w:val="bullet"/>
      <w:lvlText w:val="•"/>
      <w:lvlJc w:val="left"/>
      <w:pPr>
        <w:ind w:left="6640" w:hanging="720"/>
      </w:pPr>
      <w:rPr>
        <w:rFonts w:hint="default"/>
        <w:lang w:val="en-US" w:eastAsia="en-US" w:bidi="ar-SA"/>
      </w:rPr>
    </w:lvl>
    <w:lvl w:ilvl="7" w:tplc="3DFE9BDE">
      <w:numFmt w:val="bullet"/>
      <w:lvlText w:val="•"/>
      <w:lvlJc w:val="left"/>
      <w:pPr>
        <w:ind w:left="7370" w:hanging="720"/>
      </w:pPr>
      <w:rPr>
        <w:rFonts w:hint="default"/>
        <w:lang w:val="en-US" w:eastAsia="en-US" w:bidi="ar-SA"/>
      </w:rPr>
    </w:lvl>
    <w:lvl w:ilvl="8" w:tplc="280E1FEA">
      <w:numFmt w:val="bullet"/>
      <w:lvlText w:val="•"/>
      <w:lvlJc w:val="left"/>
      <w:pPr>
        <w:ind w:left="8100" w:hanging="720"/>
      </w:pPr>
      <w:rPr>
        <w:rFonts w:hint="default"/>
        <w:lang w:val="en-US" w:eastAsia="en-US" w:bidi="ar-SA"/>
      </w:rPr>
    </w:lvl>
  </w:abstractNum>
  <w:abstractNum w:abstractNumId="4" w15:restartNumberingAfterBreak="0">
    <w:nsid w:val="2DD92270"/>
    <w:multiLevelType w:val="hybridMultilevel"/>
    <w:tmpl w:val="BE64A926"/>
    <w:lvl w:ilvl="0" w:tplc="9DA0A398">
      <w:start w:val="1"/>
      <w:numFmt w:val="lowerLetter"/>
      <w:lvlText w:val="%1."/>
      <w:lvlJc w:val="left"/>
      <w:pPr>
        <w:ind w:left="2621" w:hanging="361"/>
      </w:pPr>
      <w:rPr>
        <w:rFonts w:ascii="Times New Roman" w:eastAsia="Times New Roman" w:hAnsi="Times New Roman" w:cs="Times New Roman" w:hint="default"/>
        <w:b/>
        <w:bCs/>
        <w:i w:val="0"/>
        <w:iCs w:val="0"/>
        <w:spacing w:val="0"/>
        <w:w w:val="100"/>
        <w:sz w:val="24"/>
        <w:szCs w:val="24"/>
        <w:lang w:val="en-US" w:eastAsia="en-US" w:bidi="ar-SA"/>
      </w:rPr>
    </w:lvl>
    <w:lvl w:ilvl="1" w:tplc="89948A30">
      <w:numFmt w:val="bullet"/>
      <w:lvlText w:val="•"/>
      <w:lvlJc w:val="left"/>
      <w:pPr>
        <w:ind w:left="3314" w:hanging="361"/>
      </w:pPr>
      <w:rPr>
        <w:rFonts w:hint="default"/>
        <w:lang w:val="en-US" w:eastAsia="en-US" w:bidi="ar-SA"/>
      </w:rPr>
    </w:lvl>
    <w:lvl w:ilvl="2" w:tplc="EA52F20A">
      <w:numFmt w:val="bullet"/>
      <w:lvlText w:val="•"/>
      <w:lvlJc w:val="left"/>
      <w:pPr>
        <w:ind w:left="4008" w:hanging="361"/>
      </w:pPr>
      <w:rPr>
        <w:rFonts w:hint="default"/>
        <w:lang w:val="en-US" w:eastAsia="en-US" w:bidi="ar-SA"/>
      </w:rPr>
    </w:lvl>
    <w:lvl w:ilvl="3" w:tplc="2C82C314">
      <w:numFmt w:val="bullet"/>
      <w:lvlText w:val="•"/>
      <w:lvlJc w:val="left"/>
      <w:pPr>
        <w:ind w:left="4702" w:hanging="361"/>
      </w:pPr>
      <w:rPr>
        <w:rFonts w:hint="default"/>
        <w:lang w:val="en-US" w:eastAsia="en-US" w:bidi="ar-SA"/>
      </w:rPr>
    </w:lvl>
    <w:lvl w:ilvl="4" w:tplc="78DCEC7A">
      <w:numFmt w:val="bullet"/>
      <w:lvlText w:val="•"/>
      <w:lvlJc w:val="left"/>
      <w:pPr>
        <w:ind w:left="5396" w:hanging="361"/>
      </w:pPr>
      <w:rPr>
        <w:rFonts w:hint="default"/>
        <w:lang w:val="en-US" w:eastAsia="en-US" w:bidi="ar-SA"/>
      </w:rPr>
    </w:lvl>
    <w:lvl w:ilvl="5" w:tplc="854890EC">
      <w:numFmt w:val="bullet"/>
      <w:lvlText w:val="•"/>
      <w:lvlJc w:val="left"/>
      <w:pPr>
        <w:ind w:left="6090" w:hanging="361"/>
      </w:pPr>
      <w:rPr>
        <w:rFonts w:hint="default"/>
        <w:lang w:val="en-US" w:eastAsia="en-US" w:bidi="ar-SA"/>
      </w:rPr>
    </w:lvl>
    <w:lvl w:ilvl="6" w:tplc="0F743146">
      <w:numFmt w:val="bullet"/>
      <w:lvlText w:val="•"/>
      <w:lvlJc w:val="left"/>
      <w:pPr>
        <w:ind w:left="6784" w:hanging="361"/>
      </w:pPr>
      <w:rPr>
        <w:rFonts w:hint="default"/>
        <w:lang w:val="en-US" w:eastAsia="en-US" w:bidi="ar-SA"/>
      </w:rPr>
    </w:lvl>
    <w:lvl w:ilvl="7" w:tplc="D8C8054C">
      <w:numFmt w:val="bullet"/>
      <w:lvlText w:val="•"/>
      <w:lvlJc w:val="left"/>
      <w:pPr>
        <w:ind w:left="7478" w:hanging="361"/>
      </w:pPr>
      <w:rPr>
        <w:rFonts w:hint="default"/>
        <w:lang w:val="en-US" w:eastAsia="en-US" w:bidi="ar-SA"/>
      </w:rPr>
    </w:lvl>
    <w:lvl w:ilvl="8" w:tplc="B8CE4054">
      <w:numFmt w:val="bullet"/>
      <w:lvlText w:val="•"/>
      <w:lvlJc w:val="left"/>
      <w:pPr>
        <w:ind w:left="8172" w:hanging="361"/>
      </w:pPr>
      <w:rPr>
        <w:rFonts w:hint="default"/>
        <w:lang w:val="en-US" w:eastAsia="en-US" w:bidi="ar-SA"/>
      </w:rPr>
    </w:lvl>
  </w:abstractNum>
  <w:abstractNum w:abstractNumId="5" w15:restartNumberingAfterBreak="0">
    <w:nsid w:val="33BB5394"/>
    <w:multiLevelType w:val="hybridMultilevel"/>
    <w:tmpl w:val="577A4450"/>
    <w:lvl w:ilvl="0" w:tplc="476C8EF0">
      <w:start w:val="1"/>
      <w:numFmt w:val="decimal"/>
      <w:lvlText w:val="%1."/>
      <w:lvlJc w:val="left"/>
      <w:pPr>
        <w:ind w:left="3341" w:hanging="360"/>
      </w:pPr>
      <w:rPr>
        <w:rFonts w:ascii="Times New Roman" w:eastAsia="Times New Roman" w:hAnsi="Times New Roman" w:cs="Times New Roman" w:hint="default"/>
        <w:b w:val="0"/>
        <w:bCs w:val="0"/>
        <w:i/>
        <w:iCs/>
        <w:spacing w:val="0"/>
        <w:w w:val="100"/>
        <w:sz w:val="24"/>
        <w:szCs w:val="24"/>
        <w:lang w:val="en-US" w:eastAsia="en-US" w:bidi="ar-SA"/>
      </w:rPr>
    </w:lvl>
    <w:lvl w:ilvl="1" w:tplc="F2F4342E">
      <w:numFmt w:val="bullet"/>
      <w:lvlText w:val="•"/>
      <w:lvlJc w:val="left"/>
      <w:pPr>
        <w:ind w:left="3962" w:hanging="360"/>
      </w:pPr>
      <w:rPr>
        <w:rFonts w:hint="default"/>
        <w:lang w:val="en-US" w:eastAsia="en-US" w:bidi="ar-SA"/>
      </w:rPr>
    </w:lvl>
    <w:lvl w:ilvl="2" w:tplc="10BC8414">
      <w:numFmt w:val="bullet"/>
      <w:lvlText w:val="•"/>
      <w:lvlJc w:val="left"/>
      <w:pPr>
        <w:ind w:left="4584" w:hanging="360"/>
      </w:pPr>
      <w:rPr>
        <w:rFonts w:hint="default"/>
        <w:lang w:val="en-US" w:eastAsia="en-US" w:bidi="ar-SA"/>
      </w:rPr>
    </w:lvl>
    <w:lvl w:ilvl="3" w:tplc="69F8D22E">
      <w:numFmt w:val="bullet"/>
      <w:lvlText w:val="•"/>
      <w:lvlJc w:val="left"/>
      <w:pPr>
        <w:ind w:left="5206" w:hanging="360"/>
      </w:pPr>
      <w:rPr>
        <w:rFonts w:hint="default"/>
        <w:lang w:val="en-US" w:eastAsia="en-US" w:bidi="ar-SA"/>
      </w:rPr>
    </w:lvl>
    <w:lvl w:ilvl="4" w:tplc="A7FE3F86">
      <w:numFmt w:val="bullet"/>
      <w:lvlText w:val="•"/>
      <w:lvlJc w:val="left"/>
      <w:pPr>
        <w:ind w:left="5828" w:hanging="360"/>
      </w:pPr>
      <w:rPr>
        <w:rFonts w:hint="default"/>
        <w:lang w:val="en-US" w:eastAsia="en-US" w:bidi="ar-SA"/>
      </w:rPr>
    </w:lvl>
    <w:lvl w:ilvl="5" w:tplc="7C1CDB6C">
      <w:numFmt w:val="bullet"/>
      <w:lvlText w:val="•"/>
      <w:lvlJc w:val="left"/>
      <w:pPr>
        <w:ind w:left="6450" w:hanging="360"/>
      </w:pPr>
      <w:rPr>
        <w:rFonts w:hint="default"/>
        <w:lang w:val="en-US" w:eastAsia="en-US" w:bidi="ar-SA"/>
      </w:rPr>
    </w:lvl>
    <w:lvl w:ilvl="6" w:tplc="516CFEA4">
      <w:numFmt w:val="bullet"/>
      <w:lvlText w:val="•"/>
      <w:lvlJc w:val="left"/>
      <w:pPr>
        <w:ind w:left="7072" w:hanging="360"/>
      </w:pPr>
      <w:rPr>
        <w:rFonts w:hint="default"/>
        <w:lang w:val="en-US" w:eastAsia="en-US" w:bidi="ar-SA"/>
      </w:rPr>
    </w:lvl>
    <w:lvl w:ilvl="7" w:tplc="A012682A">
      <w:numFmt w:val="bullet"/>
      <w:lvlText w:val="•"/>
      <w:lvlJc w:val="left"/>
      <w:pPr>
        <w:ind w:left="7694" w:hanging="360"/>
      </w:pPr>
      <w:rPr>
        <w:rFonts w:hint="default"/>
        <w:lang w:val="en-US" w:eastAsia="en-US" w:bidi="ar-SA"/>
      </w:rPr>
    </w:lvl>
    <w:lvl w:ilvl="8" w:tplc="A8CC2DE4">
      <w:numFmt w:val="bullet"/>
      <w:lvlText w:val="•"/>
      <w:lvlJc w:val="left"/>
      <w:pPr>
        <w:ind w:left="8316" w:hanging="360"/>
      </w:pPr>
      <w:rPr>
        <w:rFonts w:hint="default"/>
        <w:lang w:val="en-US" w:eastAsia="en-US" w:bidi="ar-SA"/>
      </w:rPr>
    </w:lvl>
  </w:abstractNum>
  <w:abstractNum w:abstractNumId="6" w15:restartNumberingAfterBreak="0">
    <w:nsid w:val="3DD66D12"/>
    <w:multiLevelType w:val="hybridMultilevel"/>
    <w:tmpl w:val="3C48FBBA"/>
    <w:lvl w:ilvl="0" w:tplc="713C7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405C7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616D5A04"/>
    <w:multiLevelType w:val="hybridMultilevel"/>
    <w:tmpl w:val="284424E6"/>
    <w:lvl w:ilvl="0" w:tplc="F50689E2">
      <w:start w:val="1"/>
      <w:numFmt w:val="upperRoman"/>
      <w:lvlText w:val="%1."/>
      <w:lvlJc w:val="left"/>
      <w:pPr>
        <w:ind w:left="820" w:hanging="720"/>
      </w:pPr>
      <w:rPr>
        <w:rFonts w:ascii="Times New Roman" w:eastAsia="Times New Roman" w:hAnsi="Times New Roman" w:cs="Times New Roman" w:hint="default"/>
        <w:b/>
        <w:bCs/>
        <w:i w:val="0"/>
        <w:iCs w:val="0"/>
        <w:spacing w:val="0"/>
        <w:w w:val="100"/>
        <w:sz w:val="24"/>
        <w:szCs w:val="24"/>
        <w:lang w:val="en-US" w:eastAsia="en-US" w:bidi="ar-SA"/>
      </w:rPr>
    </w:lvl>
    <w:lvl w:ilvl="1" w:tplc="2F8C991A">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FD0C67BC">
      <w:start w:val="1"/>
      <w:numFmt w:val="decimal"/>
      <w:lvlText w:val="%3."/>
      <w:lvlJc w:val="left"/>
      <w:pPr>
        <w:ind w:left="2260" w:hanging="720"/>
      </w:pPr>
      <w:rPr>
        <w:rFonts w:ascii="Times New Roman" w:eastAsia="Times New Roman" w:hAnsi="Times New Roman" w:cs="Times New Roman" w:hint="default"/>
        <w:b/>
        <w:bCs/>
        <w:i w:val="0"/>
        <w:iCs w:val="0"/>
        <w:spacing w:val="0"/>
        <w:w w:val="100"/>
        <w:sz w:val="24"/>
        <w:szCs w:val="24"/>
        <w:lang w:val="en-US" w:eastAsia="en-US" w:bidi="ar-SA"/>
      </w:rPr>
    </w:lvl>
    <w:lvl w:ilvl="3" w:tplc="FD0A1278">
      <w:numFmt w:val="bullet"/>
      <w:lvlText w:val="•"/>
      <w:lvlJc w:val="left"/>
      <w:pPr>
        <w:ind w:left="3172" w:hanging="720"/>
      </w:pPr>
      <w:rPr>
        <w:rFonts w:hint="default"/>
        <w:lang w:val="en-US" w:eastAsia="en-US" w:bidi="ar-SA"/>
      </w:rPr>
    </w:lvl>
    <w:lvl w:ilvl="4" w:tplc="D99A78E2">
      <w:numFmt w:val="bullet"/>
      <w:lvlText w:val="•"/>
      <w:lvlJc w:val="left"/>
      <w:pPr>
        <w:ind w:left="4085" w:hanging="720"/>
      </w:pPr>
      <w:rPr>
        <w:rFonts w:hint="default"/>
        <w:lang w:val="en-US" w:eastAsia="en-US" w:bidi="ar-SA"/>
      </w:rPr>
    </w:lvl>
    <w:lvl w:ilvl="5" w:tplc="D12AC966">
      <w:numFmt w:val="bullet"/>
      <w:lvlText w:val="•"/>
      <w:lvlJc w:val="left"/>
      <w:pPr>
        <w:ind w:left="4997" w:hanging="720"/>
      </w:pPr>
      <w:rPr>
        <w:rFonts w:hint="default"/>
        <w:lang w:val="en-US" w:eastAsia="en-US" w:bidi="ar-SA"/>
      </w:rPr>
    </w:lvl>
    <w:lvl w:ilvl="6" w:tplc="EE18AAF2">
      <w:numFmt w:val="bullet"/>
      <w:lvlText w:val="•"/>
      <w:lvlJc w:val="left"/>
      <w:pPr>
        <w:ind w:left="5910" w:hanging="720"/>
      </w:pPr>
      <w:rPr>
        <w:rFonts w:hint="default"/>
        <w:lang w:val="en-US" w:eastAsia="en-US" w:bidi="ar-SA"/>
      </w:rPr>
    </w:lvl>
    <w:lvl w:ilvl="7" w:tplc="8E04D370">
      <w:numFmt w:val="bullet"/>
      <w:lvlText w:val="•"/>
      <w:lvlJc w:val="left"/>
      <w:pPr>
        <w:ind w:left="6822" w:hanging="720"/>
      </w:pPr>
      <w:rPr>
        <w:rFonts w:hint="default"/>
        <w:lang w:val="en-US" w:eastAsia="en-US" w:bidi="ar-SA"/>
      </w:rPr>
    </w:lvl>
    <w:lvl w:ilvl="8" w:tplc="F9B89BF8">
      <w:numFmt w:val="bullet"/>
      <w:lvlText w:val="•"/>
      <w:lvlJc w:val="left"/>
      <w:pPr>
        <w:ind w:left="7735" w:hanging="720"/>
      </w:pPr>
      <w:rPr>
        <w:rFonts w:hint="default"/>
        <w:lang w:val="en-US" w:eastAsia="en-US" w:bidi="ar-SA"/>
      </w:rPr>
    </w:lvl>
  </w:abstractNum>
  <w:abstractNum w:abstractNumId="9" w15:restartNumberingAfterBreak="0">
    <w:nsid w:val="6C8A41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F40AC2"/>
    <w:multiLevelType w:val="hybridMultilevel"/>
    <w:tmpl w:val="CC16E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155877">
    <w:abstractNumId w:val="4"/>
  </w:num>
  <w:num w:numId="2" w16cid:durableId="894895502">
    <w:abstractNumId w:val="3"/>
  </w:num>
  <w:num w:numId="3" w16cid:durableId="605649541">
    <w:abstractNumId w:val="0"/>
  </w:num>
  <w:num w:numId="4" w16cid:durableId="1770664679">
    <w:abstractNumId w:val="5"/>
  </w:num>
  <w:num w:numId="5" w16cid:durableId="268705998">
    <w:abstractNumId w:val="2"/>
  </w:num>
  <w:num w:numId="6" w16cid:durableId="1244877805">
    <w:abstractNumId w:val="8"/>
  </w:num>
  <w:num w:numId="7" w16cid:durableId="1688404549">
    <w:abstractNumId w:val="7"/>
  </w:num>
  <w:num w:numId="8" w16cid:durableId="1134061687">
    <w:abstractNumId w:val="10"/>
  </w:num>
  <w:num w:numId="9" w16cid:durableId="916983578">
    <w:abstractNumId w:val="1"/>
  </w:num>
  <w:num w:numId="10" w16cid:durableId="76246681">
    <w:abstractNumId w:val="6"/>
  </w:num>
  <w:num w:numId="11" w16cid:durableId="1547713505">
    <w:abstractNumId w:val="9"/>
  </w:num>
  <w:num w:numId="12" w16cid:durableId="788938927">
    <w:abstractNumId w:val="7"/>
  </w:num>
  <w:num w:numId="13" w16cid:durableId="1015426715">
    <w:abstractNumId w:val="7"/>
    <w:lvlOverride w:ilvl="0">
      <w:startOverride w:val="2"/>
    </w:lvlOverride>
  </w:num>
  <w:num w:numId="14" w16cid:durableId="247353231">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5B54"/>
    <w:rsid w:val="00675DB1"/>
    <w:rsid w:val="007C5B54"/>
    <w:rsid w:val="00840954"/>
    <w:rsid w:val="009C4077"/>
    <w:rsid w:val="00D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E51C"/>
  <w15:docId w15:val="{7CE42BCB-98F8-46FD-837D-F8B3D488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numPr>
        <w:numId w:val="12"/>
      </w:numPr>
      <w:outlineLvl w:val="0"/>
    </w:pPr>
    <w:rPr>
      <w:b/>
      <w:bCs/>
      <w:sz w:val="24"/>
      <w:szCs w:val="24"/>
    </w:rPr>
  </w:style>
  <w:style w:type="paragraph" w:styleId="Heading2">
    <w:name w:val="heading 2"/>
    <w:basedOn w:val="Normal"/>
    <w:uiPriority w:val="9"/>
    <w:unhideWhenUsed/>
    <w:qFormat/>
    <w:pPr>
      <w:numPr>
        <w:ilvl w:val="1"/>
        <w:numId w:val="12"/>
      </w:numPr>
      <w:outlineLvl w:val="1"/>
    </w:pPr>
    <w:rPr>
      <w:b/>
      <w:bCs/>
      <w:sz w:val="24"/>
      <w:szCs w:val="24"/>
    </w:rPr>
  </w:style>
  <w:style w:type="paragraph" w:styleId="Heading3">
    <w:name w:val="heading 3"/>
    <w:basedOn w:val="Normal"/>
    <w:next w:val="Normal"/>
    <w:link w:val="Heading3Char"/>
    <w:uiPriority w:val="9"/>
    <w:unhideWhenUsed/>
    <w:qFormat/>
    <w:rsid w:val="00675DB1"/>
    <w:pPr>
      <w:keepNext/>
      <w:keepLines/>
      <w:numPr>
        <w:ilvl w:val="2"/>
        <w:numId w:val="1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75DB1"/>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75DB1"/>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75DB1"/>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75DB1"/>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5DB1"/>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5DB1"/>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79" w:hanging="72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675D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75DB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75DB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75DB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75DB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75D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5DB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E00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0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07" Type="http://schemas.openxmlformats.org/officeDocument/2006/relationships/header" Target="header50.xml"/><Relationship Id="rId11" Type="http://schemas.openxmlformats.org/officeDocument/2006/relationships/header" Target="header3.xml"/><Relationship Id="rId32" Type="http://schemas.openxmlformats.org/officeDocument/2006/relationships/footer" Target="footer13.xml"/><Relationship Id="rId53" Type="http://schemas.openxmlformats.org/officeDocument/2006/relationships/footer" Target="footer23.xml"/><Relationship Id="rId74" Type="http://schemas.openxmlformats.org/officeDocument/2006/relationships/hyperlink" Target="http://www.science.org/content/article/nih-plan-reduce-overhead-payments-draws-fire%3B" TargetMode="External"/><Relationship Id="rId128" Type="http://schemas.openxmlformats.org/officeDocument/2006/relationships/footer" Target="footer60.xml"/><Relationship Id="rId149" Type="http://schemas.openxmlformats.org/officeDocument/2006/relationships/header" Target="header71.xml"/><Relationship Id="rId5" Type="http://schemas.openxmlformats.org/officeDocument/2006/relationships/footnotes" Target="footnotes.xml"/><Relationship Id="rId95" Type="http://schemas.openxmlformats.org/officeDocument/2006/relationships/header" Target="header44.xml"/><Relationship Id="rId160" Type="http://schemas.openxmlformats.org/officeDocument/2006/relationships/footer" Target="footer7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header" Target="header29.xml"/><Relationship Id="rId118" Type="http://schemas.openxmlformats.org/officeDocument/2006/relationships/footer" Target="footer55.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1.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footer" Target="footer58.xml"/><Relationship Id="rId129" Type="http://schemas.openxmlformats.org/officeDocument/2006/relationships/header" Target="header61.xml"/><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3.xml"/><Relationship Id="rId119" Type="http://schemas.openxmlformats.org/officeDocument/2006/relationships/header" Target="header56.xml"/><Relationship Id="rId44" Type="http://schemas.openxmlformats.org/officeDocument/2006/relationships/footer" Target="foot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footer" Target="footer61.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header" Target="header59.xml"/><Relationship Id="rId141" Type="http://schemas.openxmlformats.org/officeDocument/2006/relationships/header" Target="header67.xml"/><Relationship Id="rId146" Type="http://schemas.openxmlformats.org/officeDocument/2006/relationships/footer" Target="footer69.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2.xm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header" Target="header62.xml"/><Relationship Id="rId136" Type="http://schemas.openxmlformats.org/officeDocument/2006/relationships/footer" Target="footer64.xml"/><Relationship Id="rId157" Type="http://schemas.openxmlformats.org/officeDocument/2006/relationships/header" Target="header7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footer" Target="footer72.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header" Target="header35.xml"/><Relationship Id="rId100" Type="http://schemas.openxmlformats.org/officeDocument/2006/relationships/footer" Target="footer46.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8" Type="http://schemas.openxmlformats.org/officeDocument/2006/relationships/footer" Target="footer1.xml"/><Relationship Id="rId51" Type="http://schemas.openxmlformats.org/officeDocument/2006/relationships/hyperlink" Target="http://www.youtube.com/watch?v=R3Eb7CjsjRE" TargetMode="External"/><Relationship Id="rId72" Type="http://schemas.openxmlformats.org/officeDocument/2006/relationships/header" Target="header33.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footer" Target="footer6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footer" Target="footer30.xml"/><Relationship Id="rId116" Type="http://schemas.openxmlformats.org/officeDocument/2006/relationships/footer" Target="footer54.xml"/><Relationship Id="rId137" Type="http://schemas.openxmlformats.org/officeDocument/2006/relationships/header" Target="header65.xml"/><Relationship Id="rId158" Type="http://schemas.openxmlformats.org/officeDocument/2006/relationships/footer" Target="footer75.xml"/><Relationship Id="rId20" Type="http://schemas.openxmlformats.org/officeDocument/2006/relationships/footer" Target="footer7.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header" Target="header38.xml"/><Relationship Id="rId88" Type="http://schemas.openxmlformats.org/officeDocument/2006/relationships/footer" Target="footer40.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49.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header" Target="header23.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footer" Target="footer57.xml"/><Relationship Id="rId143" Type="http://schemas.openxmlformats.org/officeDocument/2006/relationships/header" Target="header68.xml"/><Relationship Id="rId148" Type="http://schemas.openxmlformats.org/officeDocument/2006/relationships/footer" Target="footer70.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footer" Target="footer10.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header" Target="header41.xml"/><Relationship Id="rId112" Type="http://schemas.openxmlformats.org/officeDocument/2006/relationships/footer" Target="footer52.xml"/><Relationship Id="rId133" Type="http://schemas.openxmlformats.org/officeDocument/2006/relationships/header" Target="header63.xml"/><Relationship Id="rId154" Type="http://schemas.openxmlformats.org/officeDocument/2006/relationships/footer" Target="footer73.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27" Type="http://schemas.openxmlformats.org/officeDocument/2006/relationships/header" Target="header11.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header" Target="header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76</Pages>
  <Words>23191</Words>
  <Characters>132193</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155074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Volpi</cp:lastModifiedBy>
  <cp:revision>2</cp:revision>
  <dcterms:created xsi:type="dcterms:W3CDTF">2025-04-29T15:23:00Z</dcterms:created>
  <dcterms:modified xsi:type="dcterms:W3CDTF">2025-04-29T15:40:00Z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2025-04-29T00:00:00Z</vt:filetime>
  </property>
  <property fmtid="{D5CDD505-2E9C-101B-9397-08002B2CF9AE}" pid="4" name="Producer">
    <vt:lpwstr>iText® Core 7.2.3 (production version) ©2000-2022 iText Group NV, Administrative Office of the United States Courts; modified using iText® Core 7.2.3 (production version) ©2000-2022 iText Group NV, Administrative Office of the United States Courts</vt:lpwstr>
  </property>
</Properties>
</file>