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2E98" w14:textId="49ED30D3" w:rsidR="004A2256" w:rsidRDefault="004A2256" w:rsidP="004A2256">
      <w:pPr>
        <w:pStyle w:val="NormalWeb"/>
        <w:spacing w:before="0" w:beforeAutospacing="0" w:after="0" w:afterAutospacing="0"/>
        <w:jc w:val="center"/>
        <w:rPr>
          <w:rFonts w:ascii="Georgia" w:hAnsi="Georgia"/>
          <w:b/>
          <w:bCs/>
          <w:sz w:val="22"/>
          <w:szCs w:val="22"/>
        </w:rPr>
      </w:pPr>
      <w:r w:rsidRPr="004A2256">
        <w:rPr>
          <w:rFonts w:ascii="Georgia" w:hAnsi="Georgia"/>
          <w:b/>
          <w:bCs/>
          <w:sz w:val="22"/>
          <w:szCs w:val="22"/>
        </w:rPr>
        <w:t>Appendices</w:t>
      </w:r>
    </w:p>
    <w:p w14:paraId="2B76EE56" w14:textId="07626E47" w:rsidR="004A2256" w:rsidRDefault="004A2256" w:rsidP="004A2256">
      <w:pPr>
        <w:pStyle w:val="NormalWeb"/>
        <w:spacing w:before="0" w:beforeAutospacing="0" w:after="0" w:afterAutospacing="0"/>
        <w:jc w:val="center"/>
        <w:rPr>
          <w:sz w:val="22"/>
          <w:szCs w:val="22"/>
        </w:rPr>
      </w:pPr>
    </w:p>
    <w:p w14:paraId="662D43C0" w14:textId="32954FFA" w:rsidR="003C5E86" w:rsidRPr="003C5E86" w:rsidRDefault="003C5E86" w:rsidP="004A2256">
      <w:pPr>
        <w:pStyle w:val="NormalWeb"/>
        <w:spacing w:before="0" w:beforeAutospacing="0" w:after="0" w:afterAutospacing="0"/>
        <w:jc w:val="center"/>
        <w:rPr>
          <w:b/>
          <w:bCs/>
          <w:color w:val="0070C0"/>
          <w:sz w:val="22"/>
          <w:szCs w:val="22"/>
        </w:rPr>
      </w:pPr>
      <w:r w:rsidRPr="003C5E86">
        <w:rPr>
          <w:b/>
          <w:bCs/>
          <w:color w:val="0070C0"/>
          <w:sz w:val="22"/>
          <w:szCs w:val="22"/>
        </w:rPr>
        <w:t>Conditionally Required</w:t>
      </w:r>
    </w:p>
    <w:p w14:paraId="048015B7" w14:textId="77777777" w:rsidR="003C5E86" w:rsidRPr="004A2256" w:rsidRDefault="003C5E86" w:rsidP="004A2256">
      <w:pPr>
        <w:pStyle w:val="NormalWeb"/>
        <w:spacing w:before="0" w:beforeAutospacing="0" w:after="0" w:afterAutospacing="0"/>
        <w:jc w:val="center"/>
        <w:rPr>
          <w:sz w:val="22"/>
          <w:szCs w:val="22"/>
        </w:rPr>
      </w:pPr>
    </w:p>
    <w:p w14:paraId="1311F886" w14:textId="32F66892" w:rsidR="003C5E86" w:rsidRPr="003C5E86" w:rsidRDefault="003C5E86" w:rsidP="003C5E86">
      <w:pPr>
        <w:pStyle w:val="Default"/>
        <w:rPr>
          <w:color w:val="0070C0"/>
          <w:sz w:val="22"/>
          <w:szCs w:val="22"/>
        </w:rPr>
      </w:pPr>
      <w:r w:rsidRPr="003C5E86">
        <w:rPr>
          <w:b/>
          <w:bCs/>
          <w:color w:val="0070C0"/>
          <w:sz w:val="22"/>
          <w:szCs w:val="22"/>
        </w:rPr>
        <w:t xml:space="preserve">The appendices must not exceed one single-spaced page per item. </w:t>
      </w:r>
      <w:r w:rsidRPr="003C5E86">
        <w:rPr>
          <w:color w:val="0070C0"/>
          <w:sz w:val="22"/>
          <w:szCs w:val="22"/>
        </w:rPr>
        <w:t xml:space="preserve">If applicable, your appendices will be considered primarily under </w:t>
      </w:r>
      <w:r w:rsidR="0018756B">
        <w:rPr>
          <w:color w:val="0000FF"/>
          <w:sz w:val="22"/>
          <w:szCs w:val="22"/>
        </w:rPr>
        <w:t>review criterion 2</w:t>
      </w:r>
      <w:r w:rsidR="0018756B">
        <w:rPr>
          <w:sz w:val="22"/>
          <w:szCs w:val="22"/>
        </w:rPr>
        <w:t>.</w:t>
      </w:r>
      <w:r w:rsidRPr="003C5E86">
        <w:rPr>
          <w:color w:val="0070C0"/>
          <w:sz w:val="22"/>
          <w:szCs w:val="22"/>
        </w:rPr>
        <w:t xml:space="preserve"> Name the file appendices.pdf. </w:t>
      </w:r>
    </w:p>
    <w:p w14:paraId="3377E3E8" w14:textId="77777777" w:rsidR="003C5E86" w:rsidRPr="003C5E86" w:rsidRDefault="003C5E86" w:rsidP="003C5E86">
      <w:pPr>
        <w:pStyle w:val="Default"/>
        <w:rPr>
          <w:color w:val="0070C0"/>
          <w:sz w:val="22"/>
          <w:szCs w:val="22"/>
        </w:rPr>
      </w:pPr>
      <w:r w:rsidRPr="003C5E86">
        <w:rPr>
          <w:color w:val="0070C0"/>
          <w:sz w:val="22"/>
          <w:szCs w:val="22"/>
        </w:rPr>
        <w:t xml:space="preserve">If you are proposing an edition, translation, database project, or project involving visual materials, you must submit this attachment as described below: </w:t>
      </w:r>
    </w:p>
    <w:p w14:paraId="196EF81B" w14:textId="149833F4" w:rsidR="003C5E86" w:rsidRPr="003C5E86" w:rsidRDefault="003C5E86" w:rsidP="003C5E86">
      <w:pPr>
        <w:pStyle w:val="Default"/>
        <w:numPr>
          <w:ilvl w:val="0"/>
          <w:numId w:val="3"/>
        </w:numPr>
        <w:rPr>
          <w:color w:val="0070C0"/>
          <w:sz w:val="22"/>
          <w:szCs w:val="22"/>
        </w:rPr>
      </w:pPr>
      <w:r w:rsidRPr="003C5E86">
        <w:rPr>
          <w:color w:val="0070C0"/>
          <w:sz w:val="22"/>
          <w:szCs w:val="22"/>
        </w:rPr>
        <w:t xml:space="preserve">Editions or translations: provide a sample of the original text (one page) and the edited or translated version (one page). If you plan to include annotations, your sample of the edited or translated version should include examples. </w:t>
      </w:r>
    </w:p>
    <w:p w14:paraId="5130F208" w14:textId="3887EE56" w:rsidR="003C5E86" w:rsidRPr="003C5E86" w:rsidRDefault="003C5E86" w:rsidP="003C5E86">
      <w:pPr>
        <w:pStyle w:val="Default"/>
        <w:numPr>
          <w:ilvl w:val="0"/>
          <w:numId w:val="3"/>
        </w:numPr>
        <w:rPr>
          <w:color w:val="0070C0"/>
          <w:sz w:val="22"/>
          <w:szCs w:val="22"/>
        </w:rPr>
      </w:pPr>
      <w:r w:rsidRPr="003C5E86">
        <w:rPr>
          <w:color w:val="0070C0"/>
          <w:sz w:val="22"/>
          <w:szCs w:val="22"/>
        </w:rPr>
        <w:t xml:space="preserve">Database projects: provide a sample entry (one page). </w:t>
      </w:r>
    </w:p>
    <w:p w14:paraId="5DC20F05" w14:textId="51CF19AE" w:rsidR="003C5E86" w:rsidRPr="003C5E86" w:rsidRDefault="003C5E86" w:rsidP="003C5E86">
      <w:pPr>
        <w:pStyle w:val="Default"/>
        <w:numPr>
          <w:ilvl w:val="0"/>
          <w:numId w:val="3"/>
        </w:numPr>
        <w:rPr>
          <w:color w:val="0070C0"/>
          <w:sz w:val="22"/>
          <w:szCs w:val="22"/>
        </w:rPr>
      </w:pPr>
      <w:r w:rsidRPr="003C5E86">
        <w:rPr>
          <w:color w:val="0070C0"/>
          <w:sz w:val="22"/>
          <w:szCs w:val="22"/>
        </w:rPr>
        <w:t xml:space="preserve">Visual materials: provide a sample (one page) saved as a PDF (do not use .jpg or other common graphic formats). </w:t>
      </w:r>
    </w:p>
    <w:p w14:paraId="78C72527" w14:textId="77777777" w:rsidR="003C5E86" w:rsidRPr="003C5E86" w:rsidRDefault="003C5E86" w:rsidP="003C5E86">
      <w:pPr>
        <w:pStyle w:val="Default"/>
        <w:rPr>
          <w:color w:val="0070C0"/>
          <w:sz w:val="22"/>
          <w:szCs w:val="22"/>
        </w:rPr>
      </w:pPr>
    </w:p>
    <w:p w14:paraId="0AE9506B" w14:textId="11190A25" w:rsidR="003C5E86" w:rsidRPr="003C5E86" w:rsidRDefault="003C5E86" w:rsidP="003C5E86">
      <w:pPr>
        <w:pStyle w:val="Default"/>
        <w:rPr>
          <w:b/>
          <w:bCs/>
          <w:color w:val="0070C0"/>
          <w:sz w:val="22"/>
          <w:szCs w:val="22"/>
        </w:rPr>
      </w:pPr>
      <w:r w:rsidRPr="003C5E86">
        <w:rPr>
          <w:b/>
          <w:bCs/>
          <w:color w:val="0070C0"/>
          <w:sz w:val="22"/>
          <w:szCs w:val="22"/>
        </w:rPr>
        <w:t xml:space="preserve">Note: Writing samples are no longer required. </w:t>
      </w:r>
    </w:p>
    <w:p w14:paraId="08A6F06E" w14:textId="77777777" w:rsidR="003C5E86" w:rsidRPr="003C5E86" w:rsidRDefault="003C5E86" w:rsidP="003C5E86">
      <w:pPr>
        <w:pStyle w:val="Default"/>
        <w:rPr>
          <w:color w:val="0070C0"/>
          <w:sz w:val="22"/>
          <w:szCs w:val="22"/>
        </w:rPr>
      </w:pPr>
    </w:p>
    <w:p w14:paraId="08A5B8BF" w14:textId="33BEC71A" w:rsidR="0098408F" w:rsidRPr="0018756B" w:rsidRDefault="003C5E86" w:rsidP="003C5E86">
      <w:pPr>
        <w:rPr>
          <w:rFonts w:ascii="Georgia" w:hAnsi="Georgia"/>
          <w:color w:val="0070C0"/>
        </w:rPr>
      </w:pPr>
      <w:r w:rsidRPr="0018756B">
        <w:rPr>
          <w:rFonts w:ascii="Georgia" w:hAnsi="Georgia"/>
          <w:b/>
          <w:bCs/>
          <w:color w:val="0070C0"/>
          <w:sz w:val="22"/>
          <w:szCs w:val="22"/>
        </w:rPr>
        <w:t>Applications exceeding the page limit or including any other appendices will not be reviewed</w:t>
      </w:r>
      <w:r w:rsidRPr="0018756B">
        <w:rPr>
          <w:rFonts w:ascii="Georgia" w:hAnsi="Georgia"/>
          <w:color w:val="0070C0"/>
          <w:sz w:val="22"/>
          <w:szCs w:val="22"/>
        </w:rPr>
        <w:t>.</w:t>
      </w:r>
    </w:p>
    <w:sectPr w:rsidR="0098408F" w:rsidRPr="0018756B" w:rsidSect="00B1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4B06"/>
    <w:multiLevelType w:val="multilevel"/>
    <w:tmpl w:val="F95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0D60DC"/>
    <w:multiLevelType w:val="hybridMultilevel"/>
    <w:tmpl w:val="3A1E20D8"/>
    <w:lvl w:ilvl="0" w:tplc="DB54BB7C">
      <w:numFmt w:val="bullet"/>
      <w:lvlText w:val="•"/>
      <w:lvlJc w:val="left"/>
      <w:pPr>
        <w:ind w:left="720" w:hanging="360"/>
      </w:pPr>
      <w:rPr>
        <w:rFonts w:ascii="Georgia" w:eastAsiaTheme="minorHAnsi"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85FA6"/>
    <w:multiLevelType w:val="hybridMultilevel"/>
    <w:tmpl w:val="36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56"/>
    <w:rsid w:val="0011555C"/>
    <w:rsid w:val="0018756B"/>
    <w:rsid w:val="003C5E86"/>
    <w:rsid w:val="004A2256"/>
    <w:rsid w:val="00B15649"/>
    <w:rsid w:val="00F9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62EEA8"/>
  <w15:chartTrackingRefBased/>
  <w15:docId w15:val="{FC3286AE-D3EC-DB47-A389-1441A6B0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256"/>
    <w:pPr>
      <w:spacing w:before="100" w:beforeAutospacing="1" w:after="100" w:afterAutospacing="1"/>
    </w:pPr>
    <w:rPr>
      <w:rFonts w:ascii="Times New Roman" w:eastAsia="Times New Roman" w:hAnsi="Times New Roman" w:cs="Times New Roman"/>
    </w:rPr>
  </w:style>
  <w:style w:type="paragraph" w:customStyle="1" w:styleId="Default">
    <w:name w:val="Default"/>
    <w:rsid w:val="003C5E86"/>
    <w:pPr>
      <w:autoSpaceDE w:val="0"/>
      <w:autoSpaceDN w:val="0"/>
      <w:adjustRightInd w:val="0"/>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07095">
      <w:bodyDiv w:val="1"/>
      <w:marLeft w:val="0"/>
      <w:marRight w:val="0"/>
      <w:marTop w:val="0"/>
      <w:marBottom w:val="0"/>
      <w:divBdr>
        <w:top w:val="none" w:sz="0" w:space="0" w:color="auto"/>
        <w:left w:val="none" w:sz="0" w:space="0" w:color="auto"/>
        <w:bottom w:val="none" w:sz="0" w:space="0" w:color="auto"/>
        <w:right w:val="none" w:sz="0" w:space="0" w:color="auto"/>
      </w:divBdr>
      <w:divsChild>
        <w:div w:id="1946303428">
          <w:marLeft w:val="0"/>
          <w:marRight w:val="0"/>
          <w:marTop w:val="0"/>
          <w:marBottom w:val="0"/>
          <w:divBdr>
            <w:top w:val="none" w:sz="0" w:space="0" w:color="auto"/>
            <w:left w:val="none" w:sz="0" w:space="0" w:color="auto"/>
            <w:bottom w:val="none" w:sz="0" w:space="0" w:color="auto"/>
            <w:right w:val="none" w:sz="0" w:space="0" w:color="auto"/>
          </w:divBdr>
          <w:divsChild>
            <w:div w:id="696348566">
              <w:marLeft w:val="0"/>
              <w:marRight w:val="0"/>
              <w:marTop w:val="0"/>
              <w:marBottom w:val="0"/>
              <w:divBdr>
                <w:top w:val="none" w:sz="0" w:space="0" w:color="auto"/>
                <w:left w:val="none" w:sz="0" w:space="0" w:color="auto"/>
                <w:bottom w:val="none" w:sz="0" w:space="0" w:color="auto"/>
                <w:right w:val="none" w:sz="0" w:space="0" w:color="auto"/>
              </w:divBdr>
              <w:divsChild>
                <w:div w:id="1167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5400">
      <w:bodyDiv w:val="1"/>
      <w:marLeft w:val="0"/>
      <w:marRight w:val="0"/>
      <w:marTop w:val="0"/>
      <w:marBottom w:val="0"/>
      <w:divBdr>
        <w:top w:val="none" w:sz="0" w:space="0" w:color="auto"/>
        <w:left w:val="none" w:sz="0" w:space="0" w:color="auto"/>
        <w:bottom w:val="none" w:sz="0" w:space="0" w:color="auto"/>
        <w:right w:val="none" w:sz="0" w:space="0" w:color="auto"/>
      </w:divBdr>
      <w:divsChild>
        <w:div w:id="1298149776">
          <w:marLeft w:val="0"/>
          <w:marRight w:val="0"/>
          <w:marTop w:val="0"/>
          <w:marBottom w:val="0"/>
          <w:divBdr>
            <w:top w:val="none" w:sz="0" w:space="0" w:color="auto"/>
            <w:left w:val="none" w:sz="0" w:space="0" w:color="auto"/>
            <w:bottom w:val="none" w:sz="0" w:space="0" w:color="auto"/>
            <w:right w:val="none" w:sz="0" w:space="0" w:color="auto"/>
          </w:divBdr>
          <w:divsChild>
            <w:div w:id="615528420">
              <w:marLeft w:val="0"/>
              <w:marRight w:val="0"/>
              <w:marTop w:val="0"/>
              <w:marBottom w:val="0"/>
              <w:divBdr>
                <w:top w:val="none" w:sz="0" w:space="0" w:color="auto"/>
                <w:left w:val="none" w:sz="0" w:space="0" w:color="auto"/>
                <w:bottom w:val="none" w:sz="0" w:space="0" w:color="auto"/>
                <w:right w:val="none" w:sz="0" w:space="0" w:color="auto"/>
              </w:divBdr>
              <w:divsChild>
                <w:div w:id="635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Jarmin Miller</dc:creator>
  <cp:keywords/>
  <dc:description/>
  <cp:lastModifiedBy>Catherine Jarmin Miller</cp:lastModifiedBy>
  <cp:revision>3</cp:revision>
  <dcterms:created xsi:type="dcterms:W3CDTF">2022-02-08T21:12:00Z</dcterms:created>
  <dcterms:modified xsi:type="dcterms:W3CDTF">2022-02-08T21:17:00Z</dcterms:modified>
</cp:coreProperties>
</file>