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B2B6" w14:textId="709E4CEA" w:rsidR="00C2369E" w:rsidRDefault="00BE22E2">
      <w:r>
        <w:rPr>
          <w:rFonts w:ascii="Georgia" w:eastAsia="Georgia" w:hAnsi="Georgia" w:cs="Georgia"/>
        </w:rPr>
        <w:t xml:space="preserve">University of Oregon’s Center for Science, Technology, Engineering, and Math through Outreach, Research, and Education (STEM CORE) offers a variety of resources to support the educational activities of this project.  STEM CORE maintains and fosters a broad network of connections with interest in STEM education across campus and the broader community including partners and representatives from local industries, government agencies, educational non-profit organizations, university and community college faculty and staff from a wide variety of academic units, and K-12 educators and administration.  This network serves as a resource pool for expertise and input on educational activities as well as for dissemination of ideas and announcements by means of regular hosted meetings and an email list that reaches over 200 members.  STEM CORE faculty, which includes two co-directors with tenured faculty appointments in Physics and Education Studies, respectively, an associate director, and a coordinator, has expertise in teacher professional development, curriculum development, education research and evaluation, directing research experience for undergraduate programs, and physical and life sciences.  A center coordinator and student assistant are available to support logistical and technical aspects of activities.  The portfolio of STEM CORE projects includes scholarships programs, undergraduate research experience programs, and science communication and education projects involving UO faculty and students, K-12 teachers and students, and other STEM education stakeholders. Every project is designed with consideration for expanding and supporting diversity, equity, and inclusion. STEM CORE regularly supports education and outreach projects serving teachers and students throughout the state by: (1) arranging and facilitating teacher workshops and school visit logistics, (2) maintaining open dialogue with school administrators and educators, and (3) assisting in the lesson plan documentation, standards alignment, and dissemination of curriculum.  In addition, STEM CORE maintains a resource library of science teaching materials available (e.g., a mobile scanning electron microscope, </w:t>
      </w:r>
      <w:proofErr w:type="spellStart"/>
      <w:r>
        <w:rPr>
          <w:rFonts w:ascii="Georgia" w:eastAsia="Georgia" w:hAnsi="Georgia" w:cs="Georgia"/>
        </w:rPr>
        <w:t>Rasberry</w:t>
      </w:r>
      <w:proofErr w:type="spellEnd"/>
      <w:r>
        <w:rPr>
          <w:rFonts w:ascii="Georgia" w:eastAsia="Georgia" w:hAnsi="Georgia" w:cs="Georgia"/>
        </w:rPr>
        <w:t xml:space="preserve"> PIs, and Vernier </w:t>
      </w:r>
      <w:proofErr w:type="spellStart"/>
      <w:r>
        <w:rPr>
          <w:rFonts w:ascii="Georgia" w:eastAsia="Georgia" w:hAnsi="Georgia" w:cs="Georgia"/>
        </w:rPr>
        <w:t>probeware</w:t>
      </w:r>
      <w:proofErr w:type="spellEnd"/>
      <w:r>
        <w:rPr>
          <w:rFonts w:ascii="Georgia" w:eastAsia="Georgia" w:hAnsi="Georgia" w:cs="Georgia"/>
        </w:rPr>
        <w:t>) for check out by students, faculty, and K-12 educators. STEM CORE is housed in Willamette Hall on the University of Oregon campus.</w:t>
      </w:r>
    </w:p>
    <w:sectPr w:rsidR="00C2369E" w:rsidSect="007A6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E2"/>
    <w:rsid w:val="0015651E"/>
    <w:rsid w:val="00264C68"/>
    <w:rsid w:val="002A1A00"/>
    <w:rsid w:val="003A27B8"/>
    <w:rsid w:val="003D73A1"/>
    <w:rsid w:val="007A6E26"/>
    <w:rsid w:val="008744DF"/>
    <w:rsid w:val="008E2912"/>
    <w:rsid w:val="00923B87"/>
    <w:rsid w:val="009C5AA0"/>
    <w:rsid w:val="009D2469"/>
    <w:rsid w:val="009D7102"/>
    <w:rsid w:val="00A6315C"/>
    <w:rsid w:val="00B12E86"/>
    <w:rsid w:val="00BA4F5D"/>
    <w:rsid w:val="00BE22E2"/>
    <w:rsid w:val="00CE0AC2"/>
    <w:rsid w:val="00E42872"/>
    <w:rsid w:val="00F3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3E60C"/>
  <w15:chartTrackingRefBased/>
  <w15:docId w15:val="{482681DB-B8F3-084B-8AB5-870D20A4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1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102"/>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Fields</dc:creator>
  <cp:keywords/>
  <dc:description/>
  <cp:lastModifiedBy>Mara Fields</cp:lastModifiedBy>
  <cp:revision>1</cp:revision>
  <dcterms:created xsi:type="dcterms:W3CDTF">2021-09-21T18:30:00Z</dcterms:created>
  <dcterms:modified xsi:type="dcterms:W3CDTF">2021-09-21T18:31:00Z</dcterms:modified>
</cp:coreProperties>
</file>