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656A" w14:textId="7ACB74E3" w:rsidR="00480E51" w:rsidRPr="00A71FD4" w:rsidRDefault="00480E51" w:rsidP="00480E51">
      <w:pPr>
        <w:tabs>
          <w:tab w:val="left" w:pos="720"/>
        </w:tabs>
        <w:spacing w:before="240" w:after="240"/>
        <w:jc w:val="center"/>
        <w:rPr>
          <w:b/>
          <w:caps/>
          <w:color w:val="262626" w:themeColor="text1" w:themeTint="D9"/>
          <w:sz w:val="24"/>
          <w:szCs w:val="24"/>
        </w:rPr>
      </w:pPr>
      <w:r w:rsidRPr="00A71FD4">
        <w:rPr>
          <w:b/>
          <w:caps/>
          <w:color w:val="262626" w:themeColor="text1" w:themeTint="D9"/>
          <w:sz w:val="24"/>
          <w:szCs w:val="24"/>
        </w:rPr>
        <w:t>RAP Form</w:t>
      </w:r>
      <w:r w:rsidRPr="00A71FD4">
        <w:rPr>
          <w:b/>
          <w:caps/>
          <w:color w:val="262626" w:themeColor="text1" w:themeTint="D9"/>
          <w:sz w:val="24"/>
          <w:szCs w:val="24"/>
        </w:rPr>
        <w:br/>
      </w:r>
      <w:r w:rsidR="00981118">
        <w:rPr>
          <w:b/>
          <w:caps/>
          <w:color w:val="262626" w:themeColor="text1" w:themeTint="D9"/>
          <w:sz w:val="24"/>
          <w:szCs w:val="24"/>
        </w:rPr>
        <w:t xml:space="preserve">HUMAN SUBJECT RESEARCH </w:t>
      </w:r>
      <w:r>
        <w:rPr>
          <w:b/>
          <w:caps/>
          <w:color w:val="262626" w:themeColor="text1" w:themeTint="D9"/>
          <w:sz w:val="24"/>
          <w:szCs w:val="24"/>
        </w:rPr>
        <w:t xml:space="preserve">Conflict of Interest </w:t>
      </w:r>
      <w:r w:rsidR="00981118">
        <w:rPr>
          <w:b/>
          <w:caps/>
          <w:color w:val="262626" w:themeColor="text1" w:themeTint="D9"/>
          <w:sz w:val="24"/>
          <w:szCs w:val="24"/>
        </w:rPr>
        <w:t xml:space="preserve">(COI) 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474205" w:rsidRPr="00474205" w14:paraId="2382AABE" w14:textId="77777777" w:rsidTr="00480E51">
        <w:trPr>
          <w:jc w:val="center"/>
        </w:trPr>
        <w:tc>
          <w:tcPr>
            <w:tcW w:w="10790" w:type="dxa"/>
            <w:shd w:val="pct15" w:color="auto" w:fill="auto"/>
          </w:tcPr>
          <w:p w14:paraId="6D099414" w14:textId="56233A26" w:rsidR="008413CA" w:rsidRPr="00474205" w:rsidRDefault="00182B18" w:rsidP="008413CA">
            <w:pPr>
              <w:pStyle w:val="Instructions"/>
              <w:spacing w:before="0"/>
            </w:pPr>
            <w:r w:rsidRPr="00474205">
              <w:rPr>
                <w:b/>
              </w:rPr>
              <w:t>Purpose:</w:t>
            </w:r>
            <w:r w:rsidRPr="00474205">
              <w:t xml:space="preserve"> </w:t>
            </w:r>
            <w:r w:rsidR="00981118" w:rsidRPr="00474205">
              <w:t xml:space="preserve"> </w:t>
            </w:r>
            <w:r w:rsidR="001701AA">
              <w:t>This</w:t>
            </w:r>
            <w:r w:rsidR="00981118">
              <w:t xml:space="preserve"> conflict of interest (COI) </w:t>
            </w:r>
            <w:r w:rsidR="001701AA">
              <w:t xml:space="preserve">form </w:t>
            </w:r>
            <w:r w:rsidR="00F42614">
              <w:t>i</w:t>
            </w:r>
            <w:r w:rsidR="001701AA">
              <w:t xml:space="preserve">s used to </w:t>
            </w:r>
            <w:r w:rsidR="00981118">
              <w:t>determine if there is a</w:t>
            </w:r>
            <w:r w:rsidR="0020641B">
              <w:t xml:space="preserve"> conflict of interest between a research team member and </w:t>
            </w:r>
            <w:r w:rsidR="00981118">
              <w:t xml:space="preserve">the human subject research. </w:t>
            </w:r>
            <w:r w:rsidRPr="00474205">
              <w:t xml:space="preserve">If there is an </w:t>
            </w:r>
            <w:r w:rsidR="00981118">
              <w:t>existing</w:t>
            </w:r>
            <w:r w:rsidRPr="00474205">
              <w:t xml:space="preserve"> or potential conflict, Research Compliance Services</w:t>
            </w:r>
            <w:r w:rsidR="00A65CE9" w:rsidRPr="00474205">
              <w:t xml:space="preserve"> (RCS)</w:t>
            </w:r>
            <w:r w:rsidRPr="00474205">
              <w:t xml:space="preserve"> will partner with the Principal Investigator, Institutional Review Board (IRB) and/or Conflict of Interest in Research Committee (COIRC) to understand and manage COIs appropriately.</w:t>
            </w:r>
          </w:p>
        </w:tc>
      </w:tr>
    </w:tbl>
    <w:p w14:paraId="60C956FA" w14:textId="141CE078" w:rsidR="00E4028C" w:rsidRPr="000858EA" w:rsidRDefault="00182B18" w:rsidP="00AC175B">
      <w:pPr>
        <w:pStyle w:val="Instructions"/>
        <w:spacing w:line="20" w:lineRule="atLeast"/>
      </w:pPr>
      <w:r w:rsidRPr="000858EA">
        <w:rPr>
          <w:b/>
        </w:rPr>
        <w:t>Instructions:</w:t>
      </w:r>
      <w:r w:rsidRPr="000858EA">
        <w:t xml:space="preserve">  </w:t>
      </w:r>
    </w:p>
    <w:p w14:paraId="1CD88831" w14:textId="0A232CE9" w:rsidR="00E4028C" w:rsidRPr="0018564C" w:rsidRDefault="0018564C" w:rsidP="00816A8C">
      <w:pPr>
        <w:pStyle w:val="ListParagraph"/>
        <w:numPr>
          <w:ilvl w:val="0"/>
          <w:numId w:val="21"/>
        </w:numPr>
        <w:spacing w:before="60" w:after="60" w:line="20" w:lineRule="atLeast"/>
        <w:contextualSpacing w:val="0"/>
        <w:rPr>
          <w:szCs w:val="22"/>
        </w:rPr>
      </w:pPr>
      <w:r>
        <w:rPr>
          <w:szCs w:val="22"/>
        </w:rPr>
        <w:t>PI distributes this</w:t>
      </w:r>
      <w:r w:rsidR="004E4CE4">
        <w:rPr>
          <w:szCs w:val="22"/>
        </w:rPr>
        <w:t xml:space="preserve"> form </w:t>
      </w:r>
      <w:r>
        <w:rPr>
          <w:szCs w:val="22"/>
        </w:rPr>
        <w:t>to</w:t>
      </w:r>
      <w:r w:rsidR="004E4CE4">
        <w:rPr>
          <w:szCs w:val="22"/>
        </w:rPr>
        <w:t xml:space="preserve"> </w:t>
      </w:r>
      <w:r w:rsidR="004E4CE4" w:rsidRPr="0018564C">
        <w:rPr>
          <w:b/>
          <w:bCs/>
          <w:szCs w:val="22"/>
        </w:rPr>
        <w:t>every</w:t>
      </w:r>
      <w:r w:rsidR="004E4CE4">
        <w:rPr>
          <w:szCs w:val="22"/>
        </w:rPr>
        <w:t xml:space="preserve"> member of the research team (including non-UO collaborators)</w:t>
      </w:r>
      <w:r>
        <w:rPr>
          <w:szCs w:val="22"/>
        </w:rPr>
        <w:t xml:space="preserve"> on the study</w:t>
      </w:r>
      <w:r w:rsidR="004E4CE4">
        <w:rPr>
          <w:szCs w:val="22"/>
        </w:rPr>
        <w:t xml:space="preserve">. </w:t>
      </w:r>
    </w:p>
    <w:p w14:paraId="41843517" w14:textId="4401B8AD" w:rsidR="00F97D4F" w:rsidRPr="00F97D4F" w:rsidRDefault="00C621FA" w:rsidP="00816A8C">
      <w:pPr>
        <w:pStyle w:val="Instructions"/>
        <w:numPr>
          <w:ilvl w:val="0"/>
          <w:numId w:val="21"/>
        </w:numPr>
        <w:spacing w:before="60" w:after="60" w:line="20" w:lineRule="atLeast"/>
        <w:rPr>
          <w:b/>
        </w:rPr>
      </w:pPr>
      <w:r w:rsidRPr="000858EA">
        <w:t xml:space="preserve">PI </w:t>
      </w:r>
      <w:r w:rsidR="00F97D4F">
        <w:t xml:space="preserve">collects and </w:t>
      </w:r>
      <w:r w:rsidR="0018564C">
        <w:t>review</w:t>
      </w:r>
      <w:r w:rsidR="00F97D4F">
        <w:t>s</w:t>
      </w:r>
      <w:r w:rsidR="0018564C">
        <w:t xml:space="preserve"> </w:t>
      </w:r>
      <w:r w:rsidR="0018564C" w:rsidRPr="00F97D4F">
        <w:rPr>
          <w:b/>
          <w:bCs/>
        </w:rPr>
        <w:t xml:space="preserve">all </w:t>
      </w:r>
      <w:r w:rsidR="00981118">
        <w:t xml:space="preserve">COI </w:t>
      </w:r>
      <w:r w:rsidR="0018564C">
        <w:t xml:space="preserve">forms </w:t>
      </w:r>
      <w:r w:rsidR="00F97D4F">
        <w:t>from all study team members.</w:t>
      </w:r>
    </w:p>
    <w:p w14:paraId="1A3FD3ED" w14:textId="313CBE0B" w:rsidR="009313FC" w:rsidRPr="004E4CE4" w:rsidRDefault="00F97D4F" w:rsidP="00816A8C">
      <w:pPr>
        <w:pStyle w:val="Instructions"/>
        <w:numPr>
          <w:ilvl w:val="0"/>
          <w:numId w:val="21"/>
        </w:numPr>
        <w:spacing w:before="60" w:after="60" w:line="20" w:lineRule="atLeast"/>
        <w:rPr>
          <w:b/>
        </w:rPr>
      </w:pPr>
      <w:r>
        <w:t xml:space="preserve">PI </w:t>
      </w:r>
      <w:r w:rsidR="00816A8C">
        <w:rPr>
          <w:bCs/>
        </w:rPr>
        <w:t>uploads</w:t>
      </w:r>
      <w:r w:rsidR="009313FC" w:rsidRPr="00816A8C">
        <w:rPr>
          <w:bCs/>
        </w:rPr>
        <w:t xml:space="preserve"> </w:t>
      </w:r>
      <w:r w:rsidR="004E4CE4" w:rsidRPr="00816A8C">
        <w:rPr>
          <w:bCs/>
        </w:rPr>
        <w:t>COI forms</w:t>
      </w:r>
      <w:r w:rsidR="00D32AB6" w:rsidRPr="00816A8C">
        <w:rPr>
          <w:bCs/>
        </w:rPr>
        <w:t xml:space="preserve"> with</w:t>
      </w:r>
      <w:r w:rsidR="00DB6072" w:rsidRPr="00816A8C">
        <w:rPr>
          <w:bCs/>
        </w:rPr>
        <w:t xml:space="preserve"> the </w:t>
      </w:r>
      <w:r w:rsidR="00981118" w:rsidRPr="00816A8C">
        <w:rPr>
          <w:bCs/>
        </w:rPr>
        <w:t>study</w:t>
      </w:r>
      <w:r w:rsidR="00D32AB6" w:rsidRPr="00816A8C">
        <w:rPr>
          <w:bCs/>
        </w:rPr>
        <w:t xml:space="preserve"> </w:t>
      </w:r>
      <w:r w:rsidR="004E4CE4" w:rsidRPr="00816A8C">
        <w:rPr>
          <w:bCs/>
        </w:rPr>
        <w:t>submission</w:t>
      </w:r>
      <w:r w:rsidR="00A222DF">
        <w:rPr>
          <w:b/>
        </w:rPr>
        <w:t xml:space="preserve"> </w:t>
      </w:r>
      <w:r w:rsidR="00816A8C" w:rsidRPr="00816A8C">
        <w:rPr>
          <w:bCs/>
        </w:rPr>
        <w:t>to the RAP</w:t>
      </w:r>
      <w:r w:rsidR="00816A8C">
        <w:rPr>
          <w:bCs/>
        </w:rPr>
        <w:t xml:space="preserve"> (see </w:t>
      </w:r>
      <w:hyperlink r:id="rId11" w:history="1">
        <w:r w:rsidR="00816A8C" w:rsidRPr="00816A8C">
          <w:rPr>
            <w:rStyle w:val="Hyperlink"/>
            <w:bCs/>
          </w:rPr>
          <w:t>attachment guidance</w:t>
        </w:r>
      </w:hyperlink>
      <w:r w:rsidR="00816A8C">
        <w:rPr>
          <w:bCs/>
        </w:rPr>
        <w:t>)</w:t>
      </w:r>
      <w:r w:rsidR="00816A8C">
        <w:rPr>
          <w:b/>
        </w:rPr>
        <w:t xml:space="preserve"> </w:t>
      </w:r>
      <w:r w:rsidR="00816A8C">
        <w:rPr>
          <w:b/>
          <w:u w:val="single"/>
        </w:rPr>
        <w:t>ONLY</w:t>
      </w:r>
      <w:r w:rsidR="009313FC" w:rsidRPr="004E4CE4">
        <w:rPr>
          <w:b/>
        </w:rPr>
        <w:t xml:space="preserve"> </w:t>
      </w:r>
      <w:r w:rsidR="00DE1ABA" w:rsidRPr="00816A8C">
        <w:rPr>
          <w:bCs/>
        </w:rPr>
        <w:t>when</w:t>
      </w:r>
      <w:r w:rsidR="00C621FA" w:rsidRPr="000858EA">
        <w:t>:</w:t>
      </w:r>
      <w:r w:rsidR="009313FC" w:rsidRPr="000858EA">
        <w:t xml:space="preserve"> </w:t>
      </w:r>
    </w:p>
    <w:p w14:paraId="649E78A8" w14:textId="77777777" w:rsidR="0018564C" w:rsidRDefault="004E4CE4" w:rsidP="00816A8C">
      <w:pPr>
        <w:pStyle w:val="Instructions"/>
        <w:numPr>
          <w:ilvl w:val="1"/>
          <w:numId w:val="21"/>
        </w:numPr>
        <w:spacing w:before="60" w:after="60" w:line="0" w:lineRule="atLeast"/>
      </w:pPr>
      <w:r>
        <w:t xml:space="preserve">Research </w:t>
      </w:r>
      <w:r w:rsidR="00C621FA" w:rsidRPr="000858EA">
        <w:t xml:space="preserve">personnel </w:t>
      </w:r>
      <w:r w:rsidR="00C621FA" w:rsidRPr="0018564C">
        <w:t>have identified a real, perceived, or potential conflict of interest on their form.</w:t>
      </w:r>
    </w:p>
    <w:p w14:paraId="4036572F" w14:textId="3F45D8E8" w:rsidR="00616774" w:rsidRPr="00977926" w:rsidRDefault="00C621FA" w:rsidP="00816A8C">
      <w:pPr>
        <w:pStyle w:val="Instructions"/>
        <w:numPr>
          <w:ilvl w:val="1"/>
          <w:numId w:val="21"/>
        </w:numPr>
        <w:spacing w:before="60" w:after="60" w:line="0" w:lineRule="atLeast"/>
        <w:rPr>
          <w:b/>
          <w:bCs/>
        </w:rPr>
      </w:pPr>
      <w:r w:rsidRPr="000858EA">
        <w:t xml:space="preserve">Existing personnel have identified a change to a real, perceived, or potential conflict of interest on their form. </w:t>
      </w:r>
      <w:r w:rsidR="0018564C" w:rsidRPr="00977926">
        <w:rPr>
          <w:b/>
          <w:bCs/>
        </w:rPr>
        <w:t xml:space="preserve">Individuals are responsible for notifying the PI of any changes to their COI form. </w:t>
      </w:r>
    </w:p>
    <w:p w14:paraId="759F1212" w14:textId="2419DB44" w:rsidR="0018564C" w:rsidRDefault="0018564C" w:rsidP="00816A8C">
      <w:pPr>
        <w:pStyle w:val="Instructions"/>
        <w:numPr>
          <w:ilvl w:val="0"/>
          <w:numId w:val="21"/>
        </w:numPr>
        <w:spacing w:before="60" w:after="60" w:line="0" w:lineRule="atLeast"/>
      </w:pPr>
      <w:r w:rsidRPr="000858EA">
        <w:t>The PI must</w:t>
      </w:r>
      <w:r>
        <w:t xml:space="preserve"> </w:t>
      </w:r>
      <w:r w:rsidRPr="004E4CE4">
        <w:rPr>
          <w:b/>
          <w:bCs/>
        </w:rPr>
        <w:t xml:space="preserve">retain </w:t>
      </w:r>
      <w:r w:rsidR="00981118">
        <w:rPr>
          <w:b/>
          <w:bCs/>
        </w:rPr>
        <w:t xml:space="preserve">all </w:t>
      </w:r>
      <w:r w:rsidRPr="004E4CE4">
        <w:rPr>
          <w:b/>
          <w:bCs/>
        </w:rPr>
        <w:t>completed COI forms</w:t>
      </w:r>
      <w:r w:rsidR="00981118">
        <w:t xml:space="preserve"> with their study</w:t>
      </w:r>
      <w:r w:rsidRPr="000858EA">
        <w:t xml:space="preserve"> records.</w:t>
      </w:r>
    </w:p>
    <w:p w14:paraId="34059F65" w14:textId="77777777" w:rsidR="0018564C" w:rsidRDefault="0018564C" w:rsidP="0018564C">
      <w:pPr>
        <w:pStyle w:val="Instructions"/>
        <w:spacing w:before="0" w:line="0" w:lineRule="atLeast"/>
      </w:pPr>
    </w:p>
    <w:p w14:paraId="43663DF6" w14:textId="3DC4C20F" w:rsidR="00F97D4F" w:rsidRDefault="0018564C" w:rsidP="00F97D4F">
      <w:pPr>
        <w:pStyle w:val="Instructions"/>
        <w:spacing w:before="0" w:line="0" w:lineRule="atLeast"/>
      </w:pPr>
      <w:r w:rsidRPr="00997E99">
        <w:rPr>
          <w:b/>
          <w:bCs/>
        </w:rPr>
        <w:t>NOTE:</w:t>
      </w:r>
      <w:r>
        <w:t xml:space="preserve"> </w:t>
      </w:r>
      <w:r w:rsidR="00997E99">
        <w:t>Th</w:t>
      </w:r>
      <w:r w:rsidR="00981118">
        <w:t xml:space="preserve">is </w:t>
      </w:r>
      <w:r w:rsidR="00997E99">
        <w:t>COI form</w:t>
      </w:r>
      <w:r w:rsidR="00F97D4F">
        <w:t>/process</w:t>
      </w:r>
      <w:r w:rsidR="00997E99">
        <w:t xml:space="preserve"> </w:t>
      </w:r>
      <w:r w:rsidR="00104C68">
        <w:t xml:space="preserve">is </w:t>
      </w:r>
      <w:r w:rsidR="00997E99">
        <w:t>different from</w:t>
      </w:r>
      <w:r w:rsidR="00104C68">
        <w:t>,</w:t>
      </w:r>
      <w:r w:rsidR="00997E99">
        <w:t xml:space="preserve"> and do</w:t>
      </w:r>
      <w:r w:rsidR="00981118">
        <w:t>es</w:t>
      </w:r>
      <w:r w:rsidR="00997E99">
        <w:t xml:space="preserve"> </w:t>
      </w:r>
      <w:r w:rsidR="00A222DF">
        <w:t xml:space="preserve">not replace, </w:t>
      </w:r>
      <w:r w:rsidR="00F97D4F">
        <w:t xml:space="preserve">disclosures required under the </w:t>
      </w:r>
      <w:r w:rsidR="00F97D4F" w:rsidRPr="009E3701">
        <w:t xml:space="preserve">UO’s </w:t>
      </w:r>
      <w:hyperlink r:id="rId12" w:history="1">
        <w:r w:rsidR="00F97D4F" w:rsidRPr="009E3701">
          <w:rPr>
            <w:rStyle w:val="Hyperlink"/>
          </w:rPr>
          <w:t>Financial Conflict of Interest in Research policy</w:t>
        </w:r>
      </w:hyperlink>
      <w:r w:rsidR="00F97D4F">
        <w:t xml:space="preserve">, or </w:t>
      </w:r>
      <w:hyperlink r:id="rId13" w:history="1">
        <w:r w:rsidR="00F97D4F" w:rsidRPr="00F42614">
          <w:rPr>
            <w:rStyle w:val="Hyperlink"/>
          </w:rPr>
          <w:t>Conflict of Interest, Conflict of Commitment and Outside Activities policy</w:t>
        </w:r>
      </w:hyperlink>
      <w:r w:rsidR="00F97D4F">
        <w:t>.</w:t>
      </w:r>
    </w:p>
    <w:p w14:paraId="0E5F8B4A" w14:textId="77777777" w:rsidR="00104C68" w:rsidRPr="000858EA" w:rsidRDefault="00104C68" w:rsidP="00104C68">
      <w:pPr>
        <w:pStyle w:val="Instructions"/>
        <w:spacing w:line="20" w:lineRule="atLeast"/>
      </w:pPr>
    </w:p>
    <w:tbl>
      <w:tblPr>
        <w:tblStyle w:val="TableGrid"/>
        <w:tblW w:w="4992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864"/>
        <w:gridCol w:w="2796"/>
        <w:gridCol w:w="2318"/>
      </w:tblGrid>
      <w:tr w:rsidR="00571AE6" w14:paraId="271B9170" w14:textId="77777777" w:rsidTr="00AE566D">
        <w:trPr>
          <w:trHeight w:val="4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</w:tcPr>
          <w:p w14:paraId="54B461DF" w14:textId="77777777" w:rsidR="00571AE6" w:rsidRPr="00D35B37" w:rsidRDefault="00571AE6" w:rsidP="00B41F28">
            <w:pPr>
              <w:pStyle w:val="Parts"/>
              <w:spacing w:line="276" w:lineRule="auto"/>
              <w:jc w:val="center"/>
            </w:pPr>
            <w:r>
              <w:t xml:space="preserve">Study Title and </w:t>
            </w:r>
            <w:r w:rsidR="00A65CE9" w:rsidRPr="00321171">
              <w:t>Researcher</w:t>
            </w:r>
            <w:r>
              <w:t xml:space="preserve"> Information</w:t>
            </w:r>
          </w:p>
        </w:tc>
      </w:tr>
      <w:tr w:rsidR="00B41F28" w14:paraId="03D83F0A" w14:textId="77777777" w:rsidTr="00AE566D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EF7" w14:textId="77777777" w:rsidR="00B41F28" w:rsidRPr="00EE4A68" w:rsidRDefault="00B41F28" w:rsidP="00B41F28">
            <w:pPr>
              <w:rPr>
                <w:sz w:val="16"/>
                <w:szCs w:val="16"/>
              </w:rPr>
            </w:pPr>
            <w:r w:rsidRPr="00EE4A68">
              <w:rPr>
                <w:sz w:val="16"/>
                <w:szCs w:val="16"/>
              </w:rPr>
              <w:t>Study Title: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7C4C" w14:textId="2238BA0F" w:rsidR="00B41F28" w:rsidRPr="00B41F28" w:rsidRDefault="00AE566D" w:rsidP="00B41F28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B41F28" w14:paraId="4C55CC87" w14:textId="77777777" w:rsidTr="004E5ADE">
        <w:trPr>
          <w:trHeight w:val="57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046E" w14:textId="69D6CEF3" w:rsidR="00B41F28" w:rsidRPr="00EE4A68" w:rsidRDefault="00E6619E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color w:val="000000" w:themeColor="text1"/>
                <w:sz w:val="16"/>
                <w:szCs w:val="16"/>
              </w:rPr>
              <w:t xml:space="preserve">Study </w:t>
            </w:r>
            <w:r w:rsidR="00B41F28" w:rsidRPr="00EE4A68">
              <w:rPr>
                <w:color w:val="000000" w:themeColor="text1"/>
                <w:sz w:val="16"/>
                <w:szCs w:val="16"/>
              </w:rPr>
              <w:t xml:space="preserve">Principal </w:t>
            </w:r>
          </w:p>
          <w:p w14:paraId="3471A05E" w14:textId="77777777" w:rsidR="00B41F28" w:rsidRPr="00EE4A68" w:rsidRDefault="00B41F28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color w:val="000000" w:themeColor="text1"/>
                <w:sz w:val="16"/>
                <w:szCs w:val="16"/>
              </w:rPr>
              <w:t>Investigator (PI):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9A4B" w14:textId="49CE1837" w:rsidR="00B41F28" w:rsidRPr="00B41F28" w:rsidRDefault="00AE566D" w:rsidP="00B41F28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147A" w14:textId="088A13B6" w:rsidR="00B41F28" w:rsidRPr="00EE4A68" w:rsidRDefault="00B41F28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sz w:val="16"/>
                <w:szCs w:val="16"/>
              </w:rPr>
              <w:t>Protocol Number, if known: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4F02" w14:textId="0EF63230" w:rsidR="00B41F28" w:rsidRPr="00AE566D" w:rsidRDefault="00AE566D" w:rsidP="00B41F28">
            <w:pPr>
              <w:pStyle w:val="TextFields"/>
              <w:rPr>
                <w:b/>
                <w:bCs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B41F28" w14:paraId="02DFBFCC" w14:textId="77777777" w:rsidTr="004E5ADE">
        <w:trPr>
          <w:trHeight w:val="57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027" w14:textId="668998C0" w:rsidR="00B41F28" w:rsidRPr="00EE4A68" w:rsidRDefault="00B41F28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color w:val="000000" w:themeColor="text1"/>
                <w:sz w:val="16"/>
                <w:szCs w:val="16"/>
              </w:rPr>
              <w:t>Your Name</w:t>
            </w:r>
            <w:r w:rsidR="004E37F0">
              <w:rPr>
                <w:color w:val="000000" w:themeColor="text1"/>
                <w:sz w:val="16"/>
                <w:szCs w:val="16"/>
              </w:rPr>
              <w:t xml:space="preserve"> (and institution if not UO)</w:t>
            </w:r>
            <w:r w:rsidRPr="00EE4A68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287" w14:textId="6EF9AF23" w:rsidR="00B41F28" w:rsidRPr="00B41F28" w:rsidRDefault="00AE566D" w:rsidP="00B41F28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="00B41F28" w:rsidRPr="00D70027">
              <w:tab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C88" w14:textId="3F6BFC26" w:rsidR="00B41F28" w:rsidRPr="00B41F28" w:rsidRDefault="004E5ADE" w:rsidP="00B41F28">
            <w:r w:rsidRPr="00977926">
              <w:rPr>
                <w:b/>
                <w:bCs/>
              </w:rPr>
              <w:t>Are you submitting this as a result of any change(s) to your existing</w:t>
            </w:r>
            <w:r>
              <w:rPr>
                <w:b/>
                <w:bCs/>
              </w:rPr>
              <w:t xml:space="preserve"> HSR </w:t>
            </w:r>
            <w:r w:rsidRPr="00977926">
              <w:rPr>
                <w:b/>
                <w:bCs/>
              </w:rPr>
              <w:t>COI form?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3CAF" w14:textId="2078A950" w:rsidR="00B41F28" w:rsidRPr="00977926" w:rsidRDefault="004E5ADE" w:rsidP="00B41F28">
            <w:pPr>
              <w:rPr>
                <w:b/>
                <w:bCs/>
              </w:rPr>
            </w:pPr>
            <w:r w:rsidRPr="0033019E">
              <w:rPr>
                <w:szCs w:val="18"/>
              </w:rPr>
              <w:t xml:space="preserve"> </w:t>
            </w:r>
            <w:r w:rsidRPr="00824E84">
              <w:rPr>
                <w:sz w:val="22"/>
                <w:szCs w:val="18"/>
              </w:rPr>
              <w:t xml:space="preserve"> </w:t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33019E">
              <w:rPr>
                <w:szCs w:val="18"/>
              </w:rPr>
              <w:t>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 No</w:t>
            </w:r>
          </w:p>
        </w:tc>
      </w:tr>
    </w:tbl>
    <w:p w14:paraId="7B4AD184" w14:textId="77777777" w:rsidR="00AE566D" w:rsidRDefault="00AE566D"/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992"/>
        <w:gridCol w:w="8723"/>
      </w:tblGrid>
      <w:tr w:rsidR="00314F6F" w14:paraId="189A540E" w14:textId="77777777" w:rsidTr="00AE566D">
        <w:trPr>
          <w:jc w:val="center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348CCCD2" w14:textId="77777777" w:rsidR="00314F6F" w:rsidRPr="00D35B37" w:rsidRDefault="00314F6F" w:rsidP="000858EA">
            <w:pPr>
              <w:pStyle w:val="Parts"/>
              <w:jc w:val="center"/>
            </w:pPr>
            <w:r>
              <w:br w:type="page"/>
              <w:t>General Conflicts of Interest</w:t>
            </w:r>
          </w:p>
        </w:tc>
      </w:tr>
      <w:tr w:rsidR="00AC175B" w14:paraId="4B7B1101" w14:textId="77777777" w:rsidTr="00AE566D">
        <w:trPr>
          <w:cantSplit/>
          <w:trHeight w:val="216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40565802" w14:textId="68E29561" w:rsidR="00AC175B" w:rsidRPr="00314F6F" w:rsidRDefault="00AC175B" w:rsidP="00A2073F">
            <w:pPr>
              <w:pStyle w:val="Parts-1"/>
            </w:pPr>
            <w:r w:rsidRPr="00314F6F">
              <w:t xml:space="preserve">Do you have a pre-existing relationship </w:t>
            </w:r>
            <w:r>
              <w:t xml:space="preserve">or affiliation </w:t>
            </w:r>
            <w:r w:rsidRPr="00314F6F">
              <w:t xml:space="preserve">with any external </w:t>
            </w:r>
            <w:r>
              <w:t>entities or their staff, or subjects (or potential subjects) affiliated with this research</w:t>
            </w:r>
            <w:r w:rsidRPr="00314F6F">
              <w:t>?</w:t>
            </w:r>
          </w:p>
        </w:tc>
      </w:tr>
      <w:tr w:rsidR="00A2073F" w:rsidRPr="00905709" w14:paraId="51393319" w14:textId="77777777" w:rsidTr="00CD45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54434" w14:textId="3CB0DEF3" w:rsidR="00A2073F" w:rsidRDefault="00E20B6E" w:rsidP="00A2073F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56B5" w14:textId="4BDF1538" w:rsidR="00A2073F" w:rsidRPr="000F11BD" w:rsidRDefault="00E20B6E" w:rsidP="00471B97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AC175B" w14:paraId="2B5B6486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6841475B" w14:textId="6630DB11" w:rsidR="00AC175B" w:rsidRPr="00314F6F" w:rsidRDefault="00AC175B" w:rsidP="007004B7">
            <w:pPr>
              <w:pStyle w:val="Parts-1"/>
            </w:pPr>
            <w:r>
              <w:t xml:space="preserve">Have you benefited or do you stand to </w:t>
            </w:r>
            <w:r w:rsidR="00B217D7">
              <w:t xml:space="preserve">personally </w:t>
            </w:r>
            <w:r>
              <w:t>benefit from the research or commercialization of</w:t>
            </w:r>
            <w:r w:rsidR="00757A46">
              <w:t xml:space="preserve"> any materials or products affiliated with this research</w:t>
            </w:r>
            <w:r>
              <w:t xml:space="preserve"> </w:t>
            </w:r>
            <w:r w:rsidR="00B217D7">
              <w:t xml:space="preserve">and/or </w:t>
            </w:r>
            <w:r>
              <w:t>its findings?</w:t>
            </w:r>
          </w:p>
        </w:tc>
      </w:tr>
      <w:tr w:rsidR="00A2073F" w:rsidRPr="00905709" w14:paraId="4D18B6D5" w14:textId="77777777" w:rsidTr="00CD45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FE3F5" w14:textId="0634B523" w:rsidR="00A2073F" w:rsidRDefault="00E20B6E" w:rsidP="00A2073F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D2B8" w14:textId="319B4860" w:rsidR="00A2073F" w:rsidRPr="000F11BD" w:rsidRDefault="00E20B6E" w:rsidP="00471B97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AC175B" w14:paraId="319ECD0D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0E2EB9E9" w14:textId="77777777" w:rsidR="00AC175B" w:rsidRPr="00314F6F" w:rsidRDefault="00AC175B" w:rsidP="007004B7">
            <w:pPr>
              <w:pStyle w:val="Parts-1"/>
            </w:pPr>
            <w:r w:rsidRPr="00CC3AFE">
              <w:t xml:space="preserve">Is there anything about your involvement with this research that may appear to outsiders </w:t>
            </w:r>
            <w:r>
              <w:t>to be a conflict of interest?</w:t>
            </w:r>
          </w:p>
        </w:tc>
      </w:tr>
      <w:tr w:rsidR="00A2073F" w:rsidRPr="00905709" w14:paraId="5DFF3B2A" w14:textId="77777777" w:rsidTr="00CD45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D5166" w14:textId="6CA773F0" w:rsidR="00A2073F" w:rsidRDefault="00E20B6E" w:rsidP="00A2073F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8CD2" w14:textId="06E5A1C0" w:rsidR="00A2073F" w:rsidRPr="000F11BD" w:rsidRDefault="00E20B6E" w:rsidP="00471B97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8364DC" w14:paraId="4044FAD9" w14:textId="77777777" w:rsidTr="00AE566D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05023201" w14:textId="34BA1FD6" w:rsidR="008364DC" w:rsidRPr="00314F6F" w:rsidRDefault="00AC175B" w:rsidP="00E567AC">
            <w:pPr>
              <w:pStyle w:val="Parts-1"/>
            </w:pPr>
            <w:r w:rsidRPr="00AC175B">
              <w:t>If you answered “Yes” to questions 1-</w:t>
            </w:r>
            <w:r w:rsidR="005D0ADB">
              <w:t>3</w:t>
            </w:r>
            <w:r w:rsidRPr="00AC175B">
              <w:t xml:space="preserve"> above, please explain your research role:</w:t>
            </w:r>
          </w:p>
        </w:tc>
      </w:tr>
      <w:tr w:rsidR="00CD4535" w14:paraId="4F450A46" w14:textId="77777777" w:rsidTr="00AE566D">
        <w:trPr>
          <w:trHeight w:val="432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8B56E" w14:textId="33B80FC2" w:rsidR="00CD4535" w:rsidRPr="00507D55" w:rsidRDefault="004A3EF7" w:rsidP="00CD4535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MS Gothic"/>
              </w:rPr>
              <w:instrText xml:space="preserve"> FORMCHECKBOX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0"/>
            <w:r w:rsidR="00CD4535" w:rsidRPr="0033019E">
              <w:rPr>
                <w:szCs w:val="18"/>
              </w:rPr>
              <w:t xml:space="preserve"> </w:t>
            </w:r>
            <w:r w:rsidR="00CD4535">
              <w:t>n/a</w:t>
            </w:r>
          </w:p>
        </w:tc>
        <w:tc>
          <w:tcPr>
            <w:tcW w:w="971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FDF2" w14:textId="4048E7C9" w:rsidR="00CD4535" w:rsidRPr="00507D55" w:rsidRDefault="00CD4535" w:rsidP="00AC175B">
            <w:r>
              <w:t xml:space="preserve">Role in Research: </w:t>
            </w:r>
            <w:r w:rsidR="00E20B6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B6E">
              <w:rPr>
                <w:rStyle w:val="TextFields2"/>
              </w:rPr>
              <w:instrText xml:space="preserve"> FORMTEXT </w:instrText>
            </w:r>
            <w:r w:rsidR="00E20B6E">
              <w:rPr>
                <w:rStyle w:val="TextFields2"/>
              </w:rPr>
            </w:r>
            <w:r w:rsidR="00E20B6E">
              <w:rPr>
                <w:rStyle w:val="TextFields2"/>
              </w:rPr>
              <w:fldChar w:fldCharType="separate"/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</w:rPr>
              <w:fldChar w:fldCharType="end"/>
            </w:r>
          </w:p>
        </w:tc>
      </w:tr>
    </w:tbl>
    <w:p w14:paraId="713C5D45" w14:textId="77777777" w:rsidR="00AE566D" w:rsidRDefault="00AE566D"/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9535"/>
      </w:tblGrid>
      <w:tr w:rsidR="008364DC" w14:paraId="63AEA864" w14:textId="77777777" w:rsidTr="00922C71">
        <w:trPr>
          <w:trHeight w:val="216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066ECCAC" w14:textId="63642810" w:rsidR="008364DC" w:rsidRPr="00960CB9" w:rsidRDefault="00F42614" w:rsidP="005B09B0">
            <w:pPr>
              <w:pStyle w:val="Parts-1"/>
            </w:pPr>
            <w:r>
              <w:t xml:space="preserve">If </w:t>
            </w:r>
            <w:r w:rsidR="00474205" w:rsidRPr="002D6544">
              <w:t>you</w:t>
            </w:r>
            <w:r w:rsidR="00FB751C">
              <w:t xml:space="preserve"> </w:t>
            </w:r>
            <w:r w:rsidRPr="00AC175B">
              <w:t>answered “Yes” to questions 1-</w:t>
            </w:r>
            <w:r>
              <w:t>3</w:t>
            </w:r>
            <w:r w:rsidRPr="00AC175B">
              <w:t xml:space="preserve"> above</w:t>
            </w:r>
            <w:r>
              <w:t xml:space="preserve">, and you </w:t>
            </w:r>
            <w:r w:rsidR="00FB751C">
              <w:t xml:space="preserve">have an existing management plan in place to manage the </w:t>
            </w:r>
            <w:r>
              <w:t xml:space="preserve">conflict, please provide more information, including what institution developed the plan and whether the plan has a step related to human </w:t>
            </w:r>
            <w:proofErr w:type="gramStart"/>
            <w:r>
              <w:t>subjects</w:t>
            </w:r>
            <w:proofErr w:type="gramEnd"/>
            <w:r>
              <w:t xml:space="preserve"> research:</w:t>
            </w:r>
          </w:p>
        </w:tc>
      </w:tr>
      <w:tr w:rsidR="00816A8C" w14:paraId="5195BCCE" w14:textId="77777777" w:rsidTr="00F42614">
        <w:trPr>
          <w:trHeight w:val="401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AD56B48" w14:textId="4AE24385" w:rsidR="00816A8C" w:rsidRPr="00507D55" w:rsidRDefault="00F42614" w:rsidP="00F42614">
            <w:pPr>
              <w:spacing w:before="120"/>
            </w:pPr>
            <w:r>
              <w:rPr>
                <w:rFonts w:eastAsia="MS Gothic"/>
              </w:rPr>
              <w:t xml:space="preserve">     </w:t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996126">
              <w:rPr>
                <w:rFonts w:eastAsia="MS Gothic"/>
              </w:rPr>
            </w:r>
            <w:r w:rsidR="00996126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>
              <w:t>n/a</w:t>
            </w:r>
          </w:p>
        </w:tc>
        <w:tc>
          <w:tcPr>
            <w:tcW w:w="953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9D0B5" w14:textId="071BB14E" w:rsidR="00816A8C" w:rsidRDefault="00F42614" w:rsidP="004A3EF7">
            <w:pPr>
              <w:spacing w:before="120" w:after="120"/>
            </w:pPr>
            <w:r>
              <w:t>Additional</w:t>
            </w:r>
            <w:r w:rsidR="005D0ADB">
              <w:t xml:space="preserve"> information:</w:t>
            </w:r>
          </w:p>
          <w:p w14:paraId="6881AB4E" w14:textId="7B086879" w:rsidR="005D0ADB" w:rsidRPr="00FB0C69" w:rsidRDefault="005D0ADB" w:rsidP="004A3EF7">
            <w:pPr>
              <w:spacing w:before="120" w:after="120"/>
              <w:rPr>
                <w:szCs w:val="18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922C71" w14:paraId="5620661C" w14:textId="77777777" w:rsidTr="00F42614">
        <w:trPr>
          <w:trHeight w:val="401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ED972A" w14:textId="77777777" w:rsidR="00922C71" w:rsidRDefault="00922C71" w:rsidP="00C31EC2">
            <w:pPr>
              <w:spacing w:before="120"/>
              <w:jc w:val="center"/>
              <w:rPr>
                <w:rFonts w:eastAsia="MS Gothic"/>
              </w:rPr>
            </w:pPr>
          </w:p>
        </w:tc>
        <w:tc>
          <w:tcPr>
            <w:tcW w:w="953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CEA6" w14:textId="0C9CD70E" w:rsidR="00922C71" w:rsidRDefault="00922C71" w:rsidP="00922C71">
            <w:pPr>
              <w:tabs>
                <w:tab w:val="left" w:pos="782"/>
              </w:tabs>
              <w:spacing w:before="120" w:after="120"/>
            </w:pPr>
          </w:p>
        </w:tc>
      </w:tr>
    </w:tbl>
    <w:p w14:paraId="558FDA8B" w14:textId="77777777" w:rsidR="005C6C1B" w:rsidRDefault="005C6C1B">
      <w:pPr>
        <w:sectPr w:rsidR="005C6C1B" w:rsidSect="000858E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432" w:left="720" w:header="720" w:footer="288" w:gutter="0"/>
          <w:cols w:space="720"/>
          <w:docGrid w:linePitch="360"/>
        </w:sectPr>
      </w:pPr>
    </w:p>
    <w:p w14:paraId="5024CCD5" w14:textId="13FC6A8A" w:rsidR="00AE566D" w:rsidRDefault="00AE566D"/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"/>
        <w:gridCol w:w="6401"/>
        <w:gridCol w:w="1147"/>
        <w:gridCol w:w="2676"/>
        <w:gridCol w:w="268"/>
      </w:tblGrid>
      <w:tr w:rsidR="001F4202" w14:paraId="51C10537" w14:textId="77777777" w:rsidTr="00AE566D">
        <w:trPr>
          <w:cantSplit/>
          <w:jc w:val="center"/>
        </w:trPr>
        <w:tc>
          <w:tcPr>
            <w:tcW w:w="10790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3581DB26" w14:textId="68287D56" w:rsidR="001F4202" w:rsidRPr="00D35B37" w:rsidRDefault="001F4202" w:rsidP="000858EA">
            <w:pPr>
              <w:pStyle w:val="Parts"/>
              <w:jc w:val="center"/>
            </w:pPr>
            <w:bookmarkStart w:id="1" w:name="_Ref391982867"/>
            <w:r>
              <w:t>Certification</w:t>
            </w:r>
            <w:bookmarkEnd w:id="1"/>
          </w:p>
        </w:tc>
      </w:tr>
      <w:tr w:rsidR="001F4202" w14:paraId="4E810EE8" w14:textId="77777777" w:rsidTr="00CD4535">
        <w:trPr>
          <w:cantSplit/>
          <w:trHeight w:val="144"/>
          <w:jc w:val="center"/>
        </w:trPr>
        <w:tc>
          <w:tcPr>
            <w:tcW w:w="10790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1E299" w14:textId="03DD2B63" w:rsidR="001F4202" w:rsidRDefault="001F4202" w:rsidP="002D6544">
            <w:pPr>
              <w:pStyle w:val="Bullet1"/>
            </w:pPr>
            <w:r w:rsidRPr="00CD70DF">
              <w:rPr>
                <w:color w:val="000000"/>
              </w:rPr>
              <w:t>I certify that I will</w:t>
            </w:r>
            <w:r w:rsidRPr="00CD70DF">
              <w:t xml:space="preserve"> comply with </w:t>
            </w:r>
            <w:r>
              <w:t>applicable federal regulations and</w:t>
            </w:r>
            <w:r w:rsidRPr="00CD70DF">
              <w:t xml:space="preserve"> University of Oregon's policies and procedures</w:t>
            </w:r>
            <w:r>
              <w:t xml:space="preserve">, as well as any IRB requirements related to </w:t>
            </w:r>
            <w:r w:rsidR="00FB0C69">
              <w:t>c</w:t>
            </w:r>
            <w:r>
              <w:t xml:space="preserve">onflicts of </w:t>
            </w:r>
            <w:r w:rsidR="00FB0C69">
              <w:t>i</w:t>
            </w:r>
            <w:r>
              <w:t xml:space="preserve">nterest and this human </w:t>
            </w:r>
            <w:proofErr w:type="gramStart"/>
            <w:r>
              <w:t>subjects</w:t>
            </w:r>
            <w:proofErr w:type="gramEnd"/>
            <w:r>
              <w:t xml:space="preserve"> </w:t>
            </w:r>
            <w:r w:rsidR="00FB0C69">
              <w:t>study</w:t>
            </w:r>
            <w:r>
              <w:t xml:space="preserve">.  </w:t>
            </w:r>
            <w:r w:rsidRPr="00CD70DF">
              <w:t xml:space="preserve">I further certify that I have disclosed </w:t>
            </w:r>
            <w:r>
              <w:t xml:space="preserve">outside activities and/or </w:t>
            </w:r>
            <w:r w:rsidRPr="00CD70DF">
              <w:t>interests</w:t>
            </w:r>
            <w:r>
              <w:t xml:space="preserve"> that do, have the</w:t>
            </w:r>
            <w:r w:rsidRPr="00CD70DF">
              <w:t xml:space="preserve"> potential </w:t>
            </w:r>
            <w:r>
              <w:t xml:space="preserve">to be, or appear to </w:t>
            </w:r>
            <w:r w:rsidR="005D0ADB">
              <w:t>create</w:t>
            </w:r>
            <w:r>
              <w:t xml:space="preserve"> a </w:t>
            </w:r>
            <w:r w:rsidRPr="00CD70DF">
              <w:t xml:space="preserve">conflict of interest between myself and </w:t>
            </w:r>
            <w:r>
              <w:t>this research</w:t>
            </w:r>
            <w:r w:rsidRPr="00CD70DF">
              <w:t>.</w:t>
            </w:r>
          </w:p>
          <w:p w14:paraId="7E8EFCB1" w14:textId="77777777" w:rsidR="001F4202" w:rsidRPr="00E003D5" w:rsidRDefault="00996126" w:rsidP="007E74A8">
            <w:pPr>
              <w:pStyle w:val="Application-Divider"/>
              <w:rPr>
                <w:sz w:val="16"/>
                <w:szCs w:val="16"/>
              </w:rPr>
            </w:pPr>
            <w:r>
              <w:rPr>
                <w:rFonts w:eastAsiaTheme="minorHAnsi" w:cstheme="minorBidi"/>
                <w:szCs w:val="22"/>
              </w:rPr>
              <w:pict w14:anchorId="1223E4EB">
                <v:rect id="_x0000_i1025" style="width:0;height:1.5pt" o:hralign="center" o:hrstd="t" o:hr="t" fillcolor="#a0a0a0" stroked="f"/>
              </w:pict>
            </w:r>
          </w:p>
        </w:tc>
      </w:tr>
      <w:tr w:rsidR="008356F7" w:rsidRPr="00905709" w14:paraId="70E0D4D5" w14:textId="77777777" w:rsidTr="00CD4535">
        <w:trPr>
          <w:trHeight w:val="720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E35647" w14:textId="777777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5171C047" w14:textId="36D140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3F82" w14:textId="777777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1C931E4B" w14:textId="7D4C1FEA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256" w14:textId="777777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</w:tr>
      <w:tr w:rsidR="001F4202" w14:paraId="73071224" w14:textId="77777777" w:rsidTr="00CD453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80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A9284A4" w14:textId="77777777" w:rsidR="001F4202" w:rsidRPr="000858EA" w:rsidRDefault="001F4202" w:rsidP="007E74A8">
            <w:pPr>
              <w:tabs>
                <w:tab w:val="left" w:pos="7924"/>
              </w:tabs>
              <w:spacing w:after="120"/>
              <w:ind w:left="184"/>
              <w:rPr>
                <w:szCs w:val="16"/>
              </w:rPr>
            </w:pPr>
            <w:r w:rsidRPr="000858EA">
              <w:rPr>
                <w:szCs w:val="16"/>
              </w:rPr>
              <w:t>Researcher Signature</w:t>
            </w:r>
            <w:r w:rsidRPr="000858EA">
              <w:rPr>
                <w:szCs w:val="16"/>
              </w:rPr>
              <w:tab/>
              <w:t xml:space="preserve">Date </w:t>
            </w:r>
          </w:p>
          <w:p w14:paraId="11F77101" w14:textId="77777777" w:rsidR="00F87770" w:rsidRPr="000858EA" w:rsidRDefault="001F4202" w:rsidP="007262FA">
            <w:pPr>
              <w:pStyle w:val="ListParagraph"/>
              <w:numPr>
                <w:ilvl w:val="0"/>
                <w:numId w:val="15"/>
              </w:numPr>
              <w:tabs>
                <w:tab w:val="left" w:pos="7924"/>
              </w:tabs>
              <w:rPr>
                <w:i/>
                <w:szCs w:val="16"/>
              </w:rPr>
            </w:pPr>
            <w:r w:rsidRPr="000858EA">
              <w:rPr>
                <w:i/>
                <w:szCs w:val="16"/>
              </w:rPr>
              <w:t>Electronic signatures</w:t>
            </w:r>
            <w:r w:rsidR="00603F95" w:rsidRPr="000858EA">
              <w:rPr>
                <w:i/>
                <w:szCs w:val="16"/>
              </w:rPr>
              <w:t xml:space="preserve"> are</w:t>
            </w:r>
            <w:r w:rsidRPr="000858EA">
              <w:rPr>
                <w:i/>
                <w:szCs w:val="16"/>
              </w:rPr>
              <w:t xml:space="preserve"> acceptable. You may type</w:t>
            </w:r>
            <w:r w:rsidR="008356F7" w:rsidRPr="000858EA">
              <w:rPr>
                <w:i/>
                <w:szCs w:val="16"/>
              </w:rPr>
              <w:t xml:space="preserve"> in</w:t>
            </w:r>
            <w:r w:rsidRPr="000858EA">
              <w:rPr>
                <w:i/>
                <w:szCs w:val="16"/>
              </w:rPr>
              <w:t xml:space="preserve"> </w:t>
            </w:r>
            <w:r w:rsidR="00603F95" w:rsidRPr="000858EA">
              <w:rPr>
                <w:i/>
                <w:szCs w:val="16"/>
              </w:rPr>
              <w:t>your name.</w:t>
            </w:r>
          </w:p>
          <w:p w14:paraId="5CB6FCA4" w14:textId="77777777" w:rsidR="001F4202" w:rsidRPr="00920847" w:rsidRDefault="00F87770" w:rsidP="007262FA">
            <w:pPr>
              <w:pStyle w:val="ListParagraph"/>
              <w:numPr>
                <w:ilvl w:val="0"/>
                <w:numId w:val="15"/>
              </w:numPr>
              <w:tabs>
                <w:tab w:val="left" w:pos="7924"/>
              </w:tabs>
              <w:rPr>
                <w:sz w:val="22"/>
              </w:rPr>
            </w:pPr>
            <w:r w:rsidRPr="000858EA">
              <w:rPr>
                <w:i/>
                <w:szCs w:val="16"/>
              </w:rPr>
              <w:t>Return this completed form to the PI for submission to RCS.</w:t>
            </w:r>
          </w:p>
        </w:tc>
      </w:tr>
    </w:tbl>
    <w:p w14:paraId="714FE4DD" w14:textId="77777777" w:rsidR="001F4202" w:rsidRDefault="001F4202" w:rsidP="001F4202"/>
    <w:sectPr w:rsidR="001F4202" w:rsidSect="000858EA">
      <w:type w:val="continuous"/>
      <w:pgSz w:w="12240" w:h="15840"/>
      <w:pgMar w:top="720" w:right="720" w:bottom="432" w:left="720" w:header="72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7B37" w14:textId="77777777" w:rsidR="00C75255" w:rsidRDefault="00C75255" w:rsidP="00E47089">
      <w:r>
        <w:separator/>
      </w:r>
    </w:p>
  </w:endnote>
  <w:endnote w:type="continuationSeparator" w:id="0">
    <w:p w14:paraId="2FCFCB1A" w14:textId="77777777" w:rsidR="00C75255" w:rsidRDefault="00C75255" w:rsidP="00E4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Lucida Sans Typewrit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6364" w14:textId="77777777" w:rsidR="0095010B" w:rsidRDefault="00950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6057" w14:textId="77777777" w:rsidR="000858EA" w:rsidRDefault="000858EA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0858EA" w:rsidRPr="00F47138" w14:paraId="1AEDAAF4" w14:textId="77777777" w:rsidTr="00471B97">
      <w:tc>
        <w:tcPr>
          <w:tcW w:w="5310" w:type="dxa"/>
          <w:vAlign w:val="center"/>
        </w:tcPr>
        <w:p w14:paraId="588EEA1E" w14:textId="5ACB8DC5" w:rsidR="000858EA" w:rsidRDefault="00A2073F" w:rsidP="000858EA">
          <w:pPr>
            <w:pStyle w:val="Footer"/>
          </w:pPr>
          <w:r>
            <w:t>RAP</w:t>
          </w:r>
          <w:r w:rsidR="000858EA" w:rsidRPr="00B35AED">
            <w:t xml:space="preserve"> Form – </w:t>
          </w:r>
          <w:r>
            <w:t>Conflicts of Interest</w:t>
          </w:r>
        </w:p>
        <w:p w14:paraId="7DB8672C" w14:textId="5FCB4037" w:rsidR="000858EA" w:rsidRPr="00F47138" w:rsidRDefault="000858EA" w:rsidP="00A2073F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95010B">
            <w:t>08/</w:t>
          </w:r>
          <w:r w:rsidR="00C20545">
            <w:t>15</w:t>
          </w:r>
          <w:r w:rsidR="004A3EF7">
            <w:t>/2022</w:t>
          </w:r>
        </w:p>
      </w:tc>
      <w:tc>
        <w:tcPr>
          <w:tcW w:w="1170" w:type="dxa"/>
          <w:vAlign w:val="center"/>
        </w:tcPr>
        <w:p w14:paraId="265B00DE" w14:textId="77777777" w:rsidR="000858EA" w:rsidRPr="00F47138" w:rsidRDefault="000858EA" w:rsidP="000858EA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0C3CFE1F" w14:textId="7B866EEB" w:rsidR="000858EA" w:rsidRPr="00F47138" w:rsidRDefault="000858EA" w:rsidP="000858EA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 w:rsidR="00FA575C">
                <w:rPr>
                  <w:noProof/>
                </w:rPr>
                <w:t>2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 w:rsidR="00FA575C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796DED05" w14:textId="480EE88A" w:rsidR="00A1117F" w:rsidRPr="000858EA" w:rsidRDefault="00A1117F" w:rsidP="00085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E3EE" w14:textId="77777777" w:rsidR="0095010B" w:rsidRDefault="00950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84F9" w14:textId="77777777" w:rsidR="00C75255" w:rsidRDefault="00C75255" w:rsidP="00E47089">
      <w:r>
        <w:separator/>
      </w:r>
    </w:p>
  </w:footnote>
  <w:footnote w:type="continuationSeparator" w:id="0">
    <w:p w14:paraId="20912BE5" w14:textId="77777777" w:rsidR="00C75255" w:rsidRDefault="00C75255" w:rsidP="00E4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9750" w14:textId="77777777" w:rsidR="0095010B" w:rsidRDefault="00950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E50E" w14:textId="616716A8" w:rsidR="000858EA" w:rsidRDefault="000858EA" w:rsidP="000858EA">
    <w:pPr>
      <w:pStyle w:val="Header"/>
      <w:jc w:val="center"/>
    </w:pPr>
    <w:r>
      <w:rPr>
        <w:noProof/>
      </w:rPr>
      <w:drawing>
        <wp:inline distT="0" distB="0" distL="0" distR="0" wp14:anchorId="3006887C" wp14:editId="2F04ACD4">
          <wp:extent cx="3408680" cy="402590"/>
          <wp:effectExtent l="0" t="0" r="1270" b="0"/>
          <wp:docPr id="1" name="Picture 1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E7BD2" w14:textId="77777777" w:rsidR="000858EA" w:rsidRDefault="000858EA" w:rsidP="00E47089">
    <w:pPr>
      <w:pStyle w:val="Header"/>
    </w:pPr>
  </w:p>
  <w:p w14:paraId="25B4121B" w14:textId="66632268" w:rsidR="00E47089" w:rsidRDefault="00E47089" w:rsidP="00E4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3048" w14:textId="77777777" w:rsidR="0095010B" w:rsidRDefault="00950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7D8"/>
    <w:multiLevelType w:val="multilevel"/>
    <w:tmpl w:val="6038A612"/>
    <w:lvl w:ilvl="0">
      <w:start w:val="1"/>
      <w:numFmt w:val="decimal"/>
      <w:pStyle w:val="Checklistmetnotmet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761908"/>
    <w:multiLevelType w:val="multilevel"/>
    <w:tmpl w:val="6C9CFDF0"/>
    <w:styleLink w:val="ChecklistMetNotmet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A6A"/>
    <w:multiLevelType w:val="hybridMultilevel"/>
    <w:tmpl w:val="FA52D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17FDB"/>
    <w:multiLevelType w:val="multilevel"/>
    <w:tmpl w:val="68F4E660"/>
    <w:numStyleLink w:val="ApplicationHeadings"/>
  </w:abstractNum>
  <w:abstractNum w:abstractNumId="4" w15:restartNumberingAfterBreak="0">
    <w:nsid w:val="245E6A21"/>
    <w:multiLevelType w:val="multilevel"/>
    <w:tmpl w:val="839C945C"/>
    <w:styleLink w:val="Checklistmetnotmetnaa"/>
    <w:lvl w:ilvl="0">
      <w:start w:val="1"/>
      <w:numFmt w:val="lowerLetter"/>
      <w:pStyle w:val="ChecklistsMetNotMetna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5D73CF"/>
    <w:multiLevelType w:val="multilevel"/>
    <w:tmpl w:val="8DB87420"/>
    <w:numStyleLink w:val="Checklist0Sectin"/>
  </w:abstractNum>
  <w:abstractNum w:abstractNumId="6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pStyle w:val="Application-First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Application-Second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1487C"/>
    <w:multiLevelType w:val="multilevel"/>
    <w:tmpl w:val="68F4E660"/>
    <w:numStyleLink w:val="ApplicationHeadings"/>
  </w:abstractNum>
  <w:abstractNum w:abstractNumId="8" w15:restartNumberingAfterBreak="0">
    <w:nsid w:val="516378C1"/>
    <w:multiLevelType w:val="hybridMultilevel"/>
    <w:tmpl w:val="A300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915824"/>
    <w:multiLevelType w:val="multilevel"/>
    <w:tmpl w:val="68F4E660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2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4074C0"/>
    <w:multiLevelType w:val="hybridMultilevel"/>
    <w:tmpl w:val="876CB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880228"/>
    <w:multiLevelType w:val="multilevel"/>
    <w:tmpl w:val="68F4E660"/>
    <w:numStyleLink w:val="ApplicationHeadings"/>
  </w:abstractNum>
  <w:abstractNum w:abstractNumId="15" w15:restartNumberingAfterBreak="0">
    <w:nsid w:val="651C2313"/>
    <w:multiLevelType w:val="multilevel"/>
    <w:tmpl w:val="0D34C652"/>
    <w:numStyleLink w:val="ApplicationBulletLists"/>
  </w:abstractNum>
  <w:abstractNum w:abstractNumId="16" w15:restartNumberingAfterBreak="0">
    <w:nsid w:val="66035131"/>
    <w:multiLevelType w:val="hybridMultilevel"/>
    <w:tmpl w:val="26A6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640"/>
    <w:multiLevelType w:val="multilevel"/>
    <w:tmpl w:val="8DB87420"/>
    <w:styleLink w:val="Checklist0Sectin"/>
    <w:lvl w:ilvl="0">
      <w:start w:val="1"/>
      <w:numFmt w:val="upperLetter"/>
      <w:pStyle w:val="Heading2"/>
      <w:lvlText w:val="%1."/>
      <w:lvlJc w:val="left"/>
      <w:pPr>
        <w:ind w:left="0" w:firstLine="0"/>
      </w:pPr>
      <w:rPr>
        <w:rFonts w:ascii="Melior" w:hAnsi="Melior" w:hint="default"/>
        <w:b/>
        <w:i w:val="0"/>
        <w:caps/>
        <w:sz w:val="20"/>
      </w:rPr>
    </w:lvl>
    <w:lvl w:ilvl="1">
      <w:start w:val="1"/>
      <w:numFmt w:val="decimal"/>
      <w:pStyle w:val="Application-SupplementalQuestions"/>
      <w:lvlText w:val="%2."/>
      <w:lvlJc w:val="left"/>
      <w:pPr>
        <w:ind w:left="360" w:hanging="360"/>
      </w:pPr>
      <w:rPr>
        <w:rFonts w:ascii="Melior" w:hAnsi="Melior" w:hint="default"/>
        <w:b/>
        <w:i w:val="0"/>
        <w:cap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242009"/>
    <w:multiLevelType w:val="multilevel"/>
    <w:tmpl w:val="2F7C061A"/>
    <w:styleLink w:val="Style2"/>
    <w:lvl w:ilvl="0">
      <w:start w:val="1"/>
      <w:numFmt w:val="bullet"/>
      <w:pStyle w:val="Bullet1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4"/>
  </w:num>
  <w:num w:numId="11">
    <w:abstractNumId w:val="18"/>
  </w:num>
  <w:num w:numId="12">
    <w:abstractNumId w:val="6"/>
  </w:num>
  <w:num w:numId="13">
    <w:abstractNumId w:val="15"/>
  </w:num>
  <w:num w:numId="14">
    <w:abstractNumId w:val="8"/>
  </w:num>
  <w:num w:numId="15">
    <w:abstractNumId w:val="16"/>
  </w:num>
  <w:num w:numId="16">
    <w:abstractNumId w:val="5"/>
  </w:num>
  <w:num w:numId="17">
    <w:abstractNumId w:val="3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1"/>
  </w:num>
  <w:num w:numId="22">
    <w:abstractNumId w:val="7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89"/>
    <w:rsid w:val="00011D35"/>
    <w:rsid w:val="000129CC"/>
    <w:rsid w:val="000153A5"/>
    <w:rsid w:val="0002298F"/>
    <w:rsid w:val="00022997"/>
    <w:rsid w:val="00023DB0"/>
    <w:rsid w:val="00027A2D"/>
    <w:rsid w:val="000321C7"/>
    <w:rsid w:val="00032D83"/>
    <w:rsid w:val="00033200"/>
    <w:rsid w:val="00036CFB"/>
    <w:rsid w:val="0004481C"/>
    <w:rsid w:val="0004576A"/>
    <w:rsid w:val="00066D9B"/>
    <w:rsid w:val="000744CA"/>
    <w:rsid w:val="00075F42"/>
    <w:rsid w:val="0008134B"/>
    <w:rsid w:val="00084FD3"/>
    <w:rsid w:val="0008533F"/>
    <w:rsid w:val="000858EA"/>
    <w:rsid w:val="0009115F"/>
    <w:rsid w:val="00094E47"/>
    <w:rsid w:val="00097F24"/>
    <w:rsid w:val="000A252A"/>
    <w:rsid w:val="000B18E0"/>
    <w:rsid w:val="000B515A"/>
    <w:rsid w:val="000B7EA3"/>
    <w:rsid w:val="000D1154"/>
    <w:rsid w:val="000D6CBB"/>
    <w:rsid w:val="000D7BE8"/>
    <w:rsid w:val="000E17F6"/>
    <w:rsid w:val="000E210E"/>
    <w:rsid w:val="000E3C66"/>
    <w:rsid w:val="000E5E43"/>
    <w:rsid w:val="000E744A"/>
    <w:rsid w:val="000F2B3C"/>
    <w:rsid w:val="000F521D"/>
    <w:rsid w:val="001034EF"/>
    <w:rsid w:val="001044C3"/>
    <w:rsid w:val="00104C68"/>
    <w:rsid w:val="00105E95"/>
    <w:rsid w:val="00115D3C"/>
    <w:rsid w:val="00115E6C"/>
    <w:rsid w:val="0013536F"/>
    <w:rsid w:val="0014201A"/>
    <w:rsid w:val="00146F08"/>
    <w:rsid w:val="001501C5"/>
    <w:rsid w:val="00154F87"/>
    <w:rsid w:val="001642B9"/>
    <w:rsid w:val="001701AA"/>
    <w:rsid w:val="00177E7C"/>
    <w:rsid w:val="00180879"/>
    <w:rsid w:val="001814D4"/>
    <w:rsid w:val="001817E9"/>
    <w:rsid w:val="00182B18"/>
    <w:rsid w:val="001846AE"/>
    <w:rsid w:val="0018564C"/>
    <w:rsid w:val="0019070B"/>
    <w:rsid w:val="001952C8"/>
    <w:rsid w:val="00195D1A"/>
    <w:rsid w:val="00196D9F"/>
    <w:rsid w:val="001A0710"/>
    <w:rsid w:val="001A1EDB"/>
    <w:rsid w:val="001A6BD6"/>
    <w:rsid w:val="001B48D3"/>
    <w:rsid w:val="001C62FC"/>
    <w:rsid w:val="001C653E"/>
    <w:rsid w:val="001D0A0C"/>
    <w:rsid w:val="001D32D6"/>
    <w:rsid w:val="001E5DC9"/>
    <w:rsid w:val="001F2B97"/>
    <w:rsid w:val="001F3A90"/>
    <w:rsid w:val="001F4202"/>
    <w:rsid w:val="001F5233"/>
    <w:rsid w:val="001F57D9"/>
    <w:rsid w:val="00200CB4"/>
    <w:rsid w:val="002029D5"/>
    <w:rsid w:val="0020641B"/>
    <w:rsid w:val="00211E59"/>
    <w:rsid w:val="00222F5B"/>
    <w:rsid w:val="00224673"/>
    <w:rsid w:val="00235617"/>
    <w:rsid w:val="00235CC1"/>
    <w:rsid w:val="002428A9"/>
    <w:rsid w:val="00251D5F"/>
    <w:rsid w:val="002550BA"/>
    <w:rsid w:val="00256B43"/>
    <w:rsid w:val="00260014"/>
    <w:rsid w:val="002619A7"/>
    <w:rsid w:val="00270FD4"/>
    <w:rsid w:val="002841AC"/>
    <w:rsid w:val="002938BA"/>
    <w:rsid w:val="002940A1"/>
    <w:rsid w:val="0029728A"/>
    <w:rsid w:val="002A0BDA"/>
    <w:rsid w:val="002A38FE"/>
    <w:rsid w:val="002A4ED7"/>
    <w:rsid w:val="002B24E7"/>
    <w:rsid w:val="002B31C8"/>
    <w:rsid w:val="002B4A0F"/>
    <w:rsid w:val="002B6D23"/>
    <w:rsid w:val="002C051D"/>
    <w:rsid w:val="002C58CA"/>
    <w:rsid w:val="002D23FF"/>
    <w:rsid w:val="002D6544"/>
    <w:rsid w:val="002E0A46"/>
    <w:rsid w:val="002E0CA5"/>
    <w:rsid w:val="002E3C66"/>
    <w:rsid w:val="002E4C2E"/>
    <w:rsid w:val="002F1D3F"/>
    <w:rsid w:val="00303395"/>
    <w:rsid w:val="00306440"/>
    <w:rsid w:val="00314F6F"/>
    <w:rsid w:val="00321171"/>
    <w:rsid w:val="003233C0"/>
    <w:rsid w:val="0032386E"/>
    <w:rsid w:val="00326AE8"/>
    <w:rsid w:val="00335010"/>
    <w:rsid w:val="003367F3"/>
    <w:rsid w:val="0034301E"/>
    <w:rsid w:val="00343BE5"/>
    <w:rsid w:val="003453A8"/>
    <w:rsid w:val="00346135"/>
    <w:rsid w:val="00350FDA"/>
    <w:rsid w:val="0035348D"/>
    <w:rsid w:val="00357FCD"/>
    <w:rsid w:val="00363804"/>
    <w:rsid w:val="00365B27"/>
    <w:rsid w:val="00366250"/>
    <w:rsid w:val="0037664B"/>
    <w:rsid w:val="0039084E"/>
    <w:rsid w:val="00393F66"/>
    <w:rsid w:val="00396D40"/>
    <w:rsid w:val="003A19ED"/>
    <w:rsid w:val="003A26B4"/>
    <w:rsid w:val="003A6718"/>
    <w:rsid w:val="003A7A66"/>
    <w:rsid w:val="003B182A"/>
    <w:rsid w:val="003B217F"/>
    <w:rsid w:val="003B22E1"/>
    <w:rsid w:val="003B7087"/>
    <w:rsid w:val="003D109B"/>
    <w:rsid w:val="003D795F"/>
    <w:rsid w:val="003E5772"/>
    <w:rsid w:val="003F2655"/>
    <w:rsid w:val="003F45EC"/>
    <w:rsid w:val="003F5FFA"/>
    <w:rsid w:val="00402A34"/>
    <w:rsid w:val="00406B3A"/>
    <w:rsid w:val="00410361"/>
    <w:rsid w:val="00410B8B"/>
    <w:rsid w:val="00413A0C"/>
    <w:rsid w:val="00424A17"/>
    <w:rsid w:val="0044583F"/>
    <w:rsid w:val="00446AFC"/>
    <w:rsid w:val="00452F2A"/>
    <w:rsid w:val="00457602"/>
    <w:rsid w:val="00460B0C"/>
    <w:rsid w:val="00461925"/>
    <w:rsid w:val="0046624A"/>
    <w:rsid w:val="00471DFC"/>
    <w:rsid w:val="00473328"/>
    <w:rsid w:val="00474205"/>
    <w:rsid w:val="00475A02"/>
    <w:rsid w:val="004763EB"/>
    <w:rsid w:val="004764A8"/>
    <w:rsid w:val="00476936"/>
    <w:rsid w:val="00477143"/>
    <w:rsid w:val="00480E51"/>
    <w:rsid w:val="004819D7"/>
    <w:rsid w:val="00483D76"/>
    <w:rsid w:val="00485557"/>
    <w:rsid w:val="0048557F"/>
    <w:rsid w:val="00494E02"/>
    <w:rsid w:val="00495A0E"/>
    <w:rsid w:val="004A17CA"/>
    <w:rsid w:val="004A3EF7"/>
    <w:rsid w:val="004B6C3E"/>
    <w:rsid w:val="004C3E77"/>
    <w:rsid w:val="004E37F0"/>
    <w:rsid w:val="004E4CE4"/>
    <w:rsid w:val="004E5ADE"/>
    <w:rsid w:val="004F1418"/>
    <w:rsid w:val="004F4593"/>
    <w:rsid w:val="004F7E92"/>
    <w:rsid w:val="00502670"/>
    <w:rsid w:val="00526C56"/>
    <w:rsid w:val="005339C3"/>
    <w:rsid w:val="0053517D"/>
    <w:rsid w:val="00537A53"/>
    <w:rsid w:val="00554E4F"/>
    <w:rsid w:val="00555765"/>
    <w:rsid w:val="00556D1D"/>
    <w:rsid w:val="00566053"/>
    <w:rsid w:val="00571AE6"/>
    <w:rsid w:val="00572481"/>
    <w:rsid w:val="00577FF2"/>
    <w:rsid w:val="00584EA3"/>
    <w:rsid w:val="00591F0E"/>
    <w:rsid w:val="00592B89"/>
    <w:rsid w:val="00596F05"/>
    <w:rsid w:val="005A3E2F"/>
    <w:rsid w:val="005A588E"/>
    <w:rsid w:val="005B09B0"/>
    <w:rsid w:val="005B1934"/>
    <w:rsid w:val="005B2F70"/>
    <w:rsid w:val="005B3C5E"/>
    <w:rsid w:val="005B66DF"/>
    <w:rsid w:val="005C5F64"/>
    <w:rsid w:val="005C6C1B"/>
    <w:rsid w:val="005D0ADB"/>
    <w:rsid w:val="005D2846"/>
    <w:rsid w:val="005D2CFC"/>
    <w:rsid w:val="005D5F7F"/>
    <w:rsid w:val="005D7506"/>
    <w:rsid w:val="005E3B41"/>
    <w:rsid w:val="005E4C41"/>
    <w:rsid w:val="00603F95"/>
    <w:rsid w:val="00616774"/>
    <w:rsid w:val="0062077A"/>
    <w:rsid w:val="00627E97"/>
    <w:rsid w:val="006624A0"/>
    <w:rsid w:val="00666221"/>
    <w:rsid w:val="00667B43"/>
    <w:rsid w:val="00670C36"/>
    <w:rsid w:val="00670F0D"/>
    <w:rsid w:val="006739EB"/>
    <w:rsid w:val="00677E08"/>
    <w:rsid w:val="006856E1"/>
    <w:rsid w:val="0069130C"/>
    <w:rsid w:val="00696C31"/>
    <w:rsid w:val="006A16EA"/>
    <w:rsid w:val="006A4B1D"/>
    <w:rsid w:val="006B153B"/>
    <w:rsid w:val="006B52CF"/>
    <w:rsid w:val="006B7A4E"/>
    <w:rsid w:val="006D0BD6"/>
    <w:rsid w:val="006E1A32"/>
    <w:rsid w:val="006E67C8"/>
    <w:rsid w:val="006E6BBE"/>
    <w:rsid w:val="006F754F"/>
    <w:rsid w:val="00700C86"/>
    <w:rsid w:val="0070632F"/>
    <w:rsid w:val="00717478"/>
    <w:rsid w:val="00721C04"/>
    <w:rsid w:val="0072283B"/>
    <w:rsid w:val="007262FA"/>
    <w:rsid w:val="00732071"/>
    <w:rsid w:val="00732845"/>
    <w:rsid w:val="00741127"/>
    <w:rsid w:val="00741BDC"/>
    <w:rsid w:val="0074568F"/>
    <w:rsid w:val="00745C2E"/>
    <w:rsid w:val="00754A4D"/>
    <w:rsid w:val="00757A46"/>
    <w:rsid w:val="00764ADE"/>
    <w:rsid w:val="00765B85"/>
    <w:rsid w:val="0077114A"/>
    <w:rsid w:val="00772824"/>
    <w:rsid w:val="0078269D"/>
    <w:rsid w:val="00786877"/>
    <w:rsid w:val="00790BD3"/>
    <w:rsid w:val="007A25AF"/>
    <w:rsid w:val="007A26F9"/>
    <w:rsid w:val="007A4DB9"/>
    <w:rsid w:val="007A7BC7"/>
    <w:rsid w:val="007C2F37"/>
    <w:rsid w:val="007C4503"/>
    <w:rsid w:val="007E3755"/>
    <w:rsid w:val="007E60F3"/>
    <w:rsid w:val="007F0420"/>
    <w:rsid w:val="0080247D"/>
    <w:rsid w:val="00803916"/>
    <w:rsid w:val="00815D48"/>
    <w:rsid w:val="00816A8C"/>
    <w:rsid w:val="00820E7D"/>
    <w:rsid w:val="008356F7"/>
    <w:rsid w:val="0083625B"/>
    <w:rsid w:val="008364DC"/>
    <w:rsid w:val="00836ECB"/>
    <w:rsid w:val="008377BD"/>
    <w:rsid w:val="0084040B"/>
    <w:rsid w:val="008413CA"/>
    <w:rsid w:val="008417A2"/>
    <w:rsid w:val="00851F95"/>
    <w:rsid w:val="00860BC5"/>
    <w:rsid w:val="00865C07"/>
    <w:rsid w:val="00866368"/>
    <w:rsid w:val="00872946"/>
    <w:rsid w:val="00894E29"/>
    <w:rsid w:val="008A59FE"/>
    <w:rsid w:val="008B5C41"/>
    <w:rsid w:val="008D15D0"/>
    <w:rsid w:val="008D3760"/>
    <w:rsid w:val="008E3AED"/>
    <w:rsid w:val="008E522F"/>
    <w:rsid w:val="008F3D6C"/>
    <w:rsid w:val="008F61E4"/>
    <w:rsid w:val="008F6628"/>
    <w:rsid w:val="00901517"/>
    <w:rsid w:val="0090477F"/>
    <w:rsid w:val="00905BCD"/>
    <w:rsid w:val="00910766"/>
    <w:rsid w:val="00911E48"/>
    <w:rsid w:val="00916645"/>
    <w:rsid w:val="00922C71"/>
    <w:rsid w:val="0092502B"/>
    <w:rsid w:val="00930524"/>
    <w:rsid w:val="009313FC"/>
    <w:rsid w:val="00937263"/>
    <w:rsid w:val="0093765C"/>
    <w:rsid w:val="00943861"/>
    <w:rsid w:val="00945A5C"/>
    <w:rsid w:val="0095010B"/>
    <w:rsid w:val="009514FE"/>
    <w:rsid w:val="00953C81"/>
    <w:rsid w:val="00957EAD"/>
    <w:rsid w:val="00960CB9"/>
    <w:rsid w:val="00962FF8"/>
    <w:rsid w:val="00977926"/>
    <w:rsid w:val="00981118"/>
    <w:rsid w:val="0098767B"/>
    <w:rsid w:val="009913D1"/>
    <w:rsid w:val="00996126"/>
    <w:rsid w:val="00997E99"/>
    <w:rsid w:val="009A156D"/>
    <w:rsid w:val="009B014A"/>
    <w:rsid w:val="009C60AE"/>
    <w:rsid w:val="009D0D2C"/>
    <w:rsid w:val="009E357C"/>
    <w:rsid w:val="009E3701"/>
    <w:rsid w:val="009F27A2"/>
    <w:rsid w:val="009F754D"/>
    <w:rsid w:val="00A0004D"/>
    <w:rsid w:val="00A02D2F"/>
    <w:rsid w:val="00A05737"/>
    <w:rsid w:val="00A1117F"/>
    <w:rsid w:val="00A2071B"/>
    <w:rsid w:val="00A2073F"/>
    <w:rsid w:val="00A20B35"/>
    <w:rsid w:val="00A222DF"/>
    <w:rsid w:val="00A32B45"/>
    <w:rsid w:val="00A32DA1"/>
    <w:rsid w:val="00A34964"/>
    <w:rsid w:val="00A43A84"/>
    <w:rsid w:val="00A45277"/>
    <w:rsid w:val="00A46A96"/>
    <w:rsid w:val="00A516B1"/>
    <w:rsid w:val="00A56FC3"/>
    <w:rsid w:val="00A61598"/>
    <w:rsid w:val="00A6169D"/>
    <w:rsid w:val="00A61EFD"/>
    <w:rsid w:val="00A62F23"/>
    <w:rsid w:val="00A65CE9"/>
    <w:rsid w:val="00A77688"/>
    <w:rsid w:val="00A86B31"/>
    <w:rsid w:val="00A91C30"/>
    <w:rsid w:val="00A93267"/>
    <w:rsid w:val="00A9415B"/>
    <w:rsid w:val="00AC175B"/>
    <w:rsid w:val="00AC22DD"/>
    <w:rsid w:val="00AD2DDD"/>
    <w:rsid w:val="00AE43C3"/>
    <w:rsid w:val="00AE45B2"/>
    <w:rsid w:val="00AE566D"/>
    <w:rsid w:val="00B109DB"/>
    <w:rsid w:val="00B157E5"/>
    <w:rsid w:val="00B17910"/>
    <w:rsid w:val="00B217D7"/>
    <w:rsid w:val="00B22ECF"/>
    <w:rsid w:val="00B305E0"/>
    <w:rsid w:val="00B34BD0"/>
    <w:rsid w:val="00B41F28"/>
    <w:rsid w:val="00B424E0"/>
    <w:rsid w:val="00B46238"/>
    <w:rsid w:val="00B52D9D"/>
    <w:rsid w:val="00B5685D"/>
    <w:rsid w:val="00B57E61"/>
    <w:rsid w:val="00B62686"/>
    <w:rsid w:val="00B64A48"/>
    <w:rsid w:val="00B71E3D"/>
    <w:rsid w:val="00BA0B79"/>
    <w:rsid w:val="00BA523E"/>
    <w:rsid w:val="00BB07FC"/>
    <w:rsid w:val="00BB5161"/>
    <w:rsid w:val="00BB5BFE"/>
    <w:rsid w:val="00BC5410"/>
    <w:rsid w:val="00BC5727"/>
    <w:rsid w:val="00BC7F87"/>
    <w:rsid w:val="00BE1152"/>
    <w:rsid w:val="00BE6452"/>
    <w:rsid w:val="00BE68D0"/>
    <w:rsid w:val="00BF207F"/>
    <w:rsid w:val="00C0215C"/>
    <w:rsid w:val="00C144C1"/>
    <w:rsid w:val="00C17B3C"/>
    <w:rsid w:val="00C20545"/>
    <w:rsid w:val="00C211E9"/>
    <w:rsid w:val="00C23B6F"/>
    <w:rsid w:val="00C251DC"/>
    <w:rsid w:val="00C31EC2"/>
    <w:rsid w:val="00C33C50"/>
    <w:rsid w:val="00C35176"/>
    <w:rsid w:val="00C413D7"/>
    <w:rsid w:val="00C461BD"/>
    <w:rsid w:val="00C50A29"/>
    <w:rsid w:val="00C54AB7"/>
    <w:rsid w:val="00C56372"/>
    <w:rsid w:val="00C621FA"/>
    <w:rsid w:val="00C75255"/>
    <w:rsid w:val="00C804B0"/>
    <w:rsid w:val="00C85F86"/>
    <w:rsid w:val="00C9536B"/>
    <w:rsid w:val="00CA4973"/>
    <w:rsid w:val="00CA4A25"/>
    <w:rsid w:val="00CB734A"/>
    <w:rsid w:val="00CD3E40"/>
    <w:rsid w:val="00CD4535"/>
    <w:rsid w:val="00CD66BD"/>
    <w:rsid w:val="00CE3FB5"/>
    <w:rsid w:val="00CE5DE5"/>
    <w:rsid w:val="00CF323C"/>
    <w:rsid w:val="00D05209"/>
    <w:rsid w:val="00D0726C"/>
    <w:rsid w:val="00D21F4F"/>
    <w:rsid w:val="00D32AB6"/>
    <w:rsid w:val="00D331F1"/>
    <w:rsid w:val="00D3752F"/>
    <w:rsid w:val="00D43F54"/>
    <w:rsid w:val="00D467D6"/>
    <w:rsid w:val="00D50499"/>
    <w:rsid w:val="00D57151"/>
    <w:rsid w:val="00D63146"/>
    <w:rsid w:val="00D63E21"/>
    <w:rsid w:val="00D64BBF"/>
    <w:rsid w:val="00D76BAE"/>
    <w:rsid w:val="00D83CC5"/>
    <w:rsid w:val="00D910BE"/>
    <w:rsid w:val="00D9545B"/>
    <w:rsid w:val="00DA21B4"/>
    <w:rsid w:val="00DA60DA"/>
    <w:rsid w:val="00DB443D"/>
    <w:rsid w:val="00DB6072"/>
    <w:rsid w:val="00DC3868"/>
    <w:rsid w:val="00DD12C4"/>
    <w:rsid w:val="00DD3498"/>
    <w:rsid w:val="00DE1ABA"/>
    <w:rsid w:val="00DE26DF"/>
    <w:rsid w:val="00DE5B8F"/>
    <w:rsid w:val="00DE6E71"/>
    <w:rsid w:val="00DF06A5"/>
    <w:rsid w:val="00DF247F"/>
    <w:rsid w:val="00DF51C0"/>
    <w:rsid w:val="00E07BF3"/>
    <w:rsid w:val="00E100DF"/>
    <w:rsid w:val="00E20B6E"/>
    <w:rsid w:val="00E2314E"/>
    <w:rsid w:val="00E24F91"/>
    <w:rsid w:val="00E2572E"/>
    <w:rsid w:val="00E32BDE"/>
    <w:rsid w:val="00E363B5"/>
    <w:rsid w:val="00E4028C"/>
    <w:rsid w:val="00E45C61"/>
    <w:rsid w:val="00E46ABD"/>
    <w:rsid w:val="00E47089"/>
    <w:rsid w:val="00E50C86"/>
    <w:rsid w:val="00E54E3C"/>
    <w:rsid w:val="00E567AC"/>
    <w:rsid w:val="00E5783B"/>
    <w:rsid w:val="00E6619E"/>
    <w:rsid w:val="00E70726"/>
    <w:rsid w:val="00E74F96"/>
    <w:rsid w:val="00E82881"/>
    <w:rsid w:val="00E97B9F"/>
    <w:rsid w:val="00EA110C"/>
    <w:rsid w:val="00EA22C1"/>
    <w:rsid w:val="00EC28B4"/>
    <w:rsid w:val="00EC4778"/>
    <w:rsid w:val="00ED6727"/>
    <w:rsid w:val="00EE1830"/>
    <w:rsid w:val="00EE4A68"/>
    <w:rsid w:val="00EF1C50"/>
    <w:rsid w:val="00EF23C2"/>
    <w:rsid w:val="00F04666"/>
    <w:rsid w:val="00F04EDF"/>
    <w:rsid w:val="00F13D0A"/>
    <w:rsid w:val="00F20C2B"/>
    <w:rsid w:val="00F252B0"/>
    <w:rsid w:val="00F26527"/>
    <w:rsid w:val="00F27D36"/>
    <w:rsid w:val="00F35535"/>
    <w:rsid w:val="00F35A4B"/>
    <w:rsid w:val="00F42311"/>
    <w:rsid w:val="00F42614"/>
    <w:rsid w:val="00F431D6"/>
    <w:rsid w:val="00F463A9"/>
    <w:rsid w:val="00F469F3"/>
    <w:rsid w:val="00F47FD0"/>
    <w:rsid w:val="00F5365F"/>
    <w:rsid w:val="00F61927"/>
    <w:rsid w:val="00F64678"/>
    <w:rsid w:val="00F674B5"/>
    <w:rsid w:val="00F82B1D"/>
    <w:rsid w:val="00F83B81"/>
    <w:rsid w:val="00F8691C"/>
    <w:rsid w:val="00F87770"/>
    <w:rsid w:val="00F9070C"/>
    <w:rsid w:val="00F9399F"/>
    <w:rsid w:val="00F97D4F"/>
    <w:rsid w:val="00FA1196"/>
    <w:rsid w:val="00FA575C"/>
    <w:rsid w:val="00FA5BC7"/>
    <w:rsid w:val="00FB0BDB"/>
    <w:rsid w:val="00FB0C69"/>
    <w:rsid w:val="00FB4B39"/>
    <w:rsid w:val="00FB751C"/>
    <w:rsid w:val="00FE1F98"/>
    <w:rsid w:val="00FE6236"/>
    <w:rsid w:val="00FF26FC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7E32A1A"/>
  <w15:docId w15:val="{51C92DF7-684D-4E56-912A-11DADC6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6D"/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aliases w:val="Application - Heading 1"/>
    <w:basedOn w:val="Normal"/>
    <w:next w:val="Normal"/>
    <w:link w:val="Heading1Char"/>
    <w:uiPriority w:val="9"/>
    <w:rsid w:val="00571AE6"/>
    <w:pPr>
      <w:keepNext/>
      <w:tabs>
        <w:tab w:val="left" w:pos="522"/>
      </w:tabs>
      <w:spacing w:line="360" w:lineRule="auto"/>
      <w:jc w:val="center"/>
      <w:outlineLvl w:val="0"/>
    </w:pPr>
    <w:rPr>
      <w:rFonts w:ascii="CG Omega" w:hAnsi="CG Omega" w:cs="CG Omega"/>
      <w:b/>
      <w:bCs/>
      <w:sz w:val="36"/>
      <w:szCs w:val="36"/>
    </w:rPr>
  </w:style>
  <w:style w:type="paragraph" w:styleId="Heading2">
    <w:name w:val="heading 2"/>
    <w:aliases w:val="Section Heading 2"/>
    <w:basedOn w:val="Normal"/>
    <w:next w:val="Normal"/>
    <w:link w:val="Heading2Char"/>
    <w:uiPriority w:val="9"/>
    <w:unhideWhenUsed/>
    <w:qFormat/>
    <w:rsid w:val="00EC28B4"/>
    <w:pPr>
      <w:keepNext/>
      <w:numPr>
        <w:numId w:val="16"/>
      </w:numPr>
      <w:tabs>
        <w:tab w:val="left" w:pos="360"/>
      </w:tabs>
      <w:spacing w:before="120" w:after="120"/>
      <w:outlineLvl w:val="1"/>
    </w:pPr>
    <w:rPr>
      <w:b/>
      <w:bCs/>
      <w:iCs/>
      <w:caps/>
      <w:color w:val="01583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A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A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1A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571AE6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4"/>
      </w:numPr>
      <w:spacing w:before="60"/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4"/>
      </w:numPr>
      <w:spacing w:before="60"/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4"/>
      </w:numPr>
      <w:spacing w:before="60"/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spacing w:before="60"/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4"/>
      </w:numPr>
      <w:spacing w:before="60"/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Application - Heading 1 Char"/>
    <w:basedOn w:val="DefaultParagraphFont"/>
    <w:link w:val="Heading1"/>
    <w:uiPriority w:val="99"/>
    <w:rsid w:val="00571AE6"/>
    <w:rPr>
      <w:rFonts w:ascii="CG Omega" w:eastAsia="Times New Roman" w:hAnsi="CG Omega" w:cs="CG Omega"/>
      <w:b/>
      <w:bCs/>
      <w:sz w:val="36"/>
      <w:szCs w:val="36"/>
    </w:rPr>
  </w:style>
  <w:style w:type="character" w:customStyle="1" w:styleId="Heading2Char">
    <w:name w:val="Heading 2 Char"/>
    <w:aliases w:val="Section Heading 2 Char"/>
    <w:basedOn w:val="DefaultParagraphFont"/>
    <w:link w:val="Heading2"/>
    <w:uiPriority w:val="9"/>
    <w:rsid w:val="00EC28B4"/>
    <w:rPr>
      <w:rFonts w:ascii="Melior" w:eastAsia="Times New Roman" w:hAnsi="Melior" w:cs="Times New Roman"/>
      <w:b/>
      <w:bCs/>
      <w:iCs/>
      <w:caps/>
      <w:color w:val="015838"/>
      <w:sz w:val="20"/>
      <w:szCs w:val="28"/>
    </w:rPr>
  </w:style>
  <w:style w:type="numbering" w:customStyle="1" w:styleId="ApplicationHeadings">
    <w:name w:val="Application Headings"/>
    <w:uiPriority w:val="99"/>
    <w:rsid w:val="005B09B0"/>
    <w:pPr>
      <w:numPr>
        <w:numId w:val="3"/>
      </w:numPr>
    </w:pPr>
  </w:style>
  <w:style w:type="numbering" w:customStyle="1" w:styleId="Checklist123">
    <w:name w:val="Checklist 1 2 3"/>
    <w:uiPriority w:val="99"/>
    <w:rsid w:val="004A17C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57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E6"/>
    <w:rPr>
      <w:rFonts w:ascii="Melior" w:eastAsia="Times New Roman" w:hAnsi="Melio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E6"/>
    <w:rPr>
      <w:rFonts w:ascii="Melior" w:eastAsia="Times New Roman" w:hAnsi="Melio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E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E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71AE6"/>
    <w:pPr>
      <w:tabs>
        <w:tab w:val="num" w:pos="522"/>
        <w:tab w:val="left" w:pos="1062"/>
        <w:tab w:val="left" w:pos="1602"/>
        <w:tab w:val="left" w:pos="1962"/>
        <w:tab w:val="left" w:pos="2142"/>
        <w:tab w:val="left" w:pos="3132"/>
      </w:tabs>
      <w:ind w:left="1062" w:hanging="99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571AE6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71AE6"/>
    <w:pPr>
      <w:tabs>
        <w:tab w:val="left" w:pos="1602"/>
        <w:tab w:val="left" w:pos="2142"/>
      </w:tabs>
      <w:ind w:left="108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1AE6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71AE6"/>
    <w:pPr>
      <w:tabs>
        <w:tab w:val="left" w:pos="522"/>
        <w:tab w:val="left" w:pos="1062"/>
        <w:tab w:val="left" w:pos="1602"/>
        <w:tab w:val="left" w:pos="2142"/>
      </w:tabs>
      <w:ind w:left="72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1AE6"/>
    <w:rPr>
      <w:rFonts w:ascii="Melior" w:eastAsia="Times New Roman" w:hAnsi="Melior" w:cs="Times New Roman"/>
    </w:rPr>
  </w:style>
  <w:style w:type="paragraph" w:customStyle="1" w:styleId="Bullet1">
    <w:name w:val="Bullet 1"/>
    <w:basedOn w:val="Normal"/>
    <w:autoRedefine/>
    <w:qFormat/>
    <w:rsid w:val="00571AE6"/>
    <w:pPr>
      <w:numPr>
        <w:numId w:val="11"/>
      </w:numPr>
      <w:spacing w:before="60" w:after="60"/>
    </w:pPr>
    <w:rPr>
      <w:bCs/>
      <w:szCs w:val="22"/>
    </w:rPr>
  </w:style>
  <w:style w:type="paragraph" w:customStyle="1" w:styleId="Checklist-i">
    <w:name w:val="Checklist - (i)"/>
    <w:basedOn w:val="Normal"/>
    <w:qFormat/>
    <w:rsid w:val="00571AE6"/>
    <w:pPr>
      <w:tabs>
        <w:tab w:val="left" w:pos="288"/>
        <w:tab w:val="left" w:pos="576"/>
      </w:tabs>
      <w:spacing w:after="60"/>
      <w:ind w:left="576" w:hanging="576"/>
    </w:pPr>
  </w:style>
  <w:style w:type="paragraph" w:customStyle="1" w:styleId="Checklist-Section-Italics">
    <w:name w:val="Checklist - Section - Italics"/>
    <w:basedOn w:val="Normal"/>
    <w:qFormat/>
    <w:rsid w:val="00571AE6"/>
    <w:pPr>
      <w:spacing w:before="60" w:after="60"/>
    </w:pPr>
    <w:rPr>
      <w:bCs/>
      <w:i/>
      <w:szCs w:val="22"/>
    </w:rPr>
  </w:style>
  <w:style w:type="paragraph" w:customStyle="1" w:styleId="Checklist-SectionAppNotApp">
    <w:name w:val="Checklist - Section App/Not App"/>
    <w:basedOn w:val="Normal"/>
    <w:qFormat/>
    <w:rsid w:val="00571AE6"/>
    <w:pPr>
      <w:keepNext/>
      <w:spacing w:before="60"/>
    </w:pPr>
    <w:rPr>
      <w:b/>
      <w:color w:val="000000"/>
    </w:rPr>
  </w:style>
  <w:style w:type="paragraph" w:customStyle="1" w:styleId="Checklistnotmet">
    <w:name w:val="Checklist &quot;not met&quot;"/>
    <w:basedOn w:val="Normal"/>
    <w:qFormat/>
    <w:rsid w:val="00571AE6"/>
    <w:pPr>
      <w:keepNext/>
      <w:spacing w:line="140" w:lineRule="exact"/>
      <w:jc w:val="center"/>
    </w:pPr>
    <w:rPr>
      <w:b/>
      <w:szCs w:val="16"/>
    </w:rPr>
  </w:style>
  <w:style w:type="numbering" w:customStyle="1" w:styleId="Checklist0Sectin">
    <w:name w:val="Checklist 0 Sectin"/>
    <w:uiPriority w:val="99"/>
    <w:rsid w:val="00EC28B4"/>
    <w:pPr>
      <w:numPr>
        <w:numId w:val="7"/>
      </w:numPr>
    </w:pPr>
  </w:style>
  <w:style w:type="paragraph" w:customStyle="1" w:styleId="Checklist45CFRbar">
    <w:name w:val="Checklist 45 CFR bar"/>
    <w:basedOn w:val="Normal"/>
    <w:qFormat/>
    <w:rsid w:val="00571AE6"/>
    <w:pPr>
      <w:keepNext/>
      <w:spacing w:before="120" w:after="120"/>
    </w:pPr>
    <w:rPr>
      <w:b/>
      <w:szCs w:val="16"/>
    </w:rPr>
  </w:style>
  <w:style w:type="paragraph" w:styleId="NormalWeb">
    <w:name w:val="Normal (Web)"/>
    <w:basedOn w:val="Normal"/>
    <w:uiPriority w:val="99"/>
    <w:unhideWhenUsed/>
    <w:rsid w:val="00571A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ecklistsMetNotMetna">
    <w:name w:val="Checklists Met/Not Met/n/a"/>
    <w:basedOn w:val="NormalWeb"/>
    <w:autoRedefine/>
    <w:qFormat/>
    <w:rsid w:val="00571AE6"/>
    <w:pPr>
      <w:numPr>
        <w:numId w:val="10"/>
      </w:numPr>
      <w:spacing w:before="0" w:beforeAutospacing="0" w:after="120" w:afterAutospacing="0"/>
    </w:pPr>
    <w:rPr>
      <w:rFonts w:ascii="Melior" w:hAnsi="Melior"/>
      <w:bCs/>
      <w:sz w:val="20"/>
      <w:szCs w:val="20"/>
    </w:rPr>
  </w:style>
  <w:style w:type="paragraph" w:customStyle="1" w:styleId="Checklistmetnotmet">
    <w:name w:val="Checklist met/not met"/>
    <w:basedOn w:val="ChecklistsMetNotMetna"/>
    <w:autoRedefine/>
    <w:qFormat/>
    <w:rsid w:val="00571AE6"/>
    <w:pPr>
      <w:numPr>
        <w:numId w:val="8"/>
      </w:numPr>
      <w:tabs>
        <w:tab w:val="left" w:pos="1224"/>
      </w:tabs>
    </w:pPr>
  </w:style>
  <w:style w:type="numbering" w:customStyle="1" w:styleId="ChecklistMetNotmet1">
    <w:name w:val="Checklist Met/Not met (1)"/>
    <w:uiPriority w:val="99"/>
    <w:rsid w:val="00571AE6"/>
    <w:pPr>
      <w:numPr>
        <w:numId w:val="9"/>
      </w:numPr>
    </w:pPr>
  </w:style>
  <w:style w:type="numbering" w:customStyle="1" w:styleId="Checklistmetnotmetnaa">
    <w:name w:val="Checklist met/not met/n/a (a)"/>
    <w:uiPriority w:val="99"/>
    <w:rsid w:val="00571AE6"/>
    <w:pPr>
      <w:numPr>
        <w:numId w:val="10"/>
      </w:numPr>
    </w:pPr>
  </w:style>
  <w:style w:type="paragraph" w:customStyle="1" w:styleId="Checklistmetnotmetnaheader">
    <w:name w:val="Checklist met/not met/na header"/>
    <w:basedOn w:val="Normal"/>
    <w:rsid w:val="00571AE6"/>
    <w:pPr>
      <w:tabs>
        <w:tab w:val="center" w:pos="457"/>
      </w:tabs>
      <w:spacing w:line="120" w:lineRule="exact"/>
    </w:pPr>
    <w:rPr>
      <w:b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E6"/>
    <w:rPr>
      <w:rFonts w:ascii="Melior" w:eastAsia="Times New Roman" w:hAnsi="Melio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E6"/>
    <w:rPr>
      <w:rFonts w:ascii="Melior" w:eastAsia="Times New Roman" w:hAnsi="Melior" w:cs="Times New Roman"/>
      <w:b/>
      <w:bCs/>
      <w:sz w:val="20"/>
      <w:szCs w:val="20"/>
    </w:rPr>
  </w:style>
  <w:style w:type="paragraph" w:customStyle="1" w:styleId="Default">
    <w:name w:val="Default"/>
    <w:rsid w:val="00571A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1AE6"/>
    <w:rPr>
      <w:rFonts w:cs="Times New Roman"/>
      <w:color w:val="800080"/>
      <w:u w:val="single"/>
    </w:rPr>
  </w:style>
  <w:style w:type="character" w:customStyle="1" w:styleId="grame">
    <w:name w:val="grame"/>
    <w:rsid w:val="00571AE6"/>
  </w:style>
  <w:style w:type="character" w:customStyle="1" w:styleId="Heading3Char">
    <w:name w:val="Heading 3 Char"/>
    <w:basedOn w:val="DefaultParagraphFont"/>
    <w:link w:val="Heading3"/>
    <w:uiPriority w:val="9"/>
    <w:semiHidden/>
    <w:rsid w:val="00571AE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71AE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71A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AE6"/>
    <w:rPr>
      <w:rFonts w:cs="Times New Roman"/>
      <w:color w:val="0000FF"/>
      <w:u w:val="single"/>
    </w:rPr>
  </w:style>
  <w:style w:type="paragraph" w:customStyle="1" w:styleId="Instructions">
    <w:name w:val="Instructions"/>
    <w:basedOn w:val="Normal"/>
    <w:qFormat/>
    <w:rsid w:val="000858EA"/>
    <w:pPr>
      <w:spacing w:before="120" w:line="276" w:lineRule="auto"/>
    </w:pPr>
    <w:rPr>
      <w:szCs w:val="22"/>
    </w:rPr>
  </w:style>
  <w:style w:type="paragraph" w:styleId="MacroText">
    <w:name w:val="macro"/>
    <w:link w:val="MacroTextChar"/>
    <w:uiPriority w:val="99"/>
    <w:semiHidden/>
    <w:rsid w:val="00571A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1AE6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571AE6"/>
  </w:style>
  <w:style w:type="paragraph" w:customStyle="1" w:styleId="Style1">
    <w:name w:val="Style1"/>
    <w:basedOn w:val="Bullet1"/>
    <w:qFormat/>
    <w:rsid w:val="00571AE6"/>
    <w:pPr>
      <w:numPr>
        <w:numId w:val="0"/>
      </w:numPr>
    </w:pPr>
  </w:style>
  <w:style w:type="numbering" w:customStyle="1" w:styleId="Style2">
    <w:name w:val="Style2"/>
    <w:uiPriority w:val="99"/>
    <w:rsid w:val="00571AE6"/>
    <w:pPr>
      <w:numPr>
        <w:numId w:val="6"/>
      </w:numPr>
    </w:pPr>
  </w:style>
  <w:style w:type="table" w:styleId="TableGrid">
    <w:name w:val="Table Grid"/>
    <w:basedOn w:val="TableNormal"/>
    <w:uiPriority w:val="59"/>
    <w:rsid w:val="00571AE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-FirstBullet">
    <w:name w:val="Application - First Bullet"/>
    <w:basedOn w:val="ListParagraph"/>
    <w:qFormat/>
    <w:rsid w:val="00571AE6"/>
    <w:pPr>
      <w:numPr>
        <w:numId w:val="13"/>
      </w:numPr>
      <w:spacing w:before="60" w:after="60"/>
      <w:contextualSpacing w:val="0"/>
    </w:pPr>
    <w:rPr>
      <w:rFonts w:eastAsiaTheme="minorHAnsi" w:cstheme="minorBidi"/>
      <w:szCs w:val="22"/>
    </w:rPr>
  </w:style>
  <w:style w:type="paragraph" w:customStyle="1" w:styleId="Application-InvestigatorInfo">
    <w:name w:val="Application - Investigator Info"/>
    <w:qFormat/>
    <w:rsid w:val="00571AE6"/>
    <w:pPr>
      <w:keepNext/>
      <w:jc w:val="right"/>
    </w:pPr>
    <w:rPr>
      <w:rFonts w:ascii="Melior" w:hAnsi="Melior"/>
      <w:b/>
      <w:sz w:val="18"/>
      <w:szCs w:val="18"/>
    </w:rPr>
  </w:style>
  <w:style w:type="paragraph" w:customStyle="1" w:styleId="Application-InvestigatorInfoFields">
    <w:name w:val="Application - Investigator Info Fields"/>
    <w:qFormat/>
    <w:rsid w:val="00571AE6"/>
    <w:pPr>
      <w:keepNext/>
      <w:tabs>
        <w:tab w:val="right" w:pos="9238"/>
      </w:tabs>
    </w:pPr>
    <w:rPr>
      <w:rFonts w:ascii="Melior" w:hAnsi="Melior"/>
      <w:sz w:val="20"/>
    </w:rPr>
  </w:style>
  <w:style w:type="paragraph" w:customStyle="1" w:styleId="Application-Divider">
    <w:name w:val="Application - Divider"/>
    <w:qFormat/>
    <w:rsid w:val="00571AE6"/>
    <w:pPr>
      <w:keepNext/>
      <w:spacing w:before="60" w:after="60"/>
    </w:pPr>
    <w:rPr>
      <w:rFonts w:ascii="Melior" w:hAnsi="Melior"/>
      <w:sz w:val="12"/>
    </w:rPr>
  </w:style>
  <w:style w:type="numbering" w:customStyle="1" w:styleId="ApplicationBulletLists">
    <w:name w:val="Application Bullet Lists"/>
    <w:uiPriority w:val="99"/>
    <w:rsid w:val="00571AE6"/>
    <w:pPr>
      <w:numPr>
        <w:numId w:val="12"/>
      </w:numPr>
    </w:pPr>
  </w:style>
  <w:style w:type="paragraph" w:customStyle="1" w:styleId="Application-SecondBullet">
    <w:name w:val="Application - Second Bullet"/>
    <w:basedOn w:val="Application-FirstBullet"/>
    <w:qFormat/>
    <w:rsid w:val="00571AE6"/>
    <w:pPr>
      <w:numPr>
        <w:ilvl w:val="1"/>
      </w:numPr>
    </w:pPr>
  </w:style>
  <w:style w:type="paragraph" w:customStyle="1" w:styleId="Application-SupplementalQuestions">
    <w:name w:val="Application - Supplemental Questions"/>
    <w:next w:val="Normal"/>
    <w:qFormat/>
    <w:rsid w:val="00EC28B4"/>
    <w:pPr>
      <w:keepNext/>
      <w:numPr>
        <w:ilvl w:val="1"/>
        <w:numId w:val="16"/>
      </w:numPr>
    </w:pPr>
    <w:rPr>
      <w:rFonts w:ascii="Melior" w:hAnsi="Melior"/>
      <w:b/>
      <w:sz w:val="20"/>
    </w:rPr>
  </w:style>
  <w:style w:type="paragraph" w:styleId="Revision">
    <w:name w:val="Revision"/>
    <w:hidden/>
    <w:uiPriority w:val="99"/>
    <w:semiHidden/>
    <w:rsid w:val="00603F95"/>
    <w:rPr>
      <w:rFonts w:ascii="Melior" w:eastAsia="Times New Roman" w:hAnsi="Melior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356F7"/>
    <w:rPr>
      <w:color w:val="808080"/>
    </w:rPr>
  </w:style>
  <w:style w:type="paragraph" w:customStyle="1" w:styleId="Parts">
    <w:name w:val="Parts"/>
    <w:basedOn w:val="Heading1"/>
    <w:qFormat/>
    <w:rsid w:val="000858EA"/>
    <w:pPr>
      <w:keepLines/>
      <w:numPr>
        <w:numId w:val="20"/>
      </w:numPr>
      <w:tabs>
        <w:tab w:val="clear" w:pos="522"/>
        <w:tab w:val="left" w:pos="864"/>
      </w:tabs>
      <w:spacing w:before="120" w:after="120" w:line="240" w:lineRule="auto"/>
      <w:jc w:val="left"/>
    </w:pPr>
    <w:rPr>
      <w:rFonts w:ascii="Verdana" w:eastAsiaTheme="majorEastAsia" w:hAnsi="Verdana" w:cstheme="majorBidi"/>
      <w:b w:val="0"/>
      <w:color w:val="FFFFFF" w:themeColor="background1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4A3EF7"/>
    <w:pPr>
      <w:keepNext/>
      <w:numPr>
        <w:ilvl w:val="1"/>
        <w:numId w:val="20"/>
      </w:numPr>
      <w:spacing w:before="120" w:after="120"/>
      <w:contextualSpacing w:val="0"/>
    </w:pPr>
    <w:rPr>
      <w:rFonts w:eastAsiaTheme="minorHAnsi" w:cstheme="minorBidi"/>
      <w:b/>
    </w:rPr>
  </w:style>
  <w:style w:type="character" w:customStyle="1" w:styleId="Style3">
    <w:name w:val="Style3"/>
    <w:basedOn w:val="DefaultParagraphFont"/>
    <w:uiPriority w:val="1"/>
    <w:rsid w:val="000858EA"/>
    <w:rPr>
      <w:rFonts w:ascii="Verdana" w:hAnsi="Verdana"/>
      <w:sz w:val="20"/>
    </w:rPr>
  </w:style>
  <w:style w:type="paragraph" w:customStyle="1" w:styleId="Application-OtherText">
    <w:name w:val="Application - Other Text"/>
    <w:qFormat/>
    <w:rsid w:val="00E20B6E"/>
    <w:pPr>
      <w:keepNext/>
      <w:spacing w:after="60"/>
    </w:pPr>
    <w:rPr>
      <w:rFonts w:ascii="Verdana" w:hAnsi="Verdana"/>
      <w:sz w:val="18"/>
    </w:rPr>
  </w:style>
  <w:style w:type="character" w:customStyle="1" w:styleId="TextFields2">
    <w:name w:val="Text Fields 2"/>
    <w:basedOn w:val="DefaultParagraphFont"/>
    <w:uiPriority w:val="1"/>
    <w:rsid w:val="00AE566D"/>
    <w:rPr>
      <w:rFonts w:ascii="Verdana" w:hAnsi="Verdana"/>
      <w:sz w:val="20"/>
      <w:bdr w:val="none" w:sz="0" w:space="0" w:color="auto"/>
      <w:shd w:val="pct10" w:color="auto" w:fill="auto"/>
    </w:rPr>
  </w:style>
  <w:style w:type="paragraph" w:customStyle="1" w:styleId="TextFields">
    <w:name w:val="Text Fields"/>
    <w:basedOn w:val="Normal"/>
    <w:qFormat/>
    <w:rsid w:val="00B41F28"/>
    <w:pPr>
      <w:shd w:val="pct10" w:color="auto" w:fill="auto"/>
      <w:tabs>
        <w:tab w:val="left" w:pos="270"/>
      </w:tabs>
      <w:spacing w:before="60" w:after="60"/>
    </w:pPr>
    <w:rPr>
      <w:rFonts w:eastAsia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uoregon.edu/vol-1-governance/ch-2-legal-affairs/conflict-interest-conflict-commitment-and-outside-activit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licies.uoregon.edu/vol-2-academics-instruction-research/ch-6-research-general/research-financial-conflict-interes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oregon.edu/sites/research2.uoregon.edu/files/2021-01/RAP%20Guidance%20-%20Attachment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65EE4-3267-44DB-86B5-1E0E6D299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916A0-67A7-471D-8241-537045D55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3AA31D-8C38-4E8B-AEEC-AF4C371D9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E1807-6830-4B94-A01D-B2056E863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Kayla Champaigne</cp:lastModifiedBy>
  <cp:revision>3</cp:revision>
  <cp:lastPrinted>2014-07-08T15:13:00Z</cp:lastPrinted>
  <dcterms:created xsi:type="dcterms:W3CDTF">2022-08-12T18:40:00Z</dcterms:created>
  <dcterms:modified xsi:type="dcterms:W3CDTF">2022-08-15T19:51:00Z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