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2471" w14:textId="77777777" w:rsidR="00F56ACF" w:rsidRDefault="00211444" w:rsidP="2EEA96EB">
      <w:pPr>
        <w:pStyle w:val="Heading1"/>
        <w:rPr>
          <w:rFonts w:ascii="Calibri" w:eastAsiaTheme="minorEastAsia" w:hAnsi="Calibri" w:cs="Calibri"/>
          <w:b/>
          <w:bCs/>
          <w:color w:val="000000" w:themeColor="text1"/>
          <w:sz w:val="28"/>
          <w:szCs w:val="28"/>
        </w:rPr>
      </w:pPr>
      <w:r>
        <w:t xml:space="preserve">OVPRI DEIC’s </w:t>
      </w:r>
      <w:r w:rsidR="00F56ACF">
        <w:t>Reporting</w:t>
      </w:r>
      <w:r>
        <w:t xml:space="preserve"> </w:t>
      </w:r>
      <w:r w:rsidR="00F56ACF">
        <w:t>Guidance</w:t>
      </w:r>
    </w:p>
    <w:p w14:paraId="63227403" w14:textId="77777777" w:rsidR="00211444" w:rsidRPr="00F037EE" w:rsidRDefault="00211444" w:rsidP="00211444">
      <w:pPr>
        <w:pStyle w:val="ListParagraph"/>
        <w:numPr>
          <w:ilvl w:val="0"/>
          <w:numId w:val="1"/>
        </w:numPr>
        <w:rPr>
          <w:rFonts w:ascii="Calibri" w:eastAsia="Open Sans" w:hAnsi="Calibri" w:cs="Calibri"/>
          <w:color w:val="000000" w:themeColor="text1"/>
          <w:sz w:val="24"/>
          <w:szCs w:val="24"/>
        </w:rPr>
      </w:pPr>
      <w:r w:rsidRPr="00F037EE">
        <w:rPr>
          <w:rFonts w:ascii="Calibri" w:eastAsia="Open Sans" w:hAnsi="Calibri" w:cs="Calibri"/>
          <w:color w:val="000000" w:themeColor="text1"/>
          <w:sz w:val="24"/>
          <w:szCs w:val="24"/>
        </w:rPr>
        <w:t xml:space="preserve">If an OVPRI staff member brings concerns to the group, we listen and provide constructive feedback or resources respectfully. </w:t>
      </w:r>
    </w:p>
    <w:p w14:paraId="7AC39B47" w14:textId="50BA4639" w:rsidR="00211444" w:rsidRPr="00F037EE" w:rsidRDefault="00211444" w:rsidP="00211444">
      <w:pPr>
        <w:pStyle w:val="ListParagraph"/>
        <w:numPr>
          <w:ilvl w:val="0"/>
          <w:numId w:val="1"/>
        </w:numPr>
        <w:rPr>
          <w:rFonts w:ascii="Calibri" w:eastAsia="Open Sans" w:hAnsi="Calibri" w:cs="Calibri"/>
          <w:color w:val="000000" w:themeColor="text1"/>
          <w:sz w:val="24"/>
          <w:szCs w:val="24"/>
        </w:rPr>
      </w:pPr>
      <w:r w:rsidRPr="2EEA96EB">
        <w:rPr>
          <w:rFonts w:ascii="Calibri" w:eastAsia="Open Sans" w:hAnsi="Calibri" w:cs="Calibri"/>
          <w:color w:val="000000" w:themeColor="text1"/>
          <w:sz w:val="24"/>
          <w:szCs w:val="24"/>
        </w:rPr>
        <w:t>We do not tolerate harassment of any kind. This includes, but is not limited to, harassment based on ethnicity</w:t>
      </w:r>
      <w:r w:rsidR="5E6B3601" w:rsidRPr="2EEA96EB">
        <w:rPr>
          <w:rFonts w:ascii="Calibri" w:eastAsia="Open Sans" w:hAnsi="Calibri" w:cs="Calibri"/>
          <w:color w:val="000000" w:themeColor="text1"/>
          <w:sz w:val="24"/>
          <w:szCs w:val="24"/>
        </w:rPr>
        <w:t xml:space="preserve">, </w:t>
      </w:r>
      <w:r w:rsidRPr="2EEA96EB">
        <w:rPr>
          <w:rFonts w:ascii="Calibri" w:eastAsia="Open Sans" w:hAnsi="Calibri" w:cs="Calibri"/>
          <w:color w:val="000000" w:themeColor="text1"/>
          <w:sz w:val="24"/>
          <w:szCs w:val="24"/>
        </w:rPr>
        <w:t>race</w:t>
      </w:r>
      <w:r w:rsidR="3846327C"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gender</w:t>
      </w:r>
      <w:r w:rsidR="3526EB4F"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gender expression</w:t>
      </w:r>
      <w:r w:rsidR="1049EA94"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age</w:t>
      </w:r>
      <w:r w:rsidR="064E1C9A"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ability</w:t>
      </w:r>
      <w:r w:rsidR="2B13B31C"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languag</w:t>
      </w:r>
      <w:r w:rsidR="76E9C86A" w:rsidRPr="2EEA96EB">
        <w:rPr>
          <w:rFonts w:ascii="Calibri" w:eastAsia="Open Sans" w:hAnsi="Calibri" w:cs="Calibri"/>
          <w:color w:val="000000" w:themeColor="text1"/>
          <w:sz w:val="24"/>
          <w:szCs w:val="24"/>
        </w:rPr>
        <w:t>e,</w:t>
      </w:r>
      <w:r w:rsidRPr="2EEA96EB">
        <w:rPr>
          <w:rFonts w:ascii="Calibri" w:eastAsia="Open Sans" w:hAnsi="Calibri" w:cs="Calibri"/>
          <w:color w:val="000000" w:themeColor="text1"/>
          <w:sz w:val="24"/>
          <w:szCs w:val="24"/>
        </w:rPr>
        <w:t xml:space="preserve"> political beliefs</w:t>
      </w:r>
      <w:r w:rsidR="22E08BFD"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job title</w:t>
      </w:r>
      <w:r w:rsidR="1C494348"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religion</w:t>
      </w:r>
      <w:r w:rsidR="42FE3901"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or sexual orientation. Harassing behavior includes, but is not limited to</w:t>
      </w:r>
      <w:r w:rsidR="097E92B2" w:rsidRPr="2EEA96EB">
        <w:rPr>
          <w:rFonts w:ascii="Calibri" w:eastAsia="Open Sans" w:hAnsi="Calibri" w:cs="Calibri"/>
          <w:color w:val="000000" w:themeColor="text1"/>
          <w:sz w:val="24"/>
          <w:szCs w:val="24"/>
        </w:rPr>
        <w:t xml:space="preserve">, </w:t>
      </w:r>
      <w:r w:rsidRPr="2EEA96EB">
        <w:rPr>
          <w:rFonts w:ascii="Calibri" w:eastAsia="Open Sans" w:hAnsi="Calibri" w:cs="Calibri"/>
          <w:color w:val="000000" w:themeColor="text1"/>
          <w:sz w:val="24"/>
          <w:szCs w:val="24"/>
        </w:rPr>
        <w:t>derogatory comments related to any of these axes; visual insults including sexual imagery in the workplace or presentations, derogatory posters</w:t>
      </w:r>
      <w:r w:rsidR="1FD0ECE8" w:rsidRPr="2EEA96EB">
        <w:rPr>
          <w:rFonts w:ascii="Calibri" w:eastAsia="Open Sans" w:hAnsi="Calibri" w:cs="Calibri"/>
          <w:color w:val="000000" w:themeColor="text1"/>
          <w:sz w:val="24"/>
          <w:szCs w:val="24"/>
        </w:rPr>
        <w:t>,</w:t>
      </w:r>
      <w:r w:rsidRPr="2EEA96EB">
        <w:rPr>
          <w:rFonts w:ascii="Calibri" w:eastAsia="Open Sans" w:hAnsi="Calibri" w:cs="Calibri"/>
          <w:color w:val="000000" w:themeColor="text1"/>
          <w:sz w:val="24"/>
          <w:szCs w:val="24"/>
        </w:rPr>
        <w:t xml:space="preserve"> or cartoons; intimidation; stalking; physical interference with normal work or movement; unwanted or unsolicited photography or recording; lewd comments or propositions; unwelcome physical contact; or unwanted sexual attention</w:t>
      </w:r>
      <w:r w:rsidR="66DF52B2" w:rsidRPr="2EEA96EB">
        <w:rPr>
          <w:rFonts w:ascii="Calibri" w:eastAsia="Open Sans" w:hAnsi="Calibri" w:cs="Calibri"/>
          <w:color w:val="000000" w:themeColor="text1"/>
          <w:sz w:val="24"/>
          <w:szCs w:val="24"/>
        </w:rPr>
        <w:t>.</w:t>
      </w:r>
    </w:p>
    <w:p w14:paraId="608C5D00" w14:textId="4C5B8C36" w:rsidR="00211444" w:rsidRPr="00F037EE" w:rsidRDefault="00211444" w:rsidP="00211444">
      <w:pPr>
        <w:pStyle w:val="ListParagraph"/>
        <w:numPr>
          <w:ilvl w:val="0"/>
          <w:numId w:val="1"/>
        </w:numPr>
        <w:rPr>
          <w:rFonts w:ascii="Calibri" w:eastAsia="Open Sans" w:hAnsi="Calibri" w:cs="Calibri"/>
          <w:color w:val="000000" w:themeColor="text1"/>
          <w:sz w:val="24"/>
          <w:szCs w:val="24"/>
        </w:rPr>
      </w:pPr>
      <w:r w:rsidRPr="2EEA96EB">
        <w:rPr>
          <w:rFonts w:ascii="Calibri" w:eastAsia="Open Sans" w:hAnsi="Calibri" w:cs="Calibri"/>
          <w:color w:val="000000" w:themeColor="text1"/>
          <w:sz w:val="24"/>
          <w:szCs w:val="24"/>
        </w:rPr>
        <w:t>If an OVPRI staff member brings concerns of harassment to the committee, we will listen thoughtfully to their concerns and provide as much support or access to resources as possible. OVPRI staff include committee members</w:t>
      </w:r>
      <w:r w:rsidR="658C72DF" w:rsidRPr="2EEA96EB">
        <w:rPr>
          <w:rFonts w:ascii="Calibri" w:eastAsia="Open Sans" w:hAnsi="Calibri" w:cs="Calibri"/>
          <w:color w:val="000000" w:themeColor="text1"/>
          <w:sz w:val="24"/>
          <w:szCs w:val="24"/>
        </w:rPr>
        <w:t>.</w:t>
      </w:r>
    </w:p>
    <w:p w14:paraId="672A6659" w14:textId="15667527" w:rsidR="00211444" w:rsidRPr="00F037EE" w:rsidRDefault="00211444" w:rsidP="2EEA96EB">
      <w:pPr>
        <w:pStyle w:val="ListParagraph"/>
        <w:numPr>
          <w:ilvl w:val="0"/>
          <w:numId w:val="1"/>
        </w:numPr>
        <w:rPr>
          <w:rFonts w:ascii="Calibri" w:eastAsia="Open Sans" w:hAnsi="Calibri" w:cs="Calibri"/>
          <w:color w:val="000000" w:themeColor="text1"/>
          <w:sz w:val="24"/>
          <w:szCs w:val="24"/>
        </w:rPr>
      </w:pPr>
      <w:r w:rsidRPr="2EEA96EB">
        <w:rPr>
          <w:rFonts w:ascii="Calibri" w:eastAsia="Open Sans" w:hAnsi="Calibri" w:cs="Calibri"/>
          <w:color w:val="000000" w:themeColor="text1"/>
          <w:sz w:val="24"/>
          <w:szCs w:val="24"/>
        </w:rPr>
        <w:t xml:space="preserve">If committee members are the cause of concern, confidential resource reporting information for employees can be found at: </w:t>
      </w:r>
      <w:hyperlink r:id="rId8" w:anchor="employee-confidential%C2%A0">
        <w:r w:rsidRPr="2EEA96EB">
          <w:rPr>
            <w:rStyle w:val="Hyperlink"/>
            <w:rFonts w:ascii="Calibri" w:eastAsia="Open Sans" w:hAnsi="Calibri" w:cs="Calibri"/>
            <w:i/>
            <w:iCs/>
            <w:color w:val="000000" w:themeColor="text1"/>
            <w:sz w:val="24"/>
            <w:szCs w:val="24"/>
          </w:rPr>
          <w:t xml:space="preserve">https://investigations.uoregon.edu/employee-resources#employee-confidential </w:t>
        </w:r>
      </w:hyperlink>
    </w:p>
    <w:p w14:paraId="68908ECF" w14:textId="77777777" w:rsidR="00211444" w:rsidRPr="00F037EE" w:rsidRDefault="00211444" w:rsidP="2EEA96EB">
      <w:pPr>
        <w:pStyle w:val="Heading2"/>
        <w:rPr>
          <w:rFonts w:ascii="Calibri" w:eastAsia="Calibri" w:hAnsi="Calibri" w:cs="Calibri"/>
          <w:b/>
          <w:bCs/>
          <w:color w:val="000000" w:themeColor="text1"/>
          <w:sz w:val="24"/>
          <w:szCs w:val="24"/>
        </w:rPr>
      </w:pPr>
      <w:r>
        <w:t>General University-Wide Reporting Resources</w:t>
      </w:r>
    </w:p>
    <w:p w14:paraId="3581EE24" w14:textId="7D02BE1F" w:rsidR="00211444" w:rsidRPr="00F037EE" w:rsidRDefault="00211444" w:rsidP="00211444">
      <w:pPr>
        <w:rPr>
          <w:rFonts w:ascii="Calibri" w:eastAsia="Calibri" w:hAnsi="Calibri" w:cs="Calibri"/>
          <w:color w:val="000000" w:themeColor="text1"/>
          <w:sz w:val="24"/>
          <w:szCs w:val="24"/>
        </w:rPr>
      </w:pPr>
      <w:r w:rsidRPr="2EEA96EB">
        <w:rPr>
          <w:rFonts w:ascii="Calibri" w:eastAsia="Calibri" w:hAnsi="Calibri" w:cs="Calibri"/>
          <w:color w:val="000000" w:themeColor="text1"/>
          <w:sz w:val="24"/>
          <w:szCs w:val="24"/>
        </w:rPr>
        <w:t xml:space="preserve">The University of Oregon has different reporting resources depending on the type of concern. We recommend referencing the </w:t>
      </w:r>
      <w:hyperlink r:id="rId9">
        <w:r w:rsidRPr="2EEA96EB">
          <w:rPr>
            <w:rFonts w:ascii="Calibri" w:eastAsia="Calibri" w:hAnsi="Calibri" w:cs="Calibri"/>
            <w:color w:val="000000" w:themeColor="text1"/>
            <w:sz w:val="24"/>
            <w:szCs w:val="24"/>
            <w:u w:val="single"/>
          </w:rPr>
          <w:t xml:space="preserve">How to Get </w:t>
        </w:r>
        <w:r w:rsidRPr="2EEA96EB">
          <w:rPr>
            <w:rStyle w:val="Hyperlink"/>
            <w:rFonts w:ascii="Calibri" w:eastAsia="Calibri" w:hAnsi="Calibri" w:cs="Calibri"/>
            <w:color w:val="000000" w:themeColor="text1"/>
            <w:sz w:val="24"/>
            <w:szCs w:val="24"/>
          </w:rPr>
          <w:t>Support chart</w:t>
        </w:r>
      </w:hyperlink>
      <w:r w:rsidRPr="2EEA96EB">
        <w:rPr>
          <w:rFonts w:ascii="Calibri" w:eastAsia="Calibri" w:hAnsi="Calibri" w:cs="Calibri"/>
          <w:color w:val="000000" w:themeColor="text1"/>
          <w:sz w:val="24"/>
          <w:szCs w:val="24"/>
        </w:rPr>
        <w:t xml:space="preserve"> offered by </w:t>
      </w:r>
      <w:hyperlink r:id="rId10">
        <w:r w:rsidRPr="2EEA96EB">
          <w:rPr>
            <w:rStyle w:val="Hyperlink"/>
            <w:rFonts w:ascii="Calibri" w:eastAsia="Calibri" w:hAnsi="Calibri" w:cs="Calibri"/>
            <w:color w:val="000000" w:themeColor="text1"/>
            <w:sz w:val="24"/>
            <w:szCs w:val="24"/>
          </w:rPr>
          <w:t>The UO Office of Investigations and Civil Rights Compliance</w:t>
        </w:r>
      </w:hyperlink>
      <w:r w:rsidRPr="2EEA96EB">
        <w:rPr>
          <w:rFonts w:ascii="Calibri" w:eastAsia="Calibri" w:hAnsi="Calibri" w:cs="Calibri"/>
          <w:color w:val="000000" w:themeColor="text1"/>
          <w:sz w:val="24"/>
          <w:szCs w:val="24"/>
        </w:rPr>
        <w:t>. You are also welcome to reach out to the OVPRI’s Director of Human Resources (</w:t>
      </w:r>
      <w:hyperlink r:id="rId11">
        <w:r w:rsidRPr="2EEA96EB">
          <w:rPr>
            <w:rFonts w:ascii="Calibri" w:eastAsia="Calibri" w:hAnsi="Calibri" w:cs="Calibri"/>
            <w:color w:val="000000" w:themeColor="text1"/>
            <w:sz w:val="24"/>
            <w:szCs w:val="24"/>
            <w:u w:val="single"/>
          </w:rPr>
          <w:t>k</w:t>
        </w:r>
        <w:r w:rsidRPr="2EEA96EB">
          <w:rPr>
            <w:rStyle w:val="Hyperlink"/>
            <w:rFonts w:ascii="Calibri" w:eastAsia="Calibri" w:hAnsi="Calibri" w:cs="Calibri"/>
            <w:color w:val="000000" w:themeColor="text1"/>
            <w:sz w:val="24"/>
            <w:szCs w:val="24"/>
          </w:rPr>
          <w:t>harvey@uoregon.edu</w:t>
        </w:r>
      </w:hyperlink>
      <w:r w:rsidRPr="2EEA96EB">
        <w:rPr>
          <w:rFonts w:ascii="Calibri" w:eastAsia="Calibri" w:hAnsi="Calibri" w:cs="Calibri"/>
          <w:color w:val="000000" w:themeColor="text1"/>
          <w:sz w:val="24"/>
          <w:szCs w:val="24"/>
        </w:rPr>
        <w:t xml:space="preserve">) to help find the proper reporting resource.  </w:t>
      </w:r>
    </w:p>
    <w:p w14:paraId="1E365EEA" w14:textId="77777777" w:rsidR="00211444" w:rsidRPr="00F037EE" w:rsidRDefault="00211444" w:rsidP="2EEA96EB">
      <w:pPr>
        <w:pStyle w:val="Heading2"/>
        <w:rPr>
          <w:rFonts w:ascii="Calibri" w:hAnsi="Calibri" w:cs="Calibri"/>
          <w:color w:val="000000" w:themeColor="text1"/>
          <w:sz w:val="24"/>
          <w:szCs w:val="24"/>
        </w:rPr>
      </w:pPr>
      <w:r>
        <w:t>Guidance for Role-Specific Reporting Requirements</w:t>
      </w:r>
    </w:p>
    <w:p w14:paraId="209B9802" w14:textId="337D500B" w:rsidR="00211444" w:rsidRPr="00F037EE" w:rsidRDefault="00211444" w:rsidP="2EEA96EB">
      <w:pPr>
        <w:rPr>
          <w:rFonts w:ascii="Calibri" w:eastAsia="Calibri" w:hAnsi="Calibri" w:cs="Calibri"/>
          <w:color w:val="000000" w:themeColor="text1"/>
          <w:sz w:val="24"/>
          <w:szCs w:val="24"/>
        </w:rPr>
      </w:pPr>
      <w:r w:rsidRPr="2EEA96EB">
        <w:rPr>
          <w:rFonts w:ascii="Calibri" w:eastAsia="Calibri" w:hAnsi="Calibri" w:cs="Calibri"/>
          <w:color w:val="000000" w:themeColor="text1"/>
          <w:sz w:val="24"/>
          <w:szCs w:val="24"/>
        </w:rPr>
        <w:t xml:space="preserve">Every university employee </w:t>
      </w:r>
      <w:r w:rsidR="43B6AD52" w:rsidRPr="2EEA96EB">
        <w:rPr>
          <w:rFonts w:ascii="Calibri" w:eastAsia="Calibri" w:hAnsi="Calibri" w:cs="Calibri"/>
          <w:color w:val="000000" w:themeColor="text1"/>
          <w:sz w:val="24"/>
          <w:szCs w:val="24"/>
        </w:rPr>
        <w:t xml:space="preserve">is classified </w:t>
      </w:r>
      <w:r w:rsidRPr="2EEA96EB">
        <w:rPr>
          <w:rFonts w:ascii="Calibri" w:eastAsia="Calibri" w:hAnsi="Calibri" w:cs="Calibri"/>
          <w:color w:val="000000" w:themeColor="text1"/>
          <w:sz w:val="24"/>
          <w:szCs w:val="24"/>
        </w:rPr>
        <w:t xml:space="preserve">into one of </w:t>
      </w:r>
      <w:r w:rsidR="152BEF8F" w:rsidRPr="2EEA96EB">
        <w:rPr>
          <w:rFonts w:ascii="Calibri" w:eastAsia="Calibri" w:hAnsi="Calibri" w:cs="Calibri"/>
          <w:color w:val="000000" w:themeColor="text1"/>
          <w:sz w:val="24"/>
          <w:szCs w:val="24"/>
        </w:rPr>
        <w:t xml:space="preserve">the </w:t>
      </w:r>
      <w:r w:rsidR="36816CBD" w:rsidRPr="2EEA96EB">
        <w:rPr>
          <w:rFonts w:ascii="Calibri" w:eastAsia="Calibri" w:hAnsi="Calibri" w:cs="Calibri"/>
          <w:color w:val="000000" w:themeColor="text1"/>
          <w:sz w:val="24"/>
          <w:szCs w:val="24"/>
        </w:rPr>
        <w:t xml:space="preserve">following </w:t>
      </w:r>
      <w:r w:rsidRPr="2EEA96EB">
        <w:rPr>
          <w:rFonts w:ascii="Calibri" w:eastAsia="Calibri" w:hAnsi="Calibri" w:cs="Calibri"/>
          <w:color w:val="000000" w:themeColor="text1"/>
          <w:sz w:val="24"/>
          <w:szCs w:val="24"/>
        </w:rPr>
        <w:t xml:space="preserve">categories, each with specific reporting obligations for all forms of prohibited discrimination, regardless of whether the disclosure is made by a student or employee. </w:t>
      </w:r>
    </w:p>
    <w:p w14:paraId="13E7549F" w14:textId="77777777" w:rsidR="00211444" w:rsidRPr="00F037EE" w:rsidRDefault="00211444" w:rsidP="2EEA96EB">
      <w:pPr>
        <w:pStyle w:val="Heading3"/>
        <w:rPr>
          <w:rFonts w:ascii="Calibri" w:eastAsia="Calibri" w:hAnsi="Calibri" w:cs="Calibri"/>
          <w:b/>
          <w:bCs/>
          <w:i/>
          <w:iCs/>
          <w:color w:val="000000" w:themeColor="text1"/>
        </w:rPr>
      </w:pPr>
      <w:r>
        <w:t>Designated Reporters</w:t>
      </w:r>
    </w:p>
    <w:p w14:paraId="26C6E569" w14:textId="1FA1CA24" w:rsidR="00211444" w:rsidRPr="00F037EE" w:rsidRDefault="00211444" w:rsidP="00211444">
      <w:pPr>
        <w:rPr>
          <w:rFonts w:ascii="Calibri" w:hAnsi="Calibri" w:cs="Calibri"/>
          <w:color w:val="000000" w:themeColor="text1"/>
          <w:sz w:val="24"/>
          <w:szCs w:val="24"/>
        </w:rPr>
      </w:pPr>
      <w:r w:rsidRPr="2EEA96EB">
        <w:rPr>
          <w:rFonts w:ascii="Calibri" w:eastAsia="Calibri" w:hAnsi="Calibri" w:cs="Calibri"/>
          <w:color w:val="000000" w:themeColor="text1"/>
          <w:sz w:val="24"/>
          <w:szCs w:val="24"/>
        </w:rPr>
        <w:t xml:space="preserve">Designated reporters are employees with authority to address prohibited conduct. Designated reporters should submit reports of discrimination, harassment, and retaliation using </w:t>
      </w:r>
      <w:hyperlink r:id="rId12">
        <w:r w:rsidRPr="2EEA96EB">
          <w:rPr>
            <w:rStyle w:val="Hyperlink"/>
            <w:rFonts w:ascii="Calibri" w:eastAsia="Calibri" w:hAnsi="Calibri" w:cs="Calibri"/>
            <w:color w:val="000000" w:themeColor="text1"/>
            <w:sz w:val="24"/>
            <w:szCs w:val="24"/>
          </w:rPr>
          <w:t>OICRC’s online reporting form</w:t>
        </w:r>
      </w:hyperlink>
      <w:r w:rsidRPr="2EEA96EB">
        <w:rPr>
          <w:rFonts w:ascii="Calibri" w:eastAsia="Calibri" w:hAnsi="Calibri" w:cs="Calibri"/>
          <w:color w:val="000000" w:themeColor="text1"/>
          <w:sz w:val="24"/>
          <w:szCs w:val="24"/>
        </w:rPr>
        <w:t xml:space="preserve">. Most faculty are not designated reporters. A list of designated reporters by title can be found on this </w:t>
      </w:r>
      <w:hyperlink r:id="rId13">
        <w:r w:rsidRPr="2EEA96EB">
          <w:rPr>
            <w:rStyle w:val="Hyperlink"/>
            <w:rFonts w:ascii="Calibri" w:eastAsia="Calibri" w:hAnsi="Calibri" w:cs="Calibri"/>
            <w:color w:val="000000" w:themeColor="text1"/>
            <w:sz w:val="24"/>
            <w:szCs w:val="24"/>
          </w:rPr>
          <w:t>webpage</w:t>
        </w:r>
      </w:hyperlink>
      <w:r w:rsidRPr="2EEA96EB">
        <w:rPr>
          <w:rFonts w:ascii="Calibri" w:eastAsia="Calibri" w:hAnsi="Calibri" w:cs="Calibri"/>
          <w:color w:val="000000" w:themeColor="text1"/>
          <w:sz w:val="24"/>
          <w:szCs w:val="24"/>
        </w:rPr>
        <w:t>. If a student discloses sex</w:t>
      </w:r>
      <w:r w:rsidR="16C02545" w:rsidRPr="2EEA96EB">
        <w:rPr>
          <w:rFonts w:ascii="Calibri" w:eastAsia="Calibri" w:hAnsi="Calibri" w:cs="Calibri"/>
          <w:color w:val="000000" w:themeColor="text1"/>
          <w:sz w:val="24"/>
          <w:szCs w:val="24"/>
        </w:rPr>
        <w:t>-</w:t>
      </w:r>
      <w:r w:rsidRPr="2EEA96EB">
        <w:rPr>
          <w:rFonts w:ascii="Calibri" w:eastAsia="Calibri" w:hAnsi="Calibri" w:cs="Calibri"/>
          <w:color w:val="000000" w:themeColor="text1"/>
          <w:sz w:val="24"/>
          <w:szCs w:val="24"/>
        </w:rPr>
        <w:t xml:space="preserve"> or gender-based harassment or violence, after you have met with the student, please take a moment to complete the </w:t>
      </w:r>
      <w:hyperlink r:id="rId14">
        <w:r w:rsidRPr="2EEA96EB">
          <w:rPr>
            <w:rStyle w:val="Hyperlink"/>
            <w:rFonts w:ascii="Calibri" w:eastAsia="Calibri" w:hAnsi="Calibri" w:cs="Calibri"/>
            <w:color w:val="000000" w:themeColor="text1"/>
            <w:sz w:val="24"/>
            <w:szCs w:val="24"/>
          </w:rPr>
          <w:t>Designated Reporter Checklist</w:t>
        </w:r>
      </w:hyperlink>
      <w:r w:rsidRPr="2EEA96EB">
        <w:rPr>
          <w:rFonts w:ascii="Calibri" w:eastAsia="Calibri" w:hAnsi="Calibri" w:cs="Calibri"/>
          <w:color w:val="000000" w:themeColor="text1"/>
          <w:sz w:val="24"/>
          <w:szCs w:val="24"/>
        </w:rPr>
        <w:t xml:space="preserve"> to document your conversation.</w:t>
      </w:r>
    </w:p>
    <w:p w14:paraId="020FE8A5" w14:textId="2E5280AA" w:rsidR="00211444" w:rsidRPr="00F037EE" w:rsidRDefault="00211444" w:rsidP="00211444">
      <w:pPr>
        <w:rPr>
          <w:rFonts w:ascii="Calibri" w:hAnsi="Calibri" w:cs="Calibri"/>
          <w:color w:val="000000" w:themeColor="text1"/>
          <w:sz w:val="24"/>
          <w:szCs w:val="24"/>
        </w:rPr>
      </w:pPr>
      <w:r w:rsidRPr="2EEA96EB">
        <w:rPr>
          <w:rFonts w:ascii="Calibri" w:eastAsia="Calibri" w:hAnsi="Calibri" w:cs="Calibri"/>
          <w:color w:val="000000" w:themeColor="text1"/>
          <w:sz w:val="24"/>
          <w:szCs w:val="24"/>
        </w:rPr>
        <w:t xml:space="preserve">In OVPRI, unit directors or above are designated reporters; if </w:t>
      </w:r>
      <w:r w:rsidR="021938CA" w:rsidRPr="2EEA96EB">
        <w:rPr>
          <w:rFonts w:ascii="Calibri" w:eastAsia="Calibri" w:hAnsi="Calibri" w:cs="Calibri"/>
          <w:color w:val="000000" w:themeColor="text1"/>
          <w:sz w:val="24"/>
          <w:szCs w:val="24"/>
        </w:rPr>
        <w:t xml:space="preserve">you </w:t>
      </w:r>
      <w:r w:rsidRPr="2EEA96EB">
        <w:rPr>
          <w:rFonts w:ascii="Calibri" w:eastAsia="Calibri" w:hAnsi="Calibri" w:cs="Calibri"/>
          <w:color w:val="000000" w:themeColor="text1"/>
          <w:sz w:val="24"/>
          <w:szCs w:val="24"/>
        </w:rPr>
        <w:t xml:space="preserve">have questions about </w:t>
      </w:r>
      <w:r w:rsidR="435E5D83" w:rsidRPr="2EEA96EB">
        <w:rPr>
          <w:rFonts w:ascii="Calibri" w:eastAsia="Calibri" w:hAnsi="Calibri" w:cs="Calibri"/>
          <w:color w:val="000000" w:themeColor="text1"/>
          <w:sz w:val="24"/>
          <w:szCs w:val="24"/>
        </w:rPr>
        <w:t xml:space="preserve">your </w:t>
      </w:r>
      <w:r w:rsidRPr="2EEA96EB">
        <w:rPr>
          <w:rFonts w:ascii="Calibri" w:eastAsia="Calibri" w:hAnsi="Calibri" w:cs="Calibri"/>
          <w:color w:val="000000" w:themeColor="text1"/>
          <w:sz w:val="24"/>
          <w:szCs w:val="24"/>
        </w:rPr>
        <w:t xml:space="preserve">classification, </w:t>
      </w:r>
      <w:r w:rsidR="10DDC103" w:rsidRPr="2EEA96EB">
        <w:rPr>
          <w:rFonts w:ascii="Calibri" w:eastAsia="Calibri" w:hAnsi="Calibri" w:cs="Calibri"/>
          <w:color w:val="000000" w:themeColor="text1"/>
          <w:sz w:val="24"/>
          <w:szCs w:val="24"/>
        </w:rPr>
        <w:t xml:space="preserve">please </w:t>
      </w:r>
      <w:r w:rsidR="577F7E0F" w:rsidRPr="2EEA96EB">
        <w:rPr>
          <w:rFonts w:ascii="Calibri" w:eastAsia="Calibri" w:hAnsi="Calibri" w:cs="Calibri"/>
          <w:color w:val="000000" w:themeColor="text1"/>
          <w:sz w:val="24"/>
          <w:szCs w:val="24"/>
        </w:rPr>
        <w:t>contact</w:t>
      </w:r>
      <w:r w:rsidRPr="2EEA96EB">
        <w:rPr>
          <w:rFonts w:ascii="Calibri" w:eastAsia="Calibri" w:hAnsi="Calibri" w:cs="Calibri"/>
          <w:color w:val="000000" w:themeColor="text1"/>
          <w:sz w:val="24"/>
          <w:szCs w:val="24"/>
        </w:rPr>
        <w:t xml:space="preserve"> </w:t>
      </w:r>
      <w:r w:rsidR="1B19BD16" w:rsidRPr="2EEA96EB">
        <w:rPr>
          <w:rFonts w:ascii="Calibri" w:eastAsia="Calibri" w:hAnsi="Calibri" w:cs="Calibri"/>
          <w:color w:val="000000" w:themeColor="text1"/>
          <w:sz w:val="24"/>
          <w:szCs w:val="24"/>
        </w:rPr>
        <w:t>the chief of staff</w:t>
      </w:r>
      <w:r w:rsidR="52238719" w:rsidRPr="2EEA96EB">
        <w:rPr>
          <w:rFonts w:ascii="Calibri" w:eastAsia="Calibri" w:hAnsi="Calibri" w:cs="Calibri"/>
          <w:color w:val="000000" w:themeColor="text1"/>
          <w:sz w:val="24"/>
          <w:szCs w:val="24"/>
        </w:rPr>
        <w:t>.</w:t>
      </w:r>
    </w:p>
    <w:p w14:paraId="7B864070" w14:textId="77777777" w:rsidR="00211444" w:rsidRPr="00F037EE" w:rsidRDefault="00211444" w:rsidP="2EEA96EB">
      <w:pPr>
        <w:pStyle w:val="Heading3"/>
        <w:rPr>
          <w:rFonts w:ascii="Calibri" w:eastAsia="Calibri" w:hAnsi="Calibri" w:cs="Calibri"/>
          <w:b/>
          <w:bCs/>
          <w:i/>
          <w:iCs/>
          <w:color w:val="000000" w:themeColor="text1"/>
        </w:rPr>
      </w:pPr>
      <w:r>
        <w:lastRenderedPageBreak/>
        <w:t>Assisting Employees</w:t>
      </w:r>
    </w:p>
    <w:p w14:paraId="0048C6E2" w14:textId="1D2D58F8" w:rsidR="00211444" w:rsidRPr="00F037EE" w:rsidRDefault="6CFCF8A2" w:rsidP="2EEA96EB">
      <w:pPr>
        <w:pStyle w:val="Heading3"/>
        <w:rPr>
          <w:rFonts w:ascii="Calibri" w:hAnsi="Calibri" w:cs="Calibri"/>
          <w:color w:val="000000" w:themeColor="text1"/>
        </w:rPr>
      </w:pPr>
      <w:r w:rsidRPr="2EEA96EB">
        <w:rPr>
          <w:rFonts w:ascii="Calibri" w:eastAsia="Calibri" w:hAnsi="Calibri" w:cs="Calibri"/>
          <w:color w:val="000000" w:themeColor="text1"/>
        </w:rPr>
        <w:t>N</w:t>
      </w:r>
      <w:r w:rsidR="00211444" w:rsidRPr="2EEA96EB">
        <w:rPr>
          <w:rFonts w:ascii="Calibri" w:eastAsia="Calibri" w:hAnsi="Calibri" w:cs="Calibri"/>
          <w:color w:val="000000" w:themeColor="text1"/>
        </w:rPr>
        <w:t xml:space="preserve">early all members of DEIC are Assisting Employees (unless they are </w:t>
      </w:r>
      <w:r w:rsidR="5FB42078" w:rsidRPr="2EEA96EB">
        <w:rPr>
          <w:rFonts w:ascii="Calibri" w:eastAsia="Calibri" w:hAnsi="Calibri" w:cs="Calibri"/>
          <w:color w:val="000000" w:themeColor="text1"/>
        </w:rPr>
        <w:t xml:space="preserve">a </w:t>
      </w:r>
      <w:r w:rsidR="00211444" w:rsidRPr="2EEA96EB">
        <w:rPr>
          <w:rFonts w:ascii="Calibri" w:eastAsia="Calibri" w:hAnsi="Calibri" w:cs="Calibri"/>
          <w:color w:val="000000" w:themeColor="text1"/>
        </w:rPr>
        <w:t>unit director)</w:t>
      </w:r>
      <w:r w:rsidR="417023AB" w:rsidRPr="2EEA96EB">
        <w:rPr>
          <w:rFonts w:ascii="Calibri" w:eastAsia="Calibri" w:hAnsi="Calibri" w:cs="Calibri"/>
          <w:color w:val="000000" w:themeColor="text1"/>
        </w:rPr>
        <w:t>.</w:t>
      </w:r>
      <w:r w:rsidR="7C792E41" w:rsidRPr="2EEA96EB">
        <w:rPr>
          <w:rFonts w:ascii="Calibri" w:eastAsia="Calibri" w:hAnsi="Calibri" w:cs="Calibri"/>
          <w:color w:val="000000" w:themeColor="text1"/>
        </w:rPr>
        <w:t xml:space="preserve"> </w:t>
      </w:r>
      <w:r w:rsidR="00211444" w:rsidRPr="2EEA96EB">
        <w:rPr>
          <w:rFonts w:ascii="Calibri" w:eastAsia="Calibri" w:hAnsi="Calibri" w:cs="Calibri"/>
          <w:color w:val="000000" w:themeColor="text1"/>
        </w:rPr>
        <w:t xml:space="preserve">Most employees, including most faculty, are considered </w:t>
      </w:r>
      <w:r w:rsidR="6F97F6BD" w:rsidRPr="2EEA96EB">
        <w:rPr>
          <w:rFonts w:ascii="Calibri" w:eastAsia="Calibri" w:hAnsi="Calibri" w:cs="Calibri"/>
          <w:color w:val="000000" w:themeColor="text1"/>
        </w:rPr>
        <w:t>a</w:t>
      </w:r>
      <w:r w:rsidR="00211444" w:rsidRPr="2EEA96EB">
        <w:rPr>
          <w:rFonts w:ascii="Calibri" w:eastAsia="Calibri" w:hAnsi="Calibri" w:cs="Calibri"/>
          <w:color w:val="000000" w:themeColor="text1"/>
        </w:rPr>
        <w:t xml:space="preserve">ssisting </w:t>
      </w:r>
      <w:r w:rsidR="45D8C083" w:rsidRPr="2EEA96EB">
        <w:rPr>
          <w:rFonts w:ascii="Calibri" w:eastAsia="Calibri" w:hAnsi="Calibri" w:cs="Calibri"/>
          <w:color w:val="000000" w:themeColor="text1"/>
        </w:rPr>
        <w:t>e</w:t>
      </w:r>
      <w:r w:rsidR="00211444" w:rsidRPr="2EEA96EB">
        <w:rPr>
          <w:rFonts w:ascii="Calibri" w:eastAsia="Calibri" w:hAnsi="Calibri" w:cs="Calibri"/>
          <w:color w:val="000000" w:themeColor="text1"/>
        </w:rPr>
        <w:t xml:space="preserve">mployees under the Prohibited Discrimination and Retaliation Policy. Assisting </w:t>
      </w:r>
      <w:r w:rsidR="23789F79" w:rsidRPr="2EEA96EB">
        <w:rPr>
          <w:rFonts w:ascii="Calibri" w:eastAsia="Calibri" w:hAnsi="Calibri" w:cs="Calibri"/>
          <w:color w:val="000000" w:themeColor="text1"/>
        </w:rPr>
        <w:t>e</w:t>
      </w:r>
      <w:r w:rsidR="00211444" w:rsidRPr="2EEA96EB">
        <w:rPr>
          <w:rFonts w:ascii="Calibri" w:eastAsia="Calibri" w:hAnsi="Calibri" w:cs="Calibri"/>
          <w:color w:val="000000" w:themeColor="text1"/>
        </w:rPr>
        <w:t xml:space="preserve">mployees should not share disclosures of prohibited discrimination with OICRC unless the information conveyed suggests a threat to the health or safety of any person. However, </w:t>
      </w:r>
      <w:r w:rsidR="6019AF5E" w:rsidRPr="2EEA96EB">
        <w:rPr>
          <w:rFonts w:ascii="Calibri" w:eastAsia="Calibri" w:hAnsi="Calibri" w:cs="Calibri"/>
          <w:color w:val="000000" w:themeColor="text1"/>
        </w:rPr>
        <w:t>a</w:t>
      </w:r>
      <w:r w:rsidR="00211444" w:rsidRPr="2EEA96EB">
        <w:rPr>
          <w:rFonts w:ascii="Calibri" w:eastAsia="Calibri" w:hAnsi="Calibri" w:cs="Calibri"/>
          <w:color w:val="000000" w:themeColor="text1"/>
        </w:rPr>
        <w:t xml:space="preserve">ssisting </w:t>
      </w:r>
      <w:r w:rsidR="559E615C" w:rsidRPr="2EEA96EB">
        <w:rPr>
          <w:rFonts w:ascii="Calibri" w:eastAsia="Calibri" w:hAnsi="Calibri" w:cs="Calibri"/>
          <w:color w:val="000000" w:themeColor="text1"/>
        </w:rPr>
        <w:t>e</w:t>
      </w:r>
      <w:r w:rsidR="00211444" w:rsidRPr="2EEA96EB">
        <w:rPr>
          <w:rFonts w:ascii="Calibri" w:eastAsia="Calibri" w:hAnsi="Calibri" w:cs="Calibri"/>
          <w:color w:val="000000" w:themeColor="text1"/>
        </w:rPr>
        <w:t>mployees should explicitly ask the person making the disclosure whether they want assistance with submitting a report to OICRC</w:t>
      </w:r>
      <w:r w:rsidR="410077B5" w:rsidRPr="2EEA96EB">
        <w:rPr>
          <w:rFonts w:ascii="Calibri" w:eastAsia="Calibri" w:hAnsi="Calibri" w:cs="Calibri"/>
          <w:color w:val="000000" w:themeColor="text1"/>
        </w:rPr>
        <w:t>.</w:t>
      </w:r>
      <w:r w:rsidR="00211444" w:rsidRPr="2EEA96EB">
        <w:rPr>
          <w:rFonts w:ascii="Calibri" w:eastAsia="Calibri" w:hAnsi="Calibri" w:cs="Calibri"/>
          <w:color w:val="000000" w:themeColor="text1"/>
        </w:rPr>
        <w:t xml:space="preserve"> </w:t>
      </w:r>
      <w:r w:rsidR="1F377367" w:rsidRPr="2EEA96EB">
        <w:rPr>
          <w:rFonts w:ascii="Calibri" w:eastAsia="Calibri" w:hAnsi="Calibri" w:cs="Calibri"/>
          <w:color w:val="000000" w:themeColor="text1"/>
        </w:rPr>
        <w:t>Assisting employees</w:t>
      </w:r>
      <w:r w:rsidR="00211444" w:rsidRPr="2EEA96EB">
        <w:rPr>
          <w:rFonts w:ascii="Calibri" w:eastAsia="Calibri" w:hAnsi="Calibri" w:cs="Calibri"/>
          <w:color w:val="000000" w:themeColor="text1"/>
        </w:rPr>
        <w:t xml:space="preserve"> are required to provide the person making the disclosure with information about support resources. If a student discloses sex</w:t>
      </w:r>
      <w:r w:rsidR="47670E19" w:rsidRPr="2EEA96EB">
        <w:rPr>
          <w:rFonts w:ascii="Calibri" w:eastAsia="Calibri" w:hAnsi="Calibri" w:cs="Calibri"/>
          <w:color w:val="000000" w:themeColor="text1"/>
        </w:rPr>
        <w:t>-</w:t>
      </w:r>
      <w:r w:rsidR="00211444" w:rsidRPr="2EEA96EB">
        <w:rPr>
          <w:rFonts w:ascii="Calibri" w:eastAsia="Calibri" w:hAnsi="Calibri" w:cs="Calibri"/>
          <w:color w:val="000000" w:themeColor="text1"/>
        </w:rPr>
        <w:t xml:space="preserve"> or gender-based harassment or violence, after you have met with the student, please take a moment to complete the </w:t>
      </w:r>
      <w:hyperlink r:id="rId15">
        <w:r w:rsidR="00211444" w:rsidRPr="2EEA96EB">
          <w:rPr>
            <w:rStyle w:val="Hyperlink"/>
            <w:rFonts w:ascii="Calibri" w:eastAsia="Calibri" w:hAnsi="Calibri" w:cs="Calibri"/>
            <w:color w:val="000000" w:themeColor="text1"/>
          </w:rPr>
          <w:t>Assisting Employee Checklist</w:t>
        </w:r>
      </w:hyperlink>
      <w:r w:rsidR="00211444" w:rsidRPr="2EEA96EB">
        <w:rPr>
          <w:rFonts w:ascii="Calibri" w:eastAsia="Calibri" w:hAnsi="Calibri" w:cs="Calibri"/>
          <w:color w:val="000000" w:themeColor="text1"/>
        </w:rPr>
        <w:t xml:space="preserve"> to document your conversation. Please do not record the student’s name on the checklist.</w:t>
      </w:r>
    </w:p>
    <w:p w14:paraId="0A37501D" w14:textId="77777777" w:rsidR="0028148B" w:rsidRDefault="00000000"/>
    <w:sectPr w:rsidR="0028148B" w:rsidSect="001C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AD4A7"/>
    <w:multiLevelType w:val="hybridMultilevel"/>
    <w:tmpl w:val="EADEDF94"/>
    <w:lvl w:ilvl="0" w:tplc="AF2802D2">
      <w:start w:val="1"/>
      <w:numFmt w:val="bullet"/>
      <w:lvlText w:val=""/>
      <w:lvlJc w:val="left"/>
      <w:pPr>
        <w:ind w:left="720" w:hanging="360"/>
      </w:pPr>
      <w:rPr>
        <w:rFonts w:ascii="Symbol" w:hAnsi="Symbol" w:hint="default"/>
      </w:rPr>
    </w:lvl>
    <w:lvl w:ilvl="1" w:tplc="73AAD458">
      <w:start w:val="1"/>
      <w:numFmt w:val="bullet"/>
      <w:lvlText w:val="o"/>
      <w:lvlJc w:val="left"/>
      <w:pPr>
        <w:ind w:left="1440" w:hanging="360"/>
      </w:pPr>
      <w:rPr>
        <w:rFonts w:ascii="Courier New" w:hAnsi="Courier New" w:hint="default"/>
      </w:rPr>
    </w:lvl>
    <w:lvl w:ilvl="2" w:tplc="DEF29480">
      <w:start w:val="1"/>
      <w:numFmt w:val="bullet"/>
      <w:lvlText w:val=""/>
      <w:lvlJc w:val="left"/>
      <w:pPr>
        <w:ind w:left="2160" w:hanging="360"/>
      </w:pPr>
      <w:rPr>
        <w:rFonts w:ascii="Wingdings" w:hAnsi="Wingdings" w:hint="default"/>
      </w:rPr>
    </w:lvl>
    <w:lvl w:ilvl="3" w:tplc="905A7AC2">
      <w:start w:val="1"/>
      <w:numFmt w:val="bullet"/>
      <w:lvlText w:val=""/>
      <w:lvlJc w:val="left"/>
      <w:pPr>
        <w:ind w:left="2880" w:hanging="360"/>
      </w:pPr>
      <w:rPr>
        <w:rFonts w:ascii="Symbol" w:hAnsi="Symbol" w:hint="default"/>
      </w:rPr>
    </w:lvl>
    <w:lvl w:ilvl="4" w:tplc="D0002FD0">
      <w:start w:val="1"/>
      <w:numFmt w:val="bullet"/>
      <w:lvlText w:val="o"/>
      <w:lvlJc w:val="left"/>
      <w:pPr>
        <w:ind w:left="3600" w:hanging="360"/>
      </w:pPr>
      <w:rPr>
        <w:rFonts w:ascii="Courier New" w:hAnsi="Courier New" w:hint="default"/>
      </w:rPr>
    </w:lvl>
    <w:lvl w:ilvl="5" w:tplc="A4E6B1AA">
      <w:start w:val="1"/>
      <w:numFmt w:val="bullet"/>
      <w:lvlText w:val=""/>
      <w:lvlJc w:val="left"/>
      <w:pPr>
        <w:ind w:left="4320" w:hanging="360"/>
      </w:pPr>
      <w:rPr>
        <w:rFonts w:ascii="Wingdings" w:hAnsi="Wingdings" w:hint="default"/>
      </w:rPr>
    </w:lvl>
    <w:lvl w:ilvl="6" w:tplc="6070240E">
      <w:start w:val="1"/>
      <w:numFmt w:val="bullet"/>
      <w:lvlText w:val=""/>
      <w:lvlJc w:val="left"/>
      <w:pPr>
        <w:ind w:left="5040" w:hanging="360"/>
      </w:pPr>
      <w:rPr>
        <w:rFonts w:ascii="Symbol" w:hAnsi="Symbol" w:hint="default"/>
      </w:rPr>
    </w:lvl>
    <w:lvl w:ilvl="7" w:tplc="9E20D9D6">
      <w:start w:val="1"/>
      <w:numFmt w:val="bullet"/>
      <w:lvlText w:val="o"/>
      <w:lvlJc w:val="left"/>
      <w:pPr>
        <w:ind w:left="5760" w:hanging="360"/>
      </w:pPr>
      <w:rPr>
        <w:rFonts w:ascii="Courier New" w:hAnsi="Courier New" w:hint="default"/>
      </w:rPr>
    </w:lvl>
    <w:lvl w:ilvl="8" w:tplc="7414C3D4">
      <w:start w:val="1"/>
      <w:numFmt w:val="bullet"/>
      <w:lvlText w:val=""/>
      <w:lvlJc w:val="left"/>
      <w:pPr>
        <w:ind w:left="6480" w:hanging="360"/>
      </w:pPr>
      <w:rPr>
        <w:rFonts w:ascii="Wingdings" w:hAnsi="Wingdings" w:hint="default"/>
      </w:rPr>
    </w:lvl>
  </w:abstractNum>
  <w:num w:numId="1" w16cid:durableId="184983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4"/>
    <w:rsid w:val="001C5792"/>
    <w:rsid w:val="00211444"/>
    <w:rsid w:val="0029011D"/>
    <w:rsid w:val="004611B0"/>
    <w:rsid w:val="004A60FB"/>
    <w:rsid w:val="00A418F4"/>
    <w:rsid w:val="00F56ACF"/>
    <w:rsid w:val="00FE4024"/>
    <w:rsid w:val="021938CA"/>
    <w:rsid w:val="064E1C9A"/>
    <w:rsid w:val="097E92B2"/>
    <w:rsid w:val="0982053E"/>
    <w:rsid w:val="1049EA94"/>
    <w:rsid w:val="10DDC103"/>
    <w:rsid w:val="14A5CE0C"/>
    <w:rsid w:val="152BEF8F"/>
    <w:rsid w:val="16C02545"/>
    <w:rsid w:val="1804462D"/>
    <w:rsid w:val="1B19BD16"/>
    <w:rsid w:val="1C494348"/>
    <w:rsid w:val="1F377367"/>
    <w:rsid w:val="1FD0ECE8"/>
    <w:rsid w:val="200F5812"/>
    <w:rsid w:val="22E08BFD"/>
    <w:rsid w:val="23789F79"/>
    <w:rsid w:val="2B13B31C"/>
    <w:rsid w:val="2EEA96EB"/>
    <w:rsid w:val="2F644611"/>
    <w:rsid w:val="3526EB4F"/>
    <w:rsid w:val="35D38795"/>
    <w:rsid w:val="36816CBD"/>
    <w:rsid w:val="3846327C"/>
    <w:rsid w:val="399F0A57"/>
    <w:rsid w:val="410077B5"/>
    <w:rsid w:val="417023AB"/>
    <w:rsid w:val="42FE3901"/>
    <w:rsid w:val="435E5D83"/>
    <w:rsid w:val="43B6AD52"/>
    <w:rsid w:val="45D8C083"/>
    <w:rsid w:val="47670E19"/>
    <w:rsid w:val="52238719"/>
    <w:rsid w:val="52B6F390"/>
    <w:rsid w:val="559E615C"/>
    <w:rsid w:val="577F7E0F"/>
    <w:rsid w:val="5E6B3601"/>
    <w:rsid w:val="5FB42078"/>
    <w:rsid w:val="6019AF5E"/>
    <w:rsid w:val="658C72DF"/>
    <w:rsid w:val="66DF52B2"/>
    <w:rsid w:val="6CFCF8A2"/>
    <w:rsid w:val="6D4E9436"/>
    <w:rsid w:val="6F97F6BD"/>
    <w:rsid w:val="76E9C86A"/>
    <w:rsid w:val="7A944816"/>
    <w:rsid w:val="7C792E41"/>
    <w:rsid w:val="7F2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D7251"/>
  <w15:chartTrackingRefBased/>
  <w15:docId w15:val="{322E0EE8-A581-DE41-8B23-BEAF4068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44"/>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4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44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11444"/>
    <w:pPr>
      <w:ind w:left="720"/>
      <w:contextualSpacing/>
    </w:pPr>
  </w:style>
  <w:style w:type="character" w:styleId="Hyperlink">
    <w:name w:val="Hyperlink"/>
    <w:basedOn w:val="DefaultParagraphFont"/>
    <w:uiPriority w:val="99"/>
    <w:unhideWhenUsed/>
    <w:rsid w:val="00211444"/>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tions.uoregon.edu/employee-resources" TargetMode="External"/><Relationship Id="rId13" Type="http://schemas.openxmlformats.org/officeDocument/2006/relationships/hyperlink" Target="https://investigations.uoregon.edu/list-designated-repor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m.maxient.com/reportingform.php?UnivofOregon&amp;layout_id=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arvey@uoregon.edu" TargetMode="External"/><Relationship Id="rId5" Type="http://schemas.openxmlformats.org/officeDocument/2006/relationships/styles" Target="styles.xml"/><Relationship Id="rId15" Type="http://schemas.openxmlformats.org/officeDocument/2006/relationships/hyperlink" Target="https://investigations.uoregon.edu/files/assisting_employee_checklist_10.01.21_v2.pdf" TargetMode="External"/><Relationship Id="rId10" Type="http://schemas.openxmlformats.org/officeDocument/2006/relationships/hyperlink" Target="https://investigations.uoregon.edu/" TargetMode="External"/><Relationship Id="rId4" Type="http://schemas.openxmlformats.org/officeDocument/2006/relationships/numbering" Target="numbering.xml"/><Relationship Id="rId9" Type="http://schemas.openxmlformats.org/officeDocument/2006/relationships/hyperlink" Target="https://investigations.uoregon.edu/how-get-support" TargetMode="External"/><Relationship Id="rId14" Type="http://schemas.openxmlformats.org/officeDocument/2006/relationships/hyperlink" Target="https://investigations.uoregon.edu/files/designated_reporter_checklist_10.0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16" ma:contentTypeDescription="Create a new document." ma:contentTypeScope="" ma:versionID="39011861107234e55415a02a6bb50921">
  <xsd:schema xmlns:xsd="http://www.w3.org/2001/XMLSchema" xmlns:xs="http://www.w3.org/2001/XMLSchema" xmlns:p="http://schemas.microsoft.com/office/2006/metadata/properties" xmlns:ns2="15abf5ec-feda-45de-b04e-d93fc249c61a" xmlns:ns3="84f6959a-7cb4-44c6-8243-0453082366e1" targetNamespace="http://schemas.microsoft.com/office/2006/metadata/properties" ma:root="true" ma:fieldsID="f183c1e05d235fe25672388566fd9bcd" ns2:_="" ns3:_="">
    <xsd:import namespace="15abf5ec-feda-45de-b04e-d93fc249c61a"/>
    <xsd:import namespace="84f6959a-7cb4-44c6-8243-0453082366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6959a-7cb4-44c6-8243-0453082366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344848-ba45-4d69-be13-fdd36f4e971b}" ma:internalName="TaxCatchAll" ma:showField="CatchAllData" ma:web="84f6959a-7cb4-44c6-8243-045308236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abf5ec-feda-45de-b04e-d93fc249c61a">
      <Terms xmlns="http://schemas.microsoft.com/office/infopath/2007/PartnerControls"/>
    </lcf76f155ced4ddcb4097134ff3c332f>
    <TaxCatchAll xmlns="84f6959a-7cb4-44c6-8243-0453082366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A2160-C864-431C-B885-FBFD88B8D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84f6959a-7cb4-44c6-8243-045308236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7EE86-2CAA-47F1-8594-BDAEEA324BBB}">
  <ds:schemaRefs>
    <ds:schemaRef ds:uri="http://schemas.microsoft.com/office/2006/metadata/properties"/>
    <ds:schemaRef ds:uri="http://schemas.microsoft.com/office/infopath/2007/PartnerControls"/>
    <ds:schemaRef ds:uri="15abf5ec-feda-45de-b04e-d93fc249c61a"/>
    <ds:schemaRef ds:uri="84f6959a-7cb4-44c6-8243-0453082366e1"/>
  </ds:schemaRefs>
</ds:datastoreItem>
</file>

<file path=customXml/itemProps3.xml><?xml version="1.0" encoding="utf-8"?>
<ds:datastoreItem xmlns:ds="http://schemas.openxmlformats.org/officeDocument/2006/customXml" ds:itemID="{DA745FE8-DDA5-4557-A46E-42DAE3CE1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de Alicante</dc:creator>
  <cp:keywords/>
  <dc:description/>
  <cp:lastModifiedBy>Brittney de Alicante</cp:lastModifiedBy>
  <cp:revision>5</cp:revision>
  <dcterms:created xsi:type="dcterms:W3CDTF">2023-01-11T20:43:00Z</dcterms:created>
  <dcterms:modified xsi:type="dcterms:W3CDTF">2023-03-08T17:07:00Z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y fmtid="{D5CDD505-2E9C-101B-9397-08002B2CF9AE}" pid="3" name="MediaServiceImageTags">
    <vt:lpwstr/>
  </property>
</Properties>
</file>