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B7409" w:rsidRPr="00E25968" w:rsidTr="00E25968">
        <w:trPr>
          <w:jc w:val="center"/>
        </w:trPr>
        <w:tc>
          <w:tcPr>
            <w:tcW w:w="10790" w:type="dxa"/>
            <w:shd w:val="pct15" w:color="auto" w:fill="auto"/>
          </w:tcPr>
          <w:p w:rsidR="00AB7409" w:rsidRPr="00E25968" w:rsidRDefault="00AB7409" w:rsidP="00D71F2D">
            <w:pPr>
              <w:pStyle w:val="Instructions"/>
              <w:spacing w:line="240" w:lineRule="auto"/>
              <w:contextualSpacing w:val="0"/>
              <w:rPr>
                <w:rFonts w:eastAsia="Calibri"/>
                <w:b/>
                <w:i w:val="0"/>
                <w:szCs w:val="20"/>
              </w:rPr>
            </w:pPr>
            <w:r w:rsidRPr="00E25968">
              <w:rPr>
                <w:rFonts w:eastAsia="Calibri"/>
                <w:b/>
                <w:i w:val="0"/>
                <w:szCs w:val="20"/>
              </w:rPr>
              <w:t xml:space="preserve">Purpose: </w:t>
            </w:r>
            <w:r w:rsidRPr="00E25968">
              <w:rPr>
                <w:rFonts w:eastAsia="Calibri"/>
                <w:i w:val="0"/>
                <w:szCs w:val="20"/>
              </w:rPr>
              <w:t xml:space="preserve"> This appendix is designed to provide information to the IRB for human subjects research involving the use of</w:t>
            </w:r>
            <w:r w:rsidR="00D71F2D">
              <w:rPr>
                <w:rFonts w:eastAsia="Calibri"/>
                <w:i w:val="0"/>
                <w:szCs w:val="20"/>
              </w:rPr>
              <w:t xml:space="preserve"> ionizing radiation</w:t>
            </w:r>
            <w:r w:rsidRPr="00E25968">
              <w:rPr>
                <w:rFonts w:eastAsia="Calibri"/>
                <w:i w:val="0"/>
                <w:szCs w:val="20"/>
              </w:rPr>
              <w:t>.</w:t>
            </w:r>
          </w:p>
        </w:tc>
      </w:tr>
    </w:tbl>
    <w:p w:rsidR="003E035E" w:rsidRPr="00E25968" w:rsidRDefault="00AB7409" w:rsidP="00643E80">
      <w:pPr>
        <w:pStyle w:val="Instructions"/>
        <w:spacing w:after="0"/>
        <w:contextualSpacing w:val="0"/>
        <w:rPr>
          <w:b/>
          <w:i w:val="0"/>
          <w:szCs w:val="20"/>
        </w:rPr>
      </w:pPr>
      <w:r w:rsidRPr="00E25968">
        <w:rPr>
          <w:b/>
          <w:i w:val="0"/>
          <w:szCs w:val="20"/>
        </w:rPr>
        <w:t xml:space="preserve">Instructions: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bCs/>
          <w:i w:val="0"/>
          <w:szCs w:val="20"/>
        </w:rPr>
        <w:t xml:space="preserve">Complete </w:t>
      </w:r>
      <w:r w:rsidRPr="00E25968">
        <w:rPr>
          <w:i w:val="0"/>
          <w:szCs w:val="20"/>
        </w:rPr>
        <w:t>only</w:t>
      </w:r>
      <w:r w:rsidRPr="00E25968">
        <w:rPr>
          <w:bCs/>
          <w:i w:val="0"/>
          <w:szCs w:val="20"/>
        </w:rPr>
        <w:t xml:space="preserve"> if your research activities will include the use of </w:t>
      </w:r>
      <w:r w:rsidR="00D71F2D">
        <w:rPr>
          <w:bCs/>
          <w:i w:val="0"/>
          <w:szCs w:val="20"/>
        </w:rPr>
        <w:t>ionizing radiation</w:t>
      </w:r>
      <w:r w:rsidRPr="00E25968">
        <w:rPr>
          <w:bCs/>
          <w:i w:val="0"/>
          <w:szCs w:val="20"/>
        </w:rPr>
        <w:t xml:space="preserve">. 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Respond to every question on this application. Incomplete applications will be returned, and will result in a delay of your study being reviewed. If a question does not apply, answer N/A. Do not leave any question blank.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i w:val="0"/>
          <w:szCs w:val="20"/>
        </w:rPr>
      </w:pPr>
      <w:r w:rsidRPr="00E25968">
        <w:rPr>
          <w:i w:val="0"/>
          <w:szCs w:val="20"/>
        </w:rPr>
        <w:t>This appendix is a part of the Research Plan and must be included with each Research Plan submission.</w:t>
      </w:r>
    </w:p>
    <w:p w:rsidR="00AB7409" w:rsidRPr="00E25968" w:rsidRDefault="00AB7409" w:rsidP="00643E80">
      <w:pPr>
        <w:pStyle w:val="Instructions"/>
        <w:numPr>
          <w:ilvl w:val="0"/>
          <w:numId w:val="23"/>
        </w:numPr>
        <w:spacing w:before="60" w:after="0" w:line="240" w:lineRule="auto"/>
        <w:contextualSpacing w:val="0"/>
        <w:rPr>
          <w:rFonts w:cs="Arial"/>
          <w:i w:val="0"/>
        </w:rPr>
      </w:pPr>
      <w:r w:rsidRPr="00E25968">
        <w:rPr>
          <w:i w:val="0"/>
          <w:szCs w:val="20"/>
        </w:rPr>
        <w:t>Save this form to your computer before proceeding.</w:t>
      </w:r>
    </w:p>
    <w:p w:rsidR="00AB7409" w:rsidRPr="00E25968" w:rsidRDefault="004C276E" w:rsidP="00AB7409">
      <w:pPr>
        <w:pStyle w:val="Head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4383"/>
      </w:tblGrid>
      <w:tr w:rsidR="00AB7409" w:rsidRPr="00E25968" w:rsidTr="002607C1">
        <w:trPr>
          <w:cantSplit/>
          <w:trHeight w:val="330"/>
          <w:jc w:val="center"/>
        </w:trPr>
        <w:tc>
          <w:tcPr>
            <w:tcW w:w="108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AB7409" w:rsidRPr="00E25968" w:rsidRDefault="00AB7409" w:rsidP="00AB7409">
            <w:pPr>
              <w:pStyle w:val="Parts"/>
              <w:numPr>
                <w:ilvl w:val="0"/>
                <w:numId w:val="25"/>
              </w:numPr>
            </w:pPr>
            <w:r w:rsidRPr="00E25968">
              <w:t>General Information</w:t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6515" w:type="dxa"/>
            <w:tcBorders>
              <w:top w:val="single" w:sz="4" w:space="0" w:color="7F7F7F"/>
              <w:left w:val="single" w:sz="4" w:space="0" w:color="7F7F7F"/>
            </w:tcBorders>
            <w:vAlign w:val="bottom"/>
            <w:hideMark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 xml:space="preserve">Principal Investigator: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  <w:r w:rsidRPr="00E25968">
              <w:rPr>
                <w:rStyle w:val="Style2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7F7F7F"/>
              <w:right w:val="single" w:sz="4" w:space="0" w:color="7F7F7F"/>
            </w:tcBorders>
            <w:vAlign w:val="center"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rPr>
                <w:b/>
              </w:rPr>
            </w:pPr>
            <w:r w:rsidRPr="00E25968">
              <w:rPr>
                <w:b/>
              </w:rPr>
              <w:t xml:space="preserve">Version Date: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6515" w:type="dxa"/>
            <w:tcBorders>
              <w:lef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 xml:space="preserve">Faculty Advisor: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383" w:type="dxa"/>
            <w:tcBorders>
              <w:righ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keepNext/>
              <w:tabs>
                <w:tab w:val="left" w:pos="180"/>
                <w:tab w:val="left" w:pos="345"/>
              </w:tabs>
              <w:spacing w:line="276" w:lineRule="auto"/>
              <w:ind w:right="-1105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 xml:space="preserve">Protocol Number: 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AB7409" w:rsidRPr="00E25968" w:rsidTr="002607C1">
        <w:trPr>
          <w:cantSplit/>
          <w:trHeight w:val="432"/>
          <w:jc w:val="center"/>
        </w:trPr>
        <w:tc>
          <w:tcPr>
            <w:tcW w:w="10898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AB7409" w:rsidRPr="00E25968" w:rsidRDefault="00AB7409" w:rsidP="00F52C7F">
            <w:pPr>
              <w:tabs>
                <w:tab w:val="left" w:pos="180"/>
              </w:tabs>
              <w:spacing w:before="120" w:after="120" w:line="276" w:lineRule="auto"/>
              <w:ind w:left="1440" w:hanging="1440"/>
              <w:rPr>
                <w:rFonts w:cs="Arial"/>
                <w:b/>
              </w:rPr>
            </w:pPr>
            <w:r w:rsidRPr="00E25968">
              <w:rPr>
                <w:rFonts w:cs="Arial"/>
                <w:b/>
              </w:rPr>
              <w:tab/>
              <w:t>Study Title:</w:t>
            </w:r>
            <w:r w:rsidRPr="00E25968">
              <w:rPr>
                <w:rFonts w:cs="Arial"/>
                <w:b/>
              </w:rPr>
              <w:tab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2607C1" w:rsidRPr="00E25968">
              <w:rPr>
                <w:rFonts w:ascii="Calibri" w:eastAsia="Arial Unicode MS" w:hAnsi="Calibri" w:cs="Gisha"/>
                <w:sz w:val="22"/>
              </w:rPr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="002607C1"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872C07" w:rsidRPr="002607C1" w:rsidRDefault="00872C07" w:rsidP="00E25968">
      <w:pPr>
        <w:rPr>
          <w:sz w:val="16"/>
          <w:szCs w:val="16"/>
        </w:rPr>
      </w:pPr>
    </w:p>
    <w:tbl>
      <w:tblPr>
        <w:tblW w:w="505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"/>
        <w:gridCol w:w="354"/>
        <w:gridCol w:w="1402"/>
        <w:gridCol w:w="8298"/>
        <w:gridCol w:w="16"/>
        <w:gridCol w:w="585"/>
      </w:tblGrid>
      <w:tr w:rsidR="00B4334C" w:rsidRPr="00E25968" w:rsidTr="0080260C">
        <w:trPr>
          <w:trHeight w:val="330"/>
          <w:tblHeader/>
          <w:jc w:val="center"/>
        </w:trPr>
        <w:tc>
          <w:tcPr>
            <w:tcW w:w="1089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B4334C" w:rsidRPr="00E25968" w:rsidRDefault="00D71F2D" w:rsidP="00B4334C">
            <w:pPr>
              <w:pStyle w:val="Parts"/>
              <w:numPr>
                <w:ilvl w:val="0"/>
                <w:numId w:val="25"/>
              </w:numPr>
            </w:pPr>
            <w:r>
              <w:t>Study Information</w:t>
            </w:r>
          </w:p>
        </w:tc>
      </w:tr>
      <w:tr w:rsidR="00453903" w:rsidRPr="00E25968" w:rsidTr="00B0273B">
        <w:trPr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3" w:rsidRPr="00E25968" w:rsidRDefault="00D71F2D" w:rsidP="00453903">
            <w:pPr>
              <w:pStyle w:val="Parts-1"/>
              <w:tabs>
                <w:tab w:val="clear" w:pos="360"/>
                <w:tab w:val="num" w:pos="1440"/>
              </w:tabs>
            </w:pPr>
            <w:r>
              <w:t>Will a physician or consulting physician be involved in the project?</w:t>
            </w:r>
            <w:r w:rsidR="00453903" w:rsidRPr="00E25968">
              <w:tab/>
            </w:r>
          </w:p>
        </w:tc>
      </w:tr>
      <w:tr w:rsidR="00E25968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3903" w:rsidRPr="00E25968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903" w:rsidRPr="00E25968" w:rsidRDefault="00453903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</w:t>
            </w:r>
            <w:r w:rsidR="00E25968" w:rsidRPr="00E25968">
              <w:rPr>
                <w:rFonts w:ascii="Melior" w:hAnsi="Melior"/>
                <w:b w:val="0"/>
                <w:bCs/>
                <w:sz w:val="22"/>
                <w:szCs w:val="22"/>
              </w:rPr>
              <w:t>Y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="00E25968"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903" w:rsidRPr="00E25968" w:rsidRDefault="00D71F2D" w:rsidP="00E25968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>
              <w:rPr>
                <w:rFonts w:ascii="Melior" w:hAnsi="Melior"/>
                <w:b w:val="0"/>
                <w:bCs/>
                <w:sz w:val="22"/>
                <w:szCs w:val="22"/>
              </w:rPr>
              <w:t>If "Yes", complete the following:</w:t>
            </w:r>
          </w:p>
        </w:tc>
      </w:tr>
      <w:tr w:rsidR="00E25968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5968" w:rsidRPr="00E25968" w:rsidRDefault="00E25968" w:rsidP="00E25968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68" w:rsidRDefault="00D71F2D" w:rsidP="00E25968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Physician Name: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E25968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Licensure: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E25968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License Number: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Pr="00E25968" w:rsidRDefault="00D71F2D" w:rsidP="00E25968">
            <w:pPr>
              <w:pStyle w:val="question"/>
              <w:spacing w:before="120" w:after="120"/>
              <w:ind w:left="612" w:hanging="612"/>
              <w:rPr>
                <w:rFonts w:ascii="Melior" w:hAnsi="Melior"/>
                <w:b w:val="0"/>
                <w:bCs/>
                <w:sz w:val="20"/>
              </w:rPr>
            </w:pPr>
            <w:r>
              <w:rPr>
                <w:rFonts w:ascii="Melior" w:hAnsi="Melior"/>
                <w:sz w:val="20"/>
              </w:rPr>
              <w:t>State:</w:t>
            </w:r>
            <w:r w:rsidRPr="00E25968">
              <w:rPr>
                <w:rFonts w:ascii="Calibri" w:eastAsia="Arial Unicode MS" w:hAnsi="Calibri" w:cs="Gisha"/>
                <w:sz w:val="22"/>
              </w:rPr>
              <w:t xml:space="preserve">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5968" w:rsidRPr="00E25968" w:rsidRDefault="00E25968" w:rsidP="00E25968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6" style="width:0;height:1.5pt" o:hrstd="t" o:hr="t" fillcolor="#a0a0a0" stroked="f"/>
              </w:pict>
            </w:r>
          </w:p>
        </w:tc>
      </w:tr>
      <w:tr w:rsidR="00D71F2D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2D" w:rsidRPr="00E25968" w:rsidRDefault="00D71F2D" w:rsidP="00F52C7F">
            <w:pPr>
              <w:pStyle w:val="Parts-1"/>
              <w:tabs>
                <w:tab w:val="clear" w:pos="360"/>
                <w:tab w:val="num" w:pos="1440"/>
              </w:tabs>
            </w:pPr>
            <w:r>
              <w:t>How long with this study last?</w:t>
            </w:r>
            <w:r w:rsidRPr="00E25968">
              <w:tab/>
            </w:r>
          </w:p>
        </w:tc>
      </w:tr>
      <w:tr w:rsidR="00B0273B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7" style="width:0;height:1.5pt" o:hrstd="t" o:hr="t" fillcolor="#a0a0a0" stroked="f"/>
              </w:pict>
            </w:r>
          </w:p>
        </w:tc>
      </w:tr>
      <w:tr w:rsidR="00D71F2D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2D" w:rsidRPr="00E25968" w:rsidRDefault="00D71F2D" w:rsidP="00F52C7F">
            <w:pPr>
              <w:pStyle w:val="Parts-1"/>
              <w:tabs>
                <w:tab w:val="clear" w:pos="360"/>
                <w:tab w:val="num" w:pos="1440"/>
              </w:tabs>
            </w:pPr>
            <w:r>
              <w:t>Will healthy subjects be studied?</w:t>
            </w:r>
            <w:r w:rsidRPr="00E25968">
              <w:tab/>
            </w:r>
          </w:p>
        </w:tc>
      </w:tr>
      <w:tr w:rsidR="00D71F2D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Yes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>
              <w:rPr>
                <w:rFonts w:ascii="Melior" w:hAnsi="Melior"/>
                <w:b w:val="0"/>
                <w:bCs/>
                <w:sz w:val="22"/>
                <w:szCs w:val="22"/>
              </w:rPr>
              <w:t>If "Yes", complete the following:</w:t>
            </w:r>
          </w:p>
        </w:tc>
      </w:tr>
      <w:tr w:rsidR="00D71F2D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2D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Number: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Age Range: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Sex: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Pr="00E25968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b w:val="0"/>
                <w:bCs/>
                <w:sz w:val="20"/>
              </w:rPr>
            </w:pPr>
            <w:r>
              <w:rPr>
                <w:rFonts w:ascii="Melior" w:hAnsi="Melior"/>
                <w:sz w:val="20"/>
              </w:rPr>
              <w:t>Hospitalization requirements:</w:t>
            </w:r>
            <w:r w:rsidRPr="00E25968">
              <w:rPr>
                <w:rFonts w:ascii="Calibri" w:eastAsia="Arial Unicode MS" w:hAnsi="Calibri" w:cs="Gisha"/>
                <w:sz w:val="22"/>
              </w:rPr>
              <w:t xml:space="preserve">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lastRenderedPageBreak/>
              <w:pict>
                <v:rect id="_x0000_i1028" style="width:0;height:1.5pt" o:hrstd="t" o:hr="t" fillcolor="#a0a0a0" stroked="f"/>
              </w:pict>
            </w:r>
          </w:p>
        </w:tc>
      </w:tr>
      <w:tr w:rsidR="00D71F2D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2D" w:rsidRPr="00E25968" w:rsidRDefault="00D71F2D" w:rsidP="00D71F2D">
            <w:pPr>
              <w:pStyle w:val="Parts-1"/>
              <w:tabs>
                <w:tab w:val="clear" w:pos="360"/>
                <w:tab w:val="num" w:pos="1440"/>
              </w:tabs>
            </w:pPr>
            <w:r>
              <w:t>Will subjects with manifest or suspected disease be studied?</w:t>
            </w:r>
            <w:r w:rsidRPr="00E25968">
              <w:tab/>
            </w:r>
          </w:p>
        </w:tc>
      </w:tr>
      <w:tr w:rsidR="00D71F2D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bookmarkStart w:id="0" w:name="_GoBack"/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bookmarkEnd w:id="0"/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Yes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>
              <w:rPr>
                <w:rFonts w:ascii="Melior" w:hAnsi="Melior"/>
                <w:b w:val="0"/>
                <w:bCs/>
                <w:sz w:val="22"/>
                <w:szCs w:val="22"/>
              </w:rPr>
              <w:t>If "Yes", complete the following:</w:t>
            </w:r>
          </w:p>
        </w:tc>
      </w:tr>
      <w:tr w:rsidR="00D71F2D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2D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Number: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Age Range: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F52C7F">
            <w:pPr>
              <w:pStyle w:val="question"/>
              <w:spacing w:before="120" w:after="120"/>
              <w:ind w:left="612" w:hanging="612"/>
              <w:rPr>
                <w:rFonts w:ascii="Melior" w:hAnsi="Melior"/>
                <w:sz w:val="20"/>
              </w:rPr>
            </w:pPr>
            <w:r>
              <w:rPr>
                <w:rFonts w:ascii="Melior" w:hAnsi="Melior"/>
                <w:sz w:val="20"/>
              </w:rPr>
              <w:t xml:space="preserve">Sex: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Default="00D71F2D" w:rsidP="00D71F2D">
            <w:pPr>
              <w:pStyle w:val="question"/>
              <w:spacing w:before="120" w:after="120"/>
              <w:ind w:left="612" w:hanging="612"/>
              <w:rPr>
                <w:rFonts w:ascii="Calibri" w:eastAsia="Arial Unicode MS" w:hAnsi="Calibri" w:cs="Gisha"/>
                <w:sz w:val="22"/>
              </w:rPr>
            </w:pPr>
            <w:r>
              <w:rPr>
                <w:rFonts w:ascii="Melior" w:hAnsi="Melior"/>
                <w:sz w:val="20"/>
              </w:rPr>
              <w:t>Hospitalization requirements:</w:t>
            </w:r>
            <w:r w:rsidRPr="00E25968">
              <w:rPr>
                <w:rFonts w:ascii="Calibri" w:eastAsia="Arial Unicode MS" w:hAnsi="Calibri" w:cs="Gisha"/>
                <w:sz w:val="22"/>
              </w:rPr>
              <w:t xml:space="preserve">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  <w:p w:rsidR="00D71F2D" w:rsidRPr="00D71F2D" w:rsidRDefault="00D71F2D" w:rsidP="00D71F2D">
            <w:pPr>
              <w:pStyle w:val="question"/>
              <w:spacing w:before="120" w:after="120"/>
              <w:ind w:left="612" w:hanging="612"/>
              <w:rPr>
                <w:rFonts w:ascii="Calibri" w:eastAsia="Arial Unicode MS" w:hAnsi="Calibri" w:cs="Gisha"/>
                <w:sz w:val="22"/>
              </w:rPr>
            </w:pPr>
            <w:r>
              <w:rPr>
                <w:rFonts w:ascii="Melior" w:hAnsi="Melior"/>
                <w:sz w:val="20"/>
              </w:rPr>
              <w:t>Description of the pathology:</w:t>
            </w:r>
            <w:r w:rsidRPr="00E25968">
              <w:rPr>
                <w:rFonts w:ascii="Calibri" w:eastAsia="Arial Unicode MS" w:hAnsi="Calibri" w:cs="Gisha"/>
                <w:sz w:val="22"/>
              </w:rPr>
              <w:t xml:space="preserve">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F2D" w:rsidRPr="00E25968" w:rsidRDefault="00D71F2D" w:rsidP="00F52C7F">
            <w:pPr>
              <w:pStyle w:val="question"/>
              <w:spacing w:before="120" w:after="120"/>
              <w:rPr>
                <w:rFonts w:ascii="Melior" w:hAnsi="Melior"/>
                <w:b w:val="0"/>
                <w:bCs/>
                <w:sz w:val="20"/>
              </w:rPr>
            </w:pP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29" style="width:0;height:1.5pt" o:hrstd="t" o:hr="t" fillcolor="#a0a0a0" stroked="f"/>
              </w:pict>
            </w:r>
          </w:p>
        </w:tc>
      </w:tr>
      <w:tr w:rsidR="005B01BE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BE" w:rsidRPr="00E25968" w:rsidRDefault="005B01BE" w:rsidP="00F52C7F">
            <w:pPr>
              <w:pStyle w:val="Parts-1"/>
              <w:tabs>
                <w:tab w:val="clear" w:pos="360"/>
                <w:tab w:val="num" w:pos="1440"/>
              </w:tabs>
            </w:pPr>
            <w:r>
              <w:t>Will females be studied?</w:t>
            </w:r>
            <w:r w:rsidRPr="00E25968">
              <w:tab/>
            </w:r>
          </w:p>
        </w:tc>
      </w:tr>
      <w:tr w:rsidR="005B01BE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01BE" w:rsidRPr="00E25968" w:rsidRDefault="005B01BE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1BE" w:rsidRPr="00E25968" w:rsidRDefault="005B01BE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Yes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1BE" w:rsidRDefault="005B01BE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>
              <w:rPr>
                <w:rFonts w:ascii="Melior" w:hAnsi="Melior"/>
                <w:b w:val="0"/>
                <w:bCs/>
                <w:sz w:val="22"/>
                <w:szCs w:val="22"/>
              </w:rPr>
              <w:t>If "Yes", will screening for pregnancy be appropriate?</w:t>
            </w:r>
          </w:p>
          <w:p w:rsidR="005B01BE" w:rsidRDefault="005B01BE" w:rsidP="00F52C7F">
            <w:pPr>
              <w:pStyle w:val="question"/>
              <w:spacing w:before="120"/>
              <w:ind w:left="252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Yes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No</w:t>
            </w:r>
            <w:r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</w:t>
            </w:r>
          </w:p>
          <w:p w:rsidR="005B01BE" w:rsidRPr="00E25968" w:rsidRDefault="005B01BE" w:rsidP="00F52C7F">
            <w:pPr>
              <w:pStyle w:val="question"/>
              <w:spacing w:before="120"/>
              <w:ind w:left="342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5B01BE">
              <w:rPr>
                <w:rFonts w:ascii="Melior" w:hAnsi="Melior"/>
                <w:b w:val="0"/>
                <w:bCs/>
                <w:sz w:val="22"/>
                <w:szCs w:val="22"/>
              </w:rPr>
              <w:t>Explain:</w:t>
            </w:r>
            <w:r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0" style="width:0;height:1.5pt" o:hrstd="t" o:hr="t" fillcolor="#a0a0a0" stroked="f"/>
              </w:pict>
            </w:r>
          </w:p>
        </w:tc>
      </w:tr>
      <w:tr w:rsidR="00F00A02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02" w:rsidRPr="00E25968" w:rsidRDefault="00F00A02" w:rsidP="00F52C7F">
            <w:pPr>
              <w:pStyle w:val="Parts-1"/>
              <w:tabs>
                <w:tab w:val="clear" w:pos="360"/>
                <w:tab w:val="num" w:pos="1440"/>
              </w:tabs>
            </w:pPr>
            <w:r>
              <w:t>Are there any subject restrictions?</w:t>
            </w:r>
            <w:r w:rsidRPr="00E25968">
              <w:tab/>
            </w:r>
          </w:p>
        </w:tc>
      </w:tr>
      <w:tr w:rsidR="00F00A02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Yes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>
              <w:rPr>
                <w:rFonts w:ascii="Melior" w:hAnsi="Melior"/>
                <w:b w:val="0"/>
                <w:bCs/>
                <w:sz w:val="22"/>
                <w:szCs w:val="22"/>
              </w:rPr>
              <w:t xml:space="preserve">If "Yes", describe: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1" style="width:0;height:1.5pt" o:hrstd="t" o:hr="t" fillcolor="#a0a0a0" stroked="f"/>
              </w:pict>
            </w:r>
          </w:p>
        </w:tc>
      </w:tr>
      <w:tr w:rsidR="00F00A02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02" w:rsidRPr="00E25968" w:rsidRDefault="00F00A02" w:rsidP="00F52C7F">
            <w:pPr>
              <w:pStyle w:val="Parts-1"/>
              <w:tabs>
                <w:tab w:val="clear" w:pos="360"/>
                <w:tab w:val="num" w:pos="1440"/>
              </w:tabs>
            </w:pPr>
            <w:r>
              <w:t>Will subjects be fully informed of the nature and purpose of the procedure?</w:t>
            </w:r>
            <w:r w:rsidRPr="00E25968">
              <w:tab/>
            </w:r>
          </w:p>
        </w:tc>
      </w:tr>
      <w:tr w:rsidR="00F00A02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Yes  </w:t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>
              <w:rPr>
                <w:rFonts w:ascii="Melior" w:hAnsi="Melior"/>
                <w:b w:val="0"/>
                <w:bCs/>
                <w:sz w:val="22"/>
                <w:szCs w:val="22"/>
              </w:rPr>
              <w:t xml:space="preserve">If "No", explain: 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2" style="width:0;height:1.5pt" o:hrstd="t" o:hr="t" fillcolor="#a0a0a0" stroked="f"/>
              </w:pict>
            </w:r>
          </w:p>
        </w:tc>
      </w:tr>
      <w:tr w:rsidR="00D71F2D" w:rsidRPr="00E25968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2D" w:rsidRPr="00E25968" w:rsidRDefault="00F00A02" w:rsidP="00F52C7F">
            <w:pPr>
              <w:pStyle w:val="Parts-1"/>
              <w:tabs>
                <w:tab w:val="clear" w:pos="360"/>
                <w:tab w:val="num" w:pos="1440"/>
              </w:tabs>
            </w:pPr>
            <w:r>
              <w:t>Describe screening procedures and attach a copy of the screening document(s)</w:t>
            </w:r>
            <w:r w:rsidR="00D71F2D">
              <w:t>?</w:t>
            </w:r>
            <w:r w:rsidR="00D71F2D" w:rsidRPr="00E25968">
              <w:tab/>
            </w:r>
          </w:p>
        </w:tc>
      </w:tr>
      <w:tr w:rsidR="00F00A02" w:rsidRPr="00E25968" w:rsidTr="00B0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0A02" w:rsidRPr="00E25968" w:rsidRDefault="00F00A02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106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0A02" w:rsidRPr="00E25968" w:rsidRDefault="00F00A02" w:rsidP="00F00A02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B0273B" w:rsidRPr="003F48EC" w:rsidTr="00B0273B">
        <w:trPr>
          <w:jc w:val="center"/>
        </w:trPr>
        <w:tc>
          <w:tcPr>
            <w:tcW w:w="108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3" style="width:0;height:1.5pt" o:hrstd="t" o:hr="t" fillcolor="#a0a0a0" stroked="f"/>
              </w:pict>
            </w:r>
          </w:p>
        </w:tc>
      </w:tr>
    </w:tbl>
    <w:p w:rsidR="00B0273B" w:rsidRDefault="00B0273B"/>
    <w:tbl>
      <w:tblPr>
        <w:tblW w:w="505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"/>
        <w:gridCol w:w="111"/>
        <w:gridCol w:w="541"/>
        <w:gridCol w:w="1350"/>
        <w:gridCol w:w="2970"/>
        <w:gridCol w:w="810"/>
        <w:gridCol w:w="450"/>
        <w:gridCol w:w="1710"/>
        <w:gridCol w:w="2436"/>
        <w:gridCol w:w="270"/>
        <w:gridCol w:w="7"/>
        <w:gridCol w:w="6"/>
      </w:tblGrid>
      <w:tr w:rsidR="00B0273B" w:rsidRPr="00E25968" w:rsidTr="0080260C">
        <w:trPr>
          <w:cantSplit/>
          <w:trHeight w:val="330"/>
          <w:tblHeader/>
          <w:jc w:val="center"/>
        </w:trPr>
        <w:tc>
          <w:tcPr>
            <w:tcW w:w="1090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pct15" w:color="auto" w:fill="auto"/>
            <w:vAlign w:val="center"/>
            <w:hideMark/>
          </w:tcPr>
          <w:p w:rsidR="00B0273B" w:rsidRPr="00E25968" w:rsidRDefault="00B0273B" w:rsidP="00B0273B">
            <w:pPr>
              <w:pStyle w:val="Parts"/>
              <w:numPr>
                <w:ilvl w:val="0"/>
                <w:numId w:val="25"/>
              </w:numPr>
            </w:pPr>
            <w:r>
              <w:t xml:space="preserve">Radiation information </w:t>
            </w:r>
          </w:p>
        </w:tc>
      </w:tr>
      <w:tr w:rsidR="00B4334C" w:rsidRPr="00E25968" w:rsidTr="0080260C">
        <w:trPr>
          <w:cantSplit/>
          <w:trHeight w:val="330"/>
          <w:jc w:val="center"/>
        </w:trPr>
        <w:tc>
          <w:tcPr>
            <w:tcW w:w="109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C" w:rsidRPr="00E25968" w:rsidRDefault="00B0273B" w:rsidP="00B0273B">
            <w:pPr>
              <w:pStyle w:val="Parts-1"/>
              <w:numPr>
                <w:ilvl w:val="1"/>
                <w:numId w:val="31"/>
              </w:numPr>
            </w:pPr>
            <w:r>
              <w:t>Complete the following:</w:t>
            </w: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273B" w:rsidRPr="00E25968" w:rsidRDefault="00B0273B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273B" w:rsidRPr="00911C2E" w:rsidRDefault="00B0273B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X-Rays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0273B" w:rsidRPr="00911C2E" w:rsidRDefault="00B0273B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Procedure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0273B" w:rsidRPr="00911C2E" w:rsidRDefault="00B0273B" w:rsidP="00B0273B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Max #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0273B" w:rsidRPr="00911C2E" w:rsidRDefault="00B0273B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Views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0273B" w:rsidRPr="00911C2E" w:rsidRDefault="00B0273B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Dose/Procedure*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273B" w:rsidRPr="00E25968" w:rsidRDefault="00B0273B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4F40" w:rsidRPr="00911C2E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Diagnostic X-Ray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4F40" w:rsidRPr="00911C2E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Fluoroscopy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4F40" w:rsidRPr="00911C2E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Computed Tomography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4F40" w:rsidRPr="00911C2E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Bone Densitometry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4F40" w:rsidRPr="00911C2E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Mammography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B84F40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4F40" w:rsidRPr="00911C2E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Linear Accelerator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F40" w:rsidRPr="00E25968" w:rsidRDefault="00B84F40" w:rsidP="00B84F40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4F40" w:rsidRPr="00E25968" w:rsidRDefault="00B84F40" w:rsidP="00B4334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E25968" w:rsidRPr="00E25968" w:rsidTr="0080260C">
        <w:trPr>
          <w:cantSplit/>
          <w:trHeight w:val="330"/>
          <w:jc w:val="center"/>
        </w:trPr>
        <w:tc>
          <w:tcPr>
            <w:tcW w:w="109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68" w:rsidRPr="00911C2E" w:rsidRDefault="00E25968" w:rsidP="00B84F40">
            <w:pPr>
              <w:rPr>
                <w:sz w:val="18"/>
                <w:szCs w:val="18"/>
              </w:rPr>
            </w:pPr>
          </w:p>
        </w:tc>
      </w:tr>
      <w:tr w:rsidR="00911C2E" w:rsidRPr="00911C2E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Nuclear Medicine</w:t>
            </w:r>
          </w:p>
        </w:tc>
        <w:tc>
          <w:tcPr>
            <w:tcW w:w="4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Therapy Implants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18"/>
                <w:szCs w:val="18"/>
              </w:rPr>
            </w:pPr>
          </w:p>
        </w:tc>
      </w:tr>
      <w:tr w:rsidR="00911C2E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bCs/>
                <w:sz w:val="18"/>
                <w:szCs w:val="18"/>
              </w:rPr>
              <w:t>Radioactive Materials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911C2E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Procedure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911C2E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1C2E" w:rsidRPr="00911C2E" w:rsidRDefault="00911C2E" w:rsidP="00911C2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Activity and Radionuclide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911C2E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bCs/>
                <w:sz w:val="18"/>
                <w:szCs w:val="18"/>
              </w:rPr>
              <w:t>Intravenous Administration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911C2E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1C2E" w:rsidRPr="00911C2E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Maximum Number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187F3F" w:rsidRPr="00E25968" w:rsidTr="00F52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7F3F" w:rsidRPr="00E25968" w:rsidRDefault="00187F3F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F3F" w:rsidRPr="00911C2E" w:rsidRDefault="00187F3F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 xml:space="preserve">1) Organ of interest </w:t>
            </w:r>
          </w:p>
          <w:p w:rsidR="00187F3F" w:rsidRPr="00911C2E" w:rsidRDefault="00187F3F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2) Critical Organ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F3F" w:rsidRPr="00E25968" w:rsidRDefault="00187F3F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F3F" w:rsidRPr="00E25968" w:rsidRDefault="00187F3F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F3F" w:rsidRPr="00E25968" w:rsidRDefault="00187F3F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911C2E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3" w:type="dxa"/>
          <w:cantSplit/>
          <w:trHeight w:val="288"/>
          <w:jc w:val="center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87F3F" w:rsidRDefault="00187F3F" w:rsidP="00911C2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Dose (mrem)to:</w:t>
            </w:r>
          </w:p>
          <w:p w:rsidR="00911C2E" w:rsidRPr="00911C2E" w:rsidRDefault="00911C2E" w:rsidP="00187F3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 xml:space="preserve">1) Organ of interest </w:t>
            </w:r>
          </w:p>
          <w:p w:rsidR="00911C2E" w:rsidRPr="00911C2E" w:rsidRDefault="00911C2E" w:rsidP="00911C2E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after="120"/>
              <w:rPr>
                <w:b/>
                <w:sz w:val="18"/>
                <w:szCs w:val="18"/>
              </w:rPr>
            </w:pPr>
            <w:r w:rsidRPr="00911C2E">
              <w:rPr>
                <w:b/>
                <w:sz w:val="18"/>
                <w:szCs w:val="18"/>
              </w:rPr>
              <w:t>2) Critical Organ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  <w:r w:rsidRPr="00E25968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968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E25968">
              <w:rPr>
                <w:rFonts w:ascii="Calibri" w:eastAsia="Arial Unicode MS" w:hAnsi="Calibri" w:cs="Gisha"/>
                <w:sz w:val="22"/>
              </w:rPr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t> </w:t>
            </w:r>
            <w:r w:rsidRPr="00E25968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2E" w:rsidRPr="00E25968" w:rsidRDefault="00911C2E" w:rsidP="00F52C7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80260C" w:rsidRPr="00E25968" w:rsidTr="0080260C">
        <w:trPr>
          <w:gridAfter w:val="1"/>
          <w:wAfter w:w="6" w:type="dxa"/>
          <w:jc w:val="center"/>
        </w:trPr>
        <w:tc>
          <w:tcPr>
            <w:tcW w:w="108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0C" w:rsidRPr="0080260C" w:rsidRDefault="0080260C" w:rsidP="0080260C">
            <w:pPr>
              <w:spacing w:before="240" w:after="240"/>
              <w:rPr>
                <w:b/>
                <w:i/>
              </w:rPr>
            </w:pPr>
            <w:r w:rsidRPr="0080260C">
              <w:rPr>
                <w:b/>
                <w:i/>
              </w:rPr>
              <w:t>*For Dose information, call the Radiation Safety Officer at 541-346-2864</w:t>
            </w:r>
          </w:p>
        </w:tc>
      </w:tr>
      <w:tr w:rsidR="0080260C" w:rsidRPr="003F48EC" w:rsidTr="00F52C7F">
        <w:trPr>
          <w:gridAfter w:val="1"/>
          <w:wAfter w:w="6" w:type="dxa"/>
          <w:jc w:val="center"/>
        </w:trPr>
        <w:tc>
          <w:tcPr>
            <w:tcW w:w="108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60C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4" style="width:0;height:1.5pt" o:hrstd="t" o:hr="t" fillcolor="#a0a0a0" stroked="f"/>
              </w:pict>
            </w:r>
          </w:p>
        </w:tc>
      </w:tr>
      <w:tr w:rsidR="0080260C" w:rsidRPr="00E25968" w:rsidTr="0080260C">
        <w:trPr>
          <w:gridAfter w:val="1"/>
          <w:wAfter w:w="6" w:type="dxa"/>
          <w:jc w:val="center"/>
        </w:trPr>
        <w:tc>
          <w:tcPr>
            <w:tcW w:w="108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0C" w:rsidRPr="00E25968" w:rsidRDefault="0080260C" w:rsidP="0080260C">
            <w:pPr>
              <w:pStyle w:val="Parts-1"/>
            </w:pPr>
            <w:r w:rsidRPr="0080260C">
              <w:t>Which method will be used to minimize patient radiation dose?</w:t>
            </w:r>
            <w:r w:rsidRPr="00E25968">
              <w:tab/>
            </w:r>
          </w:p>
        </w:tc>
      </w:tr>
      <w:tr w:rsidR="0080260C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60C" w:rsidRPr="0080260C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 w:rsidRPr="0080260C">
              <w:rPr>
                <w:rFonts w:ascii="Melior" w:hAnsi="Melior"/>
                <w:b w:val="0"/>
                <w:bCs/>
                <w:sz w:val="20"/>
              </w:rPr>
              <w:t>Gonad shielding</w:t>
            </w:r>
          </w:p>
        </w:tc>
      </w:tr>
      <w:tr w:rsidR="0080260C" w:rsidRPr="00E25968" w:rsidTr="0080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80260C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60C" w:rsidRPr="0080260C" w:rsidRDefault="0080260C" w:rsidP="0080260C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>
              <w:rPr>
                <w:rFonts w:ascii="Melior" w:hAnsi="Melior"/>
                <w:b w:val="0"/>
                <w:bCs/>
                <w:sz w:val="20"/>
              </w:rPr>
              <w:t>Other - Describe:</w:t>
            </w:r>
            <w:r w:rsidRPr="0080260C">
              <w:rPr>
                <w:rFonts w:ascii="Melior" w:hAnsi="Melior"/>
                <w:b w:val="0"/>
                <w:bCs/>
                <w:sz w:val="20"/>
              </w:rPr>
              <w:t xml:space="preserve"> </w:t>
            </w:r>
            <w:r w:rsidRPr="0080260C">
              <w:rPr>
                <w:rFonts w:ascii="Melior" w:eastAsia="Arial Unicode MS" w:hAnsi="Melior" w:cs="Gish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60C">
              <w:rPr>
                <w:rFonts w:ascii="Melior" w:eastAsia="Arial Unicode MS" w:hAnsi="Melior" w:cs="Gisha"/>
                <w:sz w:val="20"/>
              </w:rPr>
              <w:instrText xml:space="preserve"> FORMTEXT </w:instrText>
            </w:r>
            <w:r w:rsidRPr="0080260C">
              <w:rPr>
                <w:rFonts w:ascii="Melior" w:eastAsia="Arial Unicode MS" w:hAnsi="Melior" w:cs="Gisha"/>
                <w:sz w:val="20"/>
              </w:rPr>
            </w:r>
            <w:r w:rsidRPr="0080260C">
              <w:rPr>
                <w:rFonts w:ascii="Melior" w:eastAsia="Arial Unicode MS" w:hAnsi="Melior" w:cs="Gisha"/>
                <w:sz w:val="20"/>
              </w:rPr>
              <w:fldChar w:fldCharType="separate"/>
            </w:r>
            <w:r w:rsidRPr="0080260C">
              <w:rPr>
                <w:rFonts w:ascii="Melior" w:eastAsia="Arial Unicode MS" w:hAnsi="Melior" w:cs="Gisha"/>
                <w:sz w:val="20"/>
              </w:rPr>
              <w:t> </w:t>
            </w:r>
            <w:r w:rsidRPr="0080260C">
              <w:rPr>
                <w:rFonts w:ascii="Melior" w:eastAsia="Arial Unicode MS" w:hAnsi="Melior" w:cs="Gisha"/>
                <w:sz w:val="20"/>
              </w:rPr>
              <w:t> </w:t>
            </w:r>
            <w:r w:rsidRPr="0080260C">
              <w:rPr>
                <w:rFonts w:ascii="Melior" w:eastAsia="Arial Unicode MS" w:hAnsi="Melior" w:cs="Gisha"/>
                <w:sz w:val="20"/>
              </w:rPr>
              <w:t> </w:t>
            </w:r>
            <w:r w:rsidRPr="0080260C">
              <w:rPr>
                <w:rFonts w:ascii="Melior" w:eastAsia="Arial Unicode MS" w:hAnsi="Melior" w:cs="Gisha"/>
                <w:sz w:val="20"/>
              </w:rPr>
              <w:t> </w:t>
            </w:r>
            <w:r w:rsidRPr="0080260C">
              <w:rPr>
                <w:rFonts w:ascii="Melior" w:eastAsia="Arial Unicode MS" w:hAnsi="Melior" w:cs="Gisha"/>
                <w:sz w:val="20"/>
              </w:rPr>
              <w:t> </w:t>
            </w:r>
            <w:r w:rsidRPr="0080260C">
              <w:rPr>
                <w:rFonts w:ascii="Melior" w:eastAsia="Arial Unicode MS" w:hAnsi="Melior" w:cs="Gisha"/>
                <w:sz w:val="20"/>
              </w:rPr>
              <w:fldChar w:fldCharType="end"/>
            </w:r>
          </w:p>
        </w:tc>
      </w:tr>
      <w:tr w:rsidR="0080260C" w:rsidRPr="003F48EC" w:rsidTr="0080260C">
        <w:trPr>
          <w:gridAfter w:val="1"/>
          <w:wAfter w:w="6" w:type="dxa"/>
          <w:jc w:val="center"/>
        </w:trPr>
        <w:tc>
          <w:tcPr>
            <w:tcW w:w="108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60C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5" style="width:0;height:1.5pt" o:hrstd="t" o:hr="t" fillcolor="#a0a0a0" stroked="f"/>
              </w:pict>
            </w:r>
          </w:p>
        </w:tc>
      </w:tr>
      <w:tr w:rsidR="0080260C" w:rsidRPr="00E25968" w:rsidTr="0080260C">
        <w:trPr>
          <w:gridAfter w:val="1"/>
          <w:wAfter w:w="6" w:type="dxa"/>
          <w:jc w:val="center"/>
        </w:trPr>
        <w:tc>
          <w:tcPr>
            <w:tcW w:w="108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0C" w:rsidRPr="00E25968" w:rsidRDefault="0080260C" w:rsidP="0080260C">
            <w:pPr>
              <w:pStyle w:val="Parts-1"/>
            </w:pPr>
            <w:r w:rsidRPr="0080260C">
              <w:t>Indicate which is true of the description and sketches of special devices to be used in patients.</w:t>
            </w:r>
          </w:p>
        </w:tc>
      </w:tr>
      <w:tr w:rsidR="0080260C" w:rsidRPr="00E25968" w:rsidTr="00F52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60C" w:rsidRPr="0080260C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>
              <w:rPr>
                <w:rFonts w:ascii="Melior" w:hAnsi="Melior"/>
                <w:b w:val="0"/>
                <w:bCs/>
                <w:sz w:val="20"/>
              </w:rPr>
              <w:t>Attached</w:t>
            </w:r>
          </w:p>
        </w:tc>
      </w:tr>
      <w:tr w:rsidR="0080260C" w:rsidRPr="00E25968" w:rsidTr="00F52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60C" w:rsidRPr="0080260C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>
              <w:rPr>
                <w:rFonts w:ascii="Melior" w:hAnsi="Melior"/>
                <w:b w:val="0"/>
                <w:bCs/>
                <w:sz w:val="20"/>
              </w:rPr>
              <w:t>On file with the Radiation Safety Office; refer to application date</w:t>
            </w:r>
          </w:p>
        </w:tc>
      </w:tr>
      <w:tr w:rsidR="0080260C" w:rsidRPr="00E25968" w:rsidTr="00F52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60C" w:rsidRPr="00E25968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</w:r>
            <w:r w:rsidR="004C276E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separate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fldChar w:fldCharType="end"/>
            </w:r>
            <w:r w:rsidRPr="00E25968">
              <w:rPr>
                <w:rFonts w:ascii="Melior" w:hAnsi="Melior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60C" w:rsidRPr="0080260C" w:rsidRDefault="0080260C" w:rsidP="00F52C7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0"/>
              </w:rPr>
            </w:pPr>
            <w:r>
              <w:rPr>
                <w:rFonts w:ascii="Melior" w:hAnsi="Melior"/>
                <w:b w:val="0"/>
                <w:bCs/>
                <w:sz w:val="20"/>
              </w:rPr>
              <w:t>Not applicable</w:t>
            </w:r>
          </w:p>
        </w:tc>
      </w:tr>
      <w:tr w:rsidR="0080260C" w:rsidRPr="003F48EC" w:rsidTr="0080260C">
        <w:trPr>
          <w:gridAfter w:val="1"/>
          <w:wAfter w:w="6" w:type="dxa"/>
          <w:jc w:val="center"/>
        </w:trPr>
        <w:tc>
          <w:tcPr>
            <w:tcW w:w="108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C" w:rsidRPr="003F48EC" w:rsidRDefault="004C276E" w:rsidP="00F52C7F">
            <w:pPr>
              <w:keepNext/>
            </w:pPr>
            <w:r>
              <w:rPr>
                <w:sz w:val="16"/>
                <w:szCs w:val="16"/>
              </w:rPr>
              <w:pict>
                <v:rect id="_x0000_i1036" style="width:0;height:1.5pt" o:hrstd="t" o:hr="t" fillcolor="#a0a0a0" stroked="f"/>
              </w:pict>
            </w:r>
          </w:p>
        </w:tc>
      </w:tr>
    </w:tbl>
    <w:p w:rsidR="00823165" w:rsidRPr="00E25968" w:rsidRDefault="00823165" w:rsidP="00D5370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36"/>
          <w:tab w:val="left" w:pos="9860"/>
        </w:tabs>
        <w:rPr>
          <w:sz w:val="22"/>
          <w:szCs w:val="22"/>
        </w:rPr>
      </w:pPr>
    </w:p>
    <w:sectPr w:rsidR="00823165" w:rsidRPr="00E25968" w:rsidSect="003E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FB" w:rsidRDefault="00BB2FFB">
      <w:r>
        <w:separator/>
      </w:r>
    </w:p>
  </w:endnote>
  <w:endnote w:type="continuationSeparator" w:id="0">
    <w:p w:rsidR="00BB2FFB" w:rsidRDefault="00B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4A" w:rsidRDefault="00E43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0" w:rsidRDefault="007A7BA0" w:rsidP="007A7BA0">
    <w:pPr>
      <w:pStyle w:val="Footer"/>
      <w:tabs>
        <w:tab w:val="clear" w:pos="8640"/>
        <w:tab w:val="right" w:pos="10890"/>
      </w:tabs>
      <w:rPr>
        <w:noProof/>
        <w:sz w:val="16"/>
        <w:szCs w:val="16"/>
      </w:rPr>
    </w:pPr>
    <w:r>
      <w:rPr>
        <w:sz w:val="16"/>
        <w:szCs w:val="16"/>
      </w:rPr>
      <w:t xml:space="preserve">Appendix </w:t>
    </w:r>
    <w:r w:rsidR="00D71F2D">
      <w:rPr>
        <w:sz w:val="16"/>
        <w:szCs w:val="16"/>
      </w:rPr>
      <w:t>C - Ionizing Radiation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74520">
      <w:rPr>
        <w:sz w:val="16"/>
        <w:szCs w:val="16"/>
      </w:rPr>
      <w:t xml:space="preserve">Page </w:t>
    </w:r>
    <w:r w:rsidRPr="00874520">
      <w:rPr>
        <w:sz w:val="16"/>
        <w:szCs w:val="16"/>
      </w:rPr>
      <w:fldChar w:fldCharType="begin"/>
    </w:r>
    <w:r w:rsidRPr="00874520">
      <w:rPr>
        <w:sz w:val="16"/>
        <w:szCs w:val="16"/>
      </w:rPr>
      <w:instrText xml:space="preserve"> PAGE  \* Arabic  \* MERGEFORMAT </w:instrText>
    </w:r>
    <w:r w:rsidRPr="00874520">
      <w:rPr>
        <w:sz w:val="16"/>
        <w:szCs w:val="16"/>
      </w:rPr>
      <w:fldChar w:fldCharType="separate"/>
    </w:r>
    <w:r w:rsidR="004C276E">
      <w:rPr>
        <w:noProof/>
        <w:sz w:val="16"/>
        <w:szCs w:val="16"/>
      </w:rPr>
      <w:t>1</w:t>
    </w:r>
    <w:r w:rsidRPr="00874520">
      <w:rPr>
        <w:sz w:val="16"/>
        <w:szCs w:val="16"/>
      </w:rPr>
      <w:fldChar w:fldCharType="end"/>
    </w:r>
    <w:r w:rsidRPr="00874520">
      <w:rPr>
        <w:sz w:val="16"/>
        <w:szCs w:val="16"/>
      </w:rPr>
      <w:t xml:space="preserve"> of </w:t>
    </w:r>
    <w:r w:rsidRPr="00874520">
      <w:rPr>
        <w:sz w:val="16"/>
        <w:szCs w:val="16"/>
      </w:rPr>
      <w:fldChar w:fldCharType="begin"/>
    </w:r>
    <w:r w:rsidRPr="00874520">
      <w:rPr>
        <w:sz w:val="16"/>
        <w:szCs w:val="16"/>
      </w:rPr>
      <w:instrText xml:space="preserve"> NUMPAGES  \* Arabic  \* MERGEFORMAT </w:instrText>
    </w:r>
    <w:r w:rsidRPr="00874520">
      <w:rPr>
        <w:sz w:val="16"/>
        <w:szCs w:val="16"/>
      </w:rPr>
      <w:fldChar w:fldCharType="separate"/>
    </w:r>
    <w:r w:rsidR="004C276E">
      <w:rPr>
        <w:noProof/>
        <w:sz w:val="16"/>
        <w:szCs w:val="16"/>
      </w:rPr>
      <w:t>3</w:t>
    </w:r>
    <w:r w:rsidRPr="00874520">
      <w:rPr>
        <w:noProof/>
        <w:sz w:val="16"/>
        <w:szCs w:val="16"/>
      </w:rPr>
      <w:fldChar w:fldCharType="end"/>
    </w:r>
  </w:p>
  <w:p w:rsidR="007A7BA0" w:rsidRPr="00874520" w:rsidRDefault="007A7BA0" w:rsidP="007A7BA0">
    <w:pPr>
      <w:pStyle w:val="Footer"/>
      <w:tabs>
        <w:tab w:val="clear" w:pos="8640"/>
        <w:tab w:val="right" w:pos="10890"/>
      </w:tabs>
      <w:rPr>
        <w:noProof/>
        <w:sz w:val="16"/>
        <w:szCs w:val="16"/>
      </w:rPr>
    </w:pPr>
    <w:r>
      <w:rPr>
        <w:noProof/>
        <w:sz w:val="16"/>
        <w:szCs w:val="16"/>
      </w:rPr>
      <w:t>V-</w:t>
    </w:r>
    <w:r w:rsidR="00E43E4A">
      <w:rPr>
        <w:noProof/>
        <w:sz w:val="16"/>
        <w:szCs w:val="16"/>
      </w:rPr>
      <w:t>01/07/2016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4A" w:rsidRDefault="00E4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FB" w:rsidRDefault="00BB2FFB">
      <w:r>
        <w:separator/>
      </w:r>
    </w:p>
  </w:footnote>
  <w:footnote w:type="continuationSeparator" w:id="0">
    <w:p w:rsidR="00BB2FFB" w:rsidRDefault="00BB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4A" w:rsidRDefault="00E43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7"/>
      <w:gridCol w:w="6263"/>
    </w:tblGrid>
    <w:tr w:rsidR="00BF7B39" w:rsidTr="007A7BA0">
      <w:tc>
        <w:tcPr>
          <w:tcW w:w="4541" w:type="dxa"/>
          <w:shd w:val="clear" w:color="auto" w:fill="auto"/>
          <w:vAlign w:val="center"/>
        </w:tcPr>
        <w:p w:rsidR="00BF7B39" w:rsidRPr="00604A82" w:rsidRDefault="007A7BA0" w:rsidP="00BF7B39">
          <w:pPr>
            <w:pStyle w:val="Header"/>
            <w:tabs>
              <w:tab w:val="left" w:pos="5430"/>
            </w:tabs>
          </w:pPr>
          <w:r w:rsidRPr="00AB2968">
            <w:rPr>
              <w:noProof/>
            </w:rPr>
            <w:drawing>
              <wp:inline distT="0" distB="0" distL="0" distR="0">
                <wp:extent cx="2625725" cy="468630"/>
                <wp:effectExtent l="0" t="0" r="3175" b="7620"/>
                <wp:docPr id="1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7B39" w:rsidRPr="00604A82" w:rsidRDefault="00BF7B39" w:rsidP="00BF7B39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</w:p>
        <w:p w:rsidR="00BF7B39" w:rsidRPr="00604A82" w:rsidRDefault="00BF7B39" w:rsidP="00BF7B39">
          <w:pPr>
            <w:pStyle w:val="Header"/>
            <w:tabs>
              <w:tab w:val="left" w:pos="5430"/>
            </w:tabs>
            <w:spacing w:after="12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:rsidR="00BF7B39" w:rsidRPr="00604A82" w:rsidRDefault="00BF7B39" w:rsidP="00BF7B39">
          <w:pPr>
            <w:tabs>
              <w:tab w:val="left" w:pos="720"/>
            </w:tabs>
            <w:spacing w:after="6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367" w:type="dxa"/>
          <w:shd w:val="clear" w:color="auto" w:fill="auto"/>
          <w:vAlign w:val="center"/>
        </w:tcPr>
        <w:p w:rsidR="00BF7B39" w:rsidRDefault="00BF7B39" w:rsidP="00BF7B39">
          <w:pPr>
            <w:pStyle w:val="Title"/>
            <w:tabs>
              <w:tab w:val="left" w:pos="810"/>
            </w:tabs>
            <w:jc w:val="right"/>
            <w:rPr>
              <w:rFonts w:ascii="Melior" w:hAnsi="Melior" w:cs="Arial"/>
              <w:bCs w:val="0"/>
              <w:sz w:val="24"/>
              <w:szCs w:val="24"/>
            </w:rPr>
          </w:pPr>
        </w:p>
        <w:p w:rsidR="00BF7B39" w:rsidRDefault="00BF7B39" w:rsidP="00BF7B39">
          <w:pPr>
            <w:pStyle w:val="Title"/>
            <w:tabs>
              <w:tab w:val="left" w:pos="810"/>
            </w:tabs>
            <w:spacing w:after="120"/>
            <w:rPr>
              <w:rFonts w:ascii="Melior" w:hAnsi="Melior" w:cs="Arial"/>
              <w:bCs w:val="0"/>
              <w:sz w:val="24"/>
              <w:szCs w:val="24"/>
            </w:rPr>
          </w:pPr>
          <w:r>
            <w:rPr>
              <w:rFonts w:ascii="Melior" w:hAnsi="Melior" w:cs="Arial"/>
              <w:bCs w:val="0"/>
              <w:sz w:val="24"/>
              <w:szCs w:val="24"/>
            </w:rPr>
            <w:t xml:space="preserve">Appendix </w:t>
          </w:r>
          <w:r w:rsidR="00D71F2D">
            <w:rPr>
              <w:rFonts w:ascii="Melior" w:hAnsi="Melior" w:cs="Arial"/>
              <w:bCs w:val="0"/>
              <w:sz w:val="24"/>
              <w:szCs w:val="24"/>
            </w:rPr>
            <w:t>C</w:t>
          </w:r>
        </w:p>
        <w:p w:rsidR="00BF7B39" w:rsidRPr="00604A82" w:rsidRDefault="00D71F2D" w:rsidP="00BF7B39">
          <w:pPr>
            <w:pStyle w:val="Title"/>
            <w:tabs>
              <w:tab w:val="left" w:pos="810"/>
            </w:tabs>
          </w:pPr>
          <w:r>
            <w:rPr>
              <w:rFonts w:ascii="Melior" w:hAnsi="Melior" w:cs="Arial"/>
              <w:bCs w:val="0"/>
              <w:sz w:val="24"/>
              <w:szCs w:val="24"/>
            </w:rPr>
            <w:t>Ionizing Radiation</w:t>
          </w:r>
        </w:p>
      </w:tc>
    </w:tr>
  </w:tbl>
  <w:p w:rsidR="00BF7B39" w:rsidRDefault="004C276E">
    <w:pPr>
      <w:pStyle w:val="Header"/>
    </w:pPr>
    <w:r>
      <w:pict>
        <v:rect id="_x0000_i1037" style="width:540pt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4A" w:rsidRDefault="00E4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32D"/>
    <w:multiLevelType w:val="multilevel"/>
    <w:tmpl w:val="28E642CE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ascii="Melior" w:hAnsi="Melior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s-a"/>
      <w:suff w:val="nothing"/>
      <w:lvlText w:val="(%3)"/>
      <w:lvlJc w:val="left"/>
      <w:pPr>
        <w:ind w:left="360" w:hanging="360"/>
      </w:pPr>
      <w:rPr>
        <w:rFonts w:ascii="Melior" w:hAnsi="Melior"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7D6C89"/>
    <w:multiLevelType w:val="hybridMultilevel"/>
    <w:tmpl w:val="7ADC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6C13"/>
    <w:multiLevelType w:val="hybridMultilevel"/>
    <w:tmpl w:val="D6365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2F4B"/>
    <w:multiLevelType w:val="hybridMultilevel"/>
    <w:tmpl w:val="01709490"/>
    <w:lvl w:ilvl="0" w:tplc="23860EA4">
      <w:start w:val="1"/>
      <w:numFmt w:val="lowerLetter"/>
      <w:lvlText w:val="%1."/>
      <w:lvlJc w:val="left"/>
      <w:pPr>
        <w:ind w:left="720" w:hanging="360"/>
      </w:pPr>
      <w:rPr>
        <w:rFonts w:ascii="Melior" w:eastAsia="Times New Roman" w:hAnsi="Melio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44F"/>
    <w:multiLevelType w:val="hybridMultilevel"/>
    <w:tmpl w:val="DB863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A612A"/>
    <w:multiLevelType w:val="hybridMultilevel"/>
    <w:tmpl w:val="A2E48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2720"/>
    <w:multiLevelType w:val="hybridMultilevel"/>
    <w:tmpl w:val="95BCE2B6"/>
    <w:lvl w:ilvl="0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1A3B7A52"/>
    <w:multiLevelType w:val="hybridMultilevel"/>
    <w:tmpl w:val="362CADAE"/>
    <w:lvl w:ilvl="0" w:tplc="C1AA4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75D67"/>
    <w:multiLevelType w:val="hybridMultilevel"/>
    <w:tmpl w:val="CA721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217"/>
    <w:multiLevelType w:val="multilevel"/>
    <w:tmpl w:val="990270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D410BC1"/>
    <w:multiLevelType w:val="hybridMultilevel"/>
    <w:tmpl w:val="320C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37612"/>
    <w:multiLevelType w:val="hybridMultilevel"/>
    <w:tmpl w:val="BF56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CC6"/>
    <w:multiLevelType w:val="hybridMultilevel"/>
    <w:tmpl w:val="3A7AAC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E5DAB"/>
    <w:multiLevelType w:val="hybridMultilevel"/>
    <w:tmpl w:val="86EA2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D71B7"/>
    <w:multiLevelType w:val="multilevel"/>
    <w:tmpl w:val="3A7AA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C0694"/>
    <w:multiLevelType w:val="hybridMultilevel"/>
    <w:tmpl w:val="B3B494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364633"/>
    <w:multiLevelType w:val="multilevel"/>
    <w:tmpl w:val="E90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68B4"/>
    <w:multiLevelType w:val="hybridMultilevel"/>
    <w:tmpl w:val="7A42D6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284D"/>
    <w:multiLevelType w:val="hybridMultilevel"/>
    <w:tmpl w:val="3BBC1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F3991"/>
    <w:multiLevelType w:val="multilevel"/>
    <w:tmpl w:val="3BBC1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083C59"/>
    <w:multiLevelType w:val="hybridMultilevel"/>
    <w:tmpl w:val="027EF4DE"/>
    <w:lvl w:ilvl="0" w:tplc="44BE9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53BFC"/>
    <w:multiLevelType w:val="hybridMultilevel"/>
    <w:tmpl w:val="08029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54E1E"/>
    <w:multiLevelType w:val="hybridMultilevel"/>
    <w:tmpl w:val="42C4EA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B4100"/>
    <w:multiLevelType w:val="hybridMultilevel"/>
    <w:tmpl w:val="BA40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0B4"/>
    <w:multiLevelType w:val="hybridMultilevel"/>
    <w:tmpl w:val="69241D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70C0D"/>
    <w:multiLevelType w:val="hybridMultilevel"/>
    <w:tmpl w:val="095A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3F9C"/>
    <w:multiLevelType w:val="hybridMultilevel"/>
    <w:tmpl w:val="E904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"/>
  </w:num>
  <w:num w:numId="5">
    <w:abstractNumId w:val="24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8"/>
  </w:num>
  <w:num w:numId="11">
    <w:abstractNumId w:val="19"/>
  </w:num>
  <w:num w:numId="12">
    <w:abstractNumId w:val="8"/>
  </w:num>
  <w:num w:numId="13">
    <w:abstractNumId w:val="23"/>
  </w:num>
  <w:num w:numId="14">
    <w:abstractNumId w:val="15"/>
  </w:num>
  <w:num w:numId="15">
    <w:abstractNumId w:val="25"/>
  </w:num>
  <w:num w:numId="16">
    <w:abstractNumId w:val="27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7"/>
  </w:num>
  <w:num w:numId="22">
    <w:abstractNumId w:val="20"/>
  </w:num>
  <w:num w:numId="23">
    <w:abstractNumId w:val="13"/>
  </w:num>
  <w:num w:numId="24">
    <w:abstractNumId w:val="26"/>
  </w:num>
  <w:num w:numId="25">
    <w:abstractNumId w:val="9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HsYFES0v3d2q8vLJ1VRtqrCB7qg2BlK+BMwqX0Mb642ol+bcB2NrDwLXiRUeZrVtYSy2hEBdzerpsRtgS6lQ==" w:salt="LYLXldLfHSLvEkGyuRx4sA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0"/>
    <w:rsid w:val="0000746B"/>
    <w:rsid w:val="00044E8D"/>
    <w:rsid w:val="00064770"/>
    <w:rsid w:val="00072325"/>
    <w:rsid w:val="000769DF"/>
    <w:rsid w:val="00082C6E"/>
    <w:rsid w:val="000A6335"/>
    <w:rsid w:val="000A66C0"/>
    <w:rsid w:val="000B7610"/>
    <w:rsid w:val="000D25EE"/>
    <w:rsid w:val="000E53C7"/>
    <w:rsid w:val="000F14C8"/>
    <w:rsid w:val="000F3831"/>
    <w:rsid w:val="0010679E"/>
    <w:rsid w:val="00107756"/>
    <w:rsid w:val="00112FE5"/>
    <w:rsid w:val="00114239"/>
    <w:rsid w:val="0011518C"/>
    <w:rsid w:val="00140884"/>
    <w:rsid w:val="00141DFC"/>
    <w:rsid w:val="001437A7"/>
    <w:rsid w:val="0015087C"/>
    <w:rsid w:val="00154467"/>
    <w:rsid w:val="00160650"/>
    <w:rsid w:val="00162F60"/>
    <w:rsid w:val="00166D18"/>
    <w:rsid w:val="0016740C"/>
    <w:rsid w:val="00187F3F"/>
    <w:rsid w:val="001924F3"/>
    <w:rsid w:val="001977B4"/>
    <w:rsid w:val="001B15B4"/>
    <w:rsid w:val="001C40F5"/>
    <w:rsid w:val="001C5047"/>
    <w:rsid w:val="001D2722"/>
    <w:rsid w:val="001F75C5"/>
    <w:rsid w:val="00205DD6"/>
    <w:rsid w:val="0022401B"/>
    <w:rsid w:val="002300A0"/>
    <w:rsid w:val="00234C2E"/>
    <w:rsid w:val="0024335C"/>
    <w:rsid w:val="00244AD7"/>
    <w:rsid w:val="00244DAF"/>
    <w:rsid w:val="00251CCA"/>
    <w:rsid w:val="002607C1"/>
    <w:rsid w:val="00281B48"/>
    <w:rsid w:val="002866A7"/>
    <w:rsid w:val="002B335D"/>
    <w:rsid w:val="002B69A9"/>
    <w:rsid w:val="002C340E"/>
    <w:rsid w:val="002C414E"/>
    <w:rsid w:val="002D351E"/>
    <w:rsid w:val="002F0C9B"/>
    <w:rsid w:val="002F1167"/>
    <w:rsid w:val="0031437F"/>
    <w:rsid w:val="0032278D"/>
    <w:rsid w:val="00330370"/>
    <w:rsid w:val="0033523D"/>
    <w:rsid w:val="00342F57"/>
    <w:rsid w:val="00346C92"/>
    <w:rsid w:val="0036585D"/>
    <w:rsid w:val="003737A0"/>
    <w:rsid w:val="00375E79"/>
    <w:rsid w:val="00376CB4"/>
    <w:rsid w:val="003A4E6E"/>
    <w:rsid w:val="003B3A7C"/>
    <w:rsid w:val="003C583F"/>
    <w:rsid w:val="003D1467"/>
    <w:rsid w:val="003E035E"/>
    <w:rsid w:val="003E225C"/>
    <w:rsid w:val="003E2AE9"/>
    <w:rsid w:val="003F0527"/>
    <w:rsid w:val="003F488D"/>
    <w:rsid w:val="00403E33"/>
    <w:rsid w:val="00420DC7"/>
    <w:rsid w:val="004231FB"/>
    <w:rsid w:val="00427D04"/>
    <w:rsid w:val="0044764A"/>
    <w:rsid w:val="00453903"/>
    <w:rsid w:val="00476195"/>
    <w:rsid w:val="00490441"/>
    <w:rsid w:val="00491B09"/>
    <w:rsid w:val="004B5DE8"/>
    <w:rsid w:val="004C276E"/>
    <w:rsid w:val="004C481E"/>
    <w:rsid w:val="004C73C8"/>
    <w:rsid w:val="004D2CB2"/>
    <w:rsid w:val="004D4170"/>
    <w:rsid w:val="004E3506"/>
    <w:rsid w:val="004E4F00"/>
    <w:rsid w:val="004E55BF"/>
    <w:rsid w:val="004E58F6"/>
    <w:rsid w:val="00514C1E"/>
    <w:rsid w:val="0053152B"/>
    <w:rsid w:val="00535EA4"/>
    <w:rsid w:val="00543AA4"/>
    <w:rsid w:val="005528FE"/>
    <w:rsid w:val="00562603"/>
    <w:rsid w:val="00567829"/>
    <w:rsid w:val="00584F84"/>
    <w:rsid w:val="005A33FD"/>
    <w:rsid w:val="005A4855"/>
    <w:rsid w:val="005B01BE"/>
    <w:rsid w:val="005B04B9"/>
    <w:rsid w:val="005C2D87"/>
    <w:rsid w:val="005C3B85"/>
    <w:rsid w:val="005C65A9"/>
    <w:rsid w:val="005D4B62"/>
    <w:rsid w:val="005D7C9E"/>
    <w:rsid w:val="005E0CA6"/>
    <w:rsid w:val="005E453C"/>
    <w:rsid w:val="005F0C08"/>
    <w:rsid w:val="005F56EF"/>
    <w:rsid w:val="0061595C"/>
    <w:rsid w:val="006211C5"/>
    <w:rsid w:val="0063175A"/>
    <w:rsid w:val="00643E80"/>
    <w:rsid w:val="0064439F"/>
    <w:rsid w:val="006523A5"/>
    <w:rsid w:val="00673062"/>
    <w:rsid w:val="00673276"/>
    <w:rsid w:val="00673DA4"/>
    <w:rsid w:val="00676887"/>
    <w:rsid w:val="00676D7D"/>
    <w:rsid w:val="00690532"/>
    <w:rsid w:val="006A244A"/>
    <w:rsid w:val="006B4313"/>
    <w:rsid w:val="006B6EE2"/>
    <w:rsid w:val="006D4D5F"/>
    <w:rsid w:val="006E199A"/>
    <w:rsid w:val="006F45E0"/>
    <w:rsid w:val="0070650A"/>
    <w:rsid w:val="00726C12"/>
    <w:rsid w:val="00735614"/>
    <w:rsid w:val="00752250"/>
    <w:rsid w:val="007627C7"/>
    <w:rsid w:val="00766416"/>
    <w:rsid w:val="00773883"/>
    <w:rsid w:val="00792607"/>
    <w:rsid w:val="007931C4"/>
    <w:rsid w:val="0079466A"/>
    <w:rsid w:val="007A4186"/>
    <w:rsid w:val="007A7BA0"/>
    <w:rsid w:val="007B3742"/>
    <w:rsid w:val="007F7DB3"/>
    <w:rsid w:val="0080260C"/>
    <w:rsid w:val="008119F0"/>
    <w:rsid w:val="00815FC2"/>
    <w:rsid w:val="008163E3"/>
    <w:rsid w:val="00820D88"/>
    <w:rsid w:val="00823165"/>
    <w:rsid w:val="008312D4"/>
    <w:rsid w:val="00837A33"/>
    <w:rsid w:val="0084395D"/>
    <w:rsid w:val="008451CC"/>
    <w:rsid w:val="00846892"/>
    <w:rsid w:val="008612F6"/>
    <w:rsid w:val="008676E0"/>
    <w:rsid w:val="00872C07"/>
    <w:rsid w:val="00877BF4"/>
    <w:rsid w:val="008B59C2"/>
    <w:rsid w:val="008B730B"/>
    <w:rsid w:val="008D2DAC"/>
    <w:rsid w:val="008D7110"/>
    <w:rsid w:val="008D7C36"/>
    <w:rsid w:val="008F0AD5"/>
    <w:rsid w:val="0091016B"/>
    <w:rsid w:val="00911C2E"/>
    <w:rsid w:val="0092764A"/>
    <w:rsid w:val="00931AC7"/>
    <w:rsid w:val="00936A22"/>
    <w:rsid w:val="00953A1E"/>
    <w:rsid w:val="00963D67"/>
    <w:rsid w:val="00982882"/>
    <w:rsid w:val="0099595A"/>
    <w:rsid w:val="009A0A81"/>
    <w:rsid w:val="009B3B44"/>
    <w:rsid w:val="009B49B8"/>
    <w:rsid w:val="009B77DB"/>
    <w:rsid w:val="009F2994"/>
    <w:rsid w:val="009F6432"/>
    <w:rsid w:val="00A052FE"/>
    <w:rsid w:val="00A15030"/>
    <w:rsid w:val="00A21B89"/>
    <w:rsid w:val="00A21D12"/>
    <w:rsid w:val="00A24984"/>
    <w:rsid w:val="00A31F08"/>
    <w:rsid w:val="00A607BD"/>
    <w:rsid w:val="00A70E8A"/>
    <w:rsid w:val="00A85719"/>
    <w:rsid w:val="00A925BB"/>
    <w:rsid w:val="00AB0D4B"/>
    <w:rsid w:val="00AB6EEF"/>
    <w:rsid w:val="00AB7409"/>
    <w:rsid w:val="00AE0E60"/>
    <w:rsid w:val="00AE221C"/>
    <w:rsid w:val="00AE49BF"/>
    <w:rsid w:val="00AE6941"/>
    <w:rsid w:val="00AF1682"/>
    <w:rsid w:val="00AF274E"/>
    <w:rsid w:val="00B0273B"/>
    <w:rsid w:val="00B143E2"/>
    <w:rsid w:val="00B160D2"/>
    <w:rsid w:val="00B36049"/>
    <w:rsid w:val="00B361BF"/>
    <w:rsid w:val="00B36DE8"/>
    <w:rsid w:val="00B415EA"/>
    <w:rsid w:val="00B4334C"/>
    <w:rsid w:val="00B55770"/>
    <w:rsid w:val="00B606D3"/>
    <w:rsid w:val="00B6212C"/>
    <w:rsid w:val="00B732CE"/>
    <w:rsid w:val="00B74F1D"/>
    <w:rsid w:val="00B84F40"/>
    <w:rsid w:val="00BA19CF"/>
    <w:rsid w:val="00BB1785"/>
    <w:rsid w:val="00BB2FFB"/>
    <w:rsid w:val="00BB6AB7"/>
    <w:rsid w:val="00BC4F1D"/>
    <w:rsid w:val="00BC7544"/>
    <w:rsid w:val="00BD1F24"/>
    <w:rsid w:val="00BE7ECD"/>
    <w:rsid w:val="00BF7B39"/>
    <w:rsid w:val="00C04E8D"/>
    <w:rsid w:val="00C07588"/>
    <w:rsid w:val="00C81BE9"/>
    <w:rsid w:val="00C81FDC"/>
    <w:rsid w:val="00C828D9"/>
    <w:rsid w:val="00C83F26"/>
    <w:rsid w:val="00C87BBD"/>
    <w:rsid w:val="00CA60AC"/>
    <w:rsid w:val="00CB5A22"/>
    <w:rsid w:val="00CB7317"/>
    <w:rsid w:val="00CD304C"/>
    <w:rsid w:val="00CD6F34"/>
    <w:rsid w:val="00D04A09"/>
    <w:rsid w:val="00D12EE3"/>
    <w:rsid w:val="00D22B8B"/>
    <w:rsid w:val="00D33A46"/>
    <w:rsid w:val="00D34503"/>
    <w:rsid w:val="00D354D6"/>
    <w:rsid w:val="00D5370B"/>
    <w:rsid w:val="00D71F2D"/>
    <w:rsid w:val="00DB5B0C"/>
    <w:rsid w:val="00DC32DE"/>
    <w:rsid w:val="00DD2885"/>
    <w:rsid w:val="00DD6E67"/>
    <w:rsid w:val="00DE0232"/>
    <w:rsid w:val="00DE0FF8"/>
    <w:rsid w:val="00E029DA"/>
    <w:rsid w:val="00E0317D"/>
    <w:rsid w:val="00E0327A"/>
    <w:rsid w:val="00E140E6"/>
    <w:rsid w:val="00E25968"/>
    <w:rsid w:val="00E32B69"/>
    <w:rsid w:val="00E37340"/>
    <w:rsid w:val="00E43E4A"/>
    <w:rsid w:val="00E46989"/>
    <w:rsid w:val="00E46F48"/>
    <w:rsid w:val="00E53E2B"/>
    <w:rsid w:val="00E81289"/>
    <w:rsid w:val="00E8372C"/>
    <w:rsid w:val="00EA09D2"/>
    <w:rsid w:val="00EB795F"/>
    <w:rsid w:val="00EE54C0"/>
    <w:rsid w:val="00EE7B1E"/>
    <w:rsid w:val="00F00A02"/>
    <w:rsid w:val="00F15CDB"/>
    <w:rsid w:val="00F41FDF"/>
    <w:rsid w:val="00F51345"/>
    <w:rsid w:val="00F67CF6"/>
    <w:rsid w:val="00F87A27"/>
    <w:rsid w:val="00F916F9"/>
    <w:rsid w:val="00FA1263"/>
    <w:rsid w:val="00FB0573"/>
    <w:rsid w:val="00FB1B9F"/>
    <w:rsid w:val="00FC2A6F"/>
    <w:rsid w:val="00FE24FF"/>
    <w:rsid w:val="00FF045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5:chartTrackingRefBased/>
  <w15:docId w15:val="{3F72A42D-2764-4896-977E-6E06FAC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39"/>
    <w:rPr>
      <w:rFonts w:ascii="Melior" w:hAnsi="Melio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DB3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paragraph" w:customStyle="1" w:styleId="a0">
    <w:name w:val="آ"/>
    <w:basedOn w:val="Normal"/>
    <w:pPr>
      <w:widowControl w:val="0"/>
    </w:pPr>
  </w:style>
  <w:style w:type="character" w:styleId="PageNumber">
    <w:name w:val="page number"/>
    <w:basedOn w:val="DefaultParagraphFont"/>
    <w:rsid w:val="007F7DB3"/>
  </w:style>
  <w:style w:type="paragraph" w:styleId="Header">
    <w:name w:val="header"/>
    <w:basedOn w:val="Normal"/>
    <w:link w:val="HeaderChar"/>
    <w:uiPriority w:val="99"/>
    <w:rsid w:val="007F7D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74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rsid w:val="009A0A81"/>
    <w:rPr>
      <w:b/>
      <w:sz w:val="24"/>
    </w:rPr>
  </w:style>
  <w:style w:type="character" w:customStyle="1" w:styleId="HeaderChar">
    <w:name w:val="Header Char"/>
    <w:link w:val="Header"/>
    <w:uiPriority w:val="99"/>
    <w:rsid w:val="00BF7B39"/>
    <w:rPr>
      <w:sz w:val="24"/>
    </w:rPr>
  </w:style>
  <w:style w:type="paragraph" w:styleId="Title">
    <w:name w:val="Title"/>
    <w:basedOn w:val="Normal"/>
    <w:link w:val="TitleChar"/>
    <w:uiPriority w:val="99"/>
    <w:qFormat/>
    <w:rsid w:val="00BF7B39"/>
    <w:pPr>
      <w:jc w:val="center"/>
    </w:pPr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BF7B39"/>
    <w:rPr>
      <w:rFonts w:ascii="Microsoft Sans Serif" w:hAnsi="Microsoft Sans Serif" w:cs="Microsoft Sans Serif"/>
      <w:b/>
      <w:bCs/>
      <w:sz w:val="32"/>
      <w:szCs w:val="32"/>
    </w:rPr>
  </w:style>
  <w:style w:type="numbering" w:customStyle="1" w:styleId="GuidanceHeadings">
    <w:name w:val="Guidance Headings"/>
    <w:uiPriority w:val="99"/>
    <w:rsid w:val="00BF7B39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7A7BA0"/>
    <w:rPr>
      <w:rFonts w:ascii="Melior" w:hAnsi="Melior"/>
    </w:rPr>
  </w:style>
  <w:style w:type="paragraph" w:customStyle="1" w:styleId="Instructions">
    <w:name w:val="Instructions"/>
    <w:basedOn w:val="Normal"/>
    <w:qFormat/>
    <w:rsid w:val="00AB7409"/>
    <w:pPr>
      <w:spacing w:before="120" w:after="120" w:line="276" w:lineRule="auto"/>
      <w:contextualSpacing/>
    </w:pPr>
    <w:rPr>
      <w:i/>
      <w:color w:val="015838"/>
      <w:szCs w:val="22"/>
    </w:rPr>
  </w:style>
  <w:style w:type="character" w:customStyle="1" w:styleId="Style2">
    <w:name w:val="Style2"/>
    <w:uiPriority w:val="1"/>
    <w:rsid w:val="00AB7409"/>
    <w:rPr>
      <w:rFonts w:ascii="Melior" w:hAnsi="Melior"/>
      <w:b w:val="0"/>
      <w:color w:val="000000"/>
      <w:sz w:val="22"/>
    </w:rPr>
  </w:style>
  <w:style w:type="paragraph" w:customStyle="1" w:styleId="Parts">
    <w:name w:val="Parts"/>
    <w:basedOn w:val="Heading1"/>
    <w:qFormat/>
    <w:rsid w:val="00AB7409"/>
    <w:pPr>
      <w:numPr>
        <w:numId w:val="29"/>
      </w:numPr>
      <w:tabs>
        <w:tab w:val="left" w:pos="864"/>
      </w:tabs>
      <w:spacing w:before="120" w:after="120"/>
    </w:pPr>
    <w:rPr>
      <w:rFonts w:ascii="Melior" w:eastAsia="Times New Roman" w:hAnsi="Melior" w:cs="Times New Roman"/>
      <w:b/>
      <w:bCs/>
      <w:color w:val="015838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453903"/>
    <w:pPr>
      <w:keepNext/>
      <w:numPr>
        <w:ilvl w:val="1"/>
        <w:numId w:val="29"/>
      </w:numPr>
      <w:spacing w:before="120" w:after="120"/>
      <w:ind w:right="360"/>
      <w:contextualSpacing w:val="0"/>
    </w:pPr>
    <w:rPr>
      <w:rFonts w:eastAsia="Calibri"/>
      <w:b/>
    </w:rPr>
  </w:style>
  <w:style w:type="paragraph" w:customStyle="1" w:styleId="Parts-a">
    <w:name w:val="Parts - a"/>
    <w:aliases w:val="b,c"/>
    <w:basedOn w:val="Normal"/>
    <w:qFormat/>
    <w:rsid w:val="00453903"/>
    <w:pPr>
      <w:numPr>
        <w:ilvl w:val="2"/>
        <w:numId w:val="29"/>
      </w:numPr>
      <w:spacing w:before="120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8CB0-6DE0-4086-B070-BD6039F3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FOR PROTECTON OF HUMAN SUBJECTS</vt:lpstr>
    </vt:vector>
  </TitlesOfParts>
  <Company>ORSA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FOR PROTECTON OF HUMAN SUBJECTS</dc:title>
  <dc:subject/>
  <dc:creator>Jkyrk</dc:creator>
  <cp:keywords/>
  <cp:lastModifiedBy>Chris Duy</cp:lastModifiedBy>
  <cp:revision>11</cp:revision>
  <cp:lastPrinted>2009-03-14T00:17:00Z</cp:lastPrinted>
  <dcterms:created xsi:type="dcterms:W3CDTF">2015-11-12T22:37:00Z</dcterms:created>
  <dcterms:modified xsi:type="dcterms:W3CDTF">2016-01-06T22:58:00Z</dcterms:modified>
</cp:coreProperties>
</file>