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B204F" w14:textId="50E453D1" w:rsidR="00F8434A" w:rsidRDefault="0090643E" w:rsidP="00CD071B">
      <w:pPr>
        <w:jc w:val="center"/>
        <w:rPr>
          <w:b/>
          <w:u w:val="single"/>
        </w:rPr>
      </w:pPr>
      <w:r w:rsidRPr="00F8434A">
        <w:rPr>
          <w:b/>
          <w:u w:val="single"/>
        </w:rPr>
        <w:t>Research Recovery Plan Template</w:t>
      </w:r>
      <w:r w:rsidR="00F8434A" w:rsidRPr="00F8434A">
        <w:rPr>
          <w:b/>
          <w:u w:val="single"/>
        </w:rPr>
        <w:t>:</w:t>
      </w:r>
      <w:r w:rsidR="001E7574">
        <w:rPr>
          <w:b/>
          <w:u w:val="single"/>
        </w:rPr>
        <w:t xml:space="preserve"> </w:t>
      </w:r>
      <w:r w:rsidR="00CD071B">
        <w:rPr>
          <w:b/>
          <w:u w:val="single"/>
        </w:rPr>
        <w:t xml:space="preserve"> </w:t>
      </w:r>
      <w:r w:rsidR="001E7574">
        <w:rPr>
          <w:b/>
          <w:u w:val="single"/>
        </w:rPr>
        <w:t>Required for</w:t>
      </w:r>
      <w:r w:rsidR="00F8434A" w:rsidRPr="00F8434A">
        <w:rPr>
          <w:b/>
          <w:u w:val="single"/>
        </w:rPr>
        <w:t xml:space="preserve"> </w:t>
      </w:r>
      <w:r w:rsidR="00A74B27">
        <w:rPr>
          <w:b/>
          <w:u w:val="single"/>
        </w:rPr>
        <w:t xml:space="preserve">UO </w:t>
      </w:r>
      <w:r w:rsidR="00200BC4">
        <w:rPr>
          <w:b/>
          <w:u w:val="single"/>
        </w:rPr>
        <w:t>Stage 2</w:t>
      </w:r>
      <w:r w:rsidR="001136CC">
        <w:rPr>
          <w:b/>
          <w:u w:val="single"/>
        </w:rPr>
        <w:t xml:space="preserve"> </w:t>
      </w:r>
      <w:r w:rsidR="001E7574">
        <w:rPr>
          <w:b/>
          <w:u w:val="single"/>
        </w:rPr>
        <w:t>Research Activities</w:t>
      </w:r>
    </w:p>
    <w:p w14:paraId="69CBAA8C" w14:textId="7FD1E407" w:rsidR="007D5A9D" w:rsidRDefault="003F3829" w:rsidP="000961D9">
      <w:r w:rsidRPr="003F3829">
        <w:t>To build a path forward for safely ramping up research activity on campus, OVPRI is requesting that Principal Investigators submit Research Recovery plans</w:t>
      </w:r>
      <w:r w:rsidR="000D1BB2">
        <w:t xml:space="preserve"> if they </w:t>
      </w:r>
      <w:r w:rsidR="00680755">
        <w:t>intend</w:t>
      </w:r>
      <w:r w:rsidR="000D1BB2">
        <w:t xml:space="preserve"> to perform research activities</w:t>
      </w:r>
      <w:r w:rsidR="00200BC4">
        <w:t xml:space="preserve"> on campus, in the field, or with in-person human subject interaction</w:t>
      </w:r>
      <w:r w:rsidRPr="003F3829">
        <w:t xml:space="preserve">. </w:t>
      </w:r>
      <w:r w:rsidR="00634220">
        <w:t>Research that requires t</w:t>
      </w:r>
      <w:r w:rsidR="00634220" w:rsidRPr="00431CB9">
        <w:t>ravel</w:t>
      </w:r>
      <w:r w:rsidR="00634220">
        <w:t xml:space="preserve"> will need to have an approved research plan, plus </w:t>
      </w:r>
      <w:r w:rsidR="00634220" w:rsidRPr="00431CB9">
        <w:t>approva</w:t>
      </w:r>
      <w:r w:rsidR="00634220">
        <w:t>l for travel</w:t>
      </w:r>
      <w:r w:rsidR="00634220" w:rsidRPr="00431CB9">
        <w:t xml:space="preserve"> from the </w:t>
      </w:r>
      <w:hyperlink r:id="rId11" w:history="1">
        <w:r w:rsidR="00634220" w:rsidRPr="00D61BFA">
          <w:rPr>
            <w:rStyle w:val="Hyperlink"/>
          </w:rPr>
          <w:t>IMT travel group</w:t>
        </w:r>
      </w:hyperlink>
      <w:r w:rsidR="00634220">
        <w:t>.</w:t>
      </w:r>
      <w:r w:rsidR="00EA4D28">
        <w:t xml:space="preserve">  </w:t>
      </w:r>
      <w:r w:rsidR="000961D9" w:rsidRPr="00431CB9">
        <w:t xml:space="preserve">Our overarching goal is to ensure the safety of our students, faculty, and staff while increasing research activity in a </w:t>
      </w:r>
      <w:r w:rsidR="00B24B92">
        <w:t>staged</w:t>
      </w:r>
      <w:r w:rsidR="00B24B92" w:rsidRPr="00431CB9">
        <w:t xml:space="preserve"> </w:t>
      </w:r>
      <w:r w:rsidR="000961D9" w:rsidRPr="00431CB9">
        <w:t xml:space="preserve">approach as public health guidance and safety conditions permit. </w:t>
      </w:r>
    </w:p>
    <w:p w14:paraId="43F18D8C" w14:textId="77777777" w:rsidR="007D5A9D" w:rsidRDefault="007D5A9D" w:rsidP="000961D9"/>
    <w:p w14:paraId="5BA62053" w14:textId="7C82D45F" w:rsidR="000961D9" w:rsidRDefault="009874C3" w:rsidP="000961D9">
      <w:r>
        <w:t>PIs who do not have a UO stage 1</w:t>
      </w:r>
      <w:r w:rsidR="00EA4D28">
        <w:t xml:space="preserve"> plan</w:t>
      </w:r>
      <w:r w:rsidR="00DB773A">
        <w:t xml:space="preserve"> (which is inclusive of later stage 1 iterations, i.e. 1A, 1B, etc.)</w:t>
      </w:r>
      <w:r w:rsidR="00200BC4">
        <w:t xml:space="preserve"> </w:t>
      </w:r>
      <w:r>
        <w:t xml:space="preserve">must complete a full Stage </w:t>
      </w:r>
      <w:r w:rsidR="00200BC4">
        <w:t>2</w:t>
      </w:r>
      <w:r>
        <w:t xml:space="preserve"> research recovery plan to undertake activities permitted in this stage. </w:t>
      </w:r>
      <w:r w:rsidR="00EA4D28">
        <w:t>S</w:t>
      </w:r>
      <w:r w:rsidR="00B24B92">
        <w:t xml:space="preserve">ee our guidelines for rule and </w:t>
      </w:r>
      <w:r w:rsidR="008C3AE9">
        <w:t>activities permit</w:t>
      </w:r>
      <w:r w:rsidR="00B24B92">
        <w:t>ted</w:t>
      </w:r>
      <w:r w:rsidR="008C3AE9">
        <w:t xml:space="preserve"> </w:t>
      </w:r>
      <w:r w:rsidR="00B24B92">
        <w:t xml:space="preserve">at each stage: </w:t>
      </w:r>
      <w:hyperlink r:id="rId12" w:history="1">
        <w:r w:rsidR="00B24B92" w:rsidRPr="00B24B92">
          <w:rPr>
            <w:rStyle w:val="Hyperlink"/>
          </w:rPr>
          <w:t>OVPRI guidelines</w:t>
        </w:r>
      </w:hyperlink>
      <w:r w:rsidR="000961D9" w:rsidRPr="00431CB9">
        <w:t xml:space="preserve">. </w:t>
      </w:r>
      <w:r w:rsidR="00EA4D28">
        <w:t xml:space="preserve">  </w:t>
      </w:r>
      <w:r w:rsidR="00EA4D28" w:rsidRPr="00EA4D28">
        <w:rPr>
          <w:i/>
          <w:iCs/>
        </w:rPr>
        <w:t xml:space="preserve">Please note that </w:t>
      </w:r>
      <w:r w:rsidR="00EA4D28">
        <w:rPr>
          <w:i/>
          <w:iCs/>
        </w:rPr>
        <w:t>i</w:t>
      </w:r>
      <w:r w:rsidR="00EA4D28" w:rsidRPr="00EA4D28">
        <w:rPr>
          <w:i/>
          <w:iCs/>
        </w:rPr>
        <w:t>f you need to conduct any activities tha</w:t>
      </w:r>
      <w:r w:rsidR="00EA4D28">
        <w:rPr>
          <w:i/>
          <w:iCs/>
        </w:rPr>
        <w:t xml:space="preserve">t </w:t>
      </w:r>
      <w:r w:rsidR="00883365">
        <w:rPr>
          <w:i/>
          <w:iCs/>
        </w:rPr>
        <w:t xml:space="preserve">are </w:t>
      </w:r>
      <w:r w:rsidR="00EA4D28">
        <w:rPr>
          <w:i/>
          <w:iCs/>
        </w:rPr>
        <w:t xml:space="preserve">on campus, in the field, or in person with human subjects that fall under Stage 1 allowances (but not Stage 2), you will need to submit a separate UO stage 1 plan for review/approval.  This is to ensure continuity in your operations should we be required to pause UO stage 2 activities.  </w:t>
      </w:r>
    </w:p>
    <w:p w14:paraId="77DDB06D" w14:textId="66260A04" w:rsidR="00200BC4" w:rsidRDefault="00200BC4" w:rsidP="000961D9"/>
    <w:p w14:paraId="43337C11" w14:textId="2EB47BBB" w:rsidR="00200BC4" w:rsidRDefault="00FF1D0C" w:rsidP="000961D9">
      <w:r>
        <w:t>UO st</w:t>
      </w:r>
      <w:r w:rsidR="00200BC4" w:rsidRPr="008F311E">
        <w:t xml:space="preserve">age 2 activities will generate potential close contacts within our research community.  We aim </w:t>
      </w:r>
      <w:r w:rsidR="00883365">
        <w:t xml:space="preserve">to </w:t>
      </w:r>
      <w:r w:rsidR="00200BC4" w:rsidRPr="008F311E">
        <w:t xml:space="preserve">provide a path forward for researchers to conduct important research that has yet to be permitted under research recovery planning while also not overwhelming the University of Oregon Case Management Team and Lane County Public Health contact tracing efforts.  </w:t>
      </w:r>
      <w:r w:rsidR="00200BC4" w:rsidRPr="00200BC4">
        <w:rPr>
          <w:b/>
          <w:bCs/>
        </w:rPr>
        <w:t xml:space="preserve">Only those activities that cannot be conducted except with the expanded </w:t>
      </w:r>
      <w:r>
        <w:rPr>
          <w:b/>
          <w:bCs/>
        </w:rPr>
        <w:t>UO s</w:t>
      </w:r>
      <w:r w:rsidR="00200BC4" w:rsidRPr="00200BC4">
        <w:rPr>
          <w:b/>
          <w:bCs/>
        </w:rPr>
        <w:t>tage 2 allowances permitt</w:t>
      </w:r>
      <w:r w:rsidR="00883365">
        <w:rPr>
          <w:b/>
          <w:bCs/>
        </w:rPr>
        <w:t>ing</w:t>
      </w:r>
      <w:r w:rsidR="00200BC4" w:rsidRPr="00200BC4">
        <w:rPr>
          <w:b/>
          <w:bCs/>
        </w:rPr>
        <w:t xml:space="preserve"> extended close contact should submit a plan for this stage of recovery.</w:t>
      </w:r>
    </w:p>
    <w:p w14:paraId="173A43F9" w14:textId="77777777" w:rsidR="00200BC4" w:rsidRDefault="00200BC4" w:rsidP="000961D9"/>
    <w:p w14:paraId="0F32F695" w14:textId="34C46B9A" w:rsidR="000961D9" w:rsidRPr="00200BC4" w:rsidRDefault="000961D9" w:rsidP="000961D9">
      <w:pPr>
        <w:rPr>
          <w:b/>
          <w:bCs/>
        </w:rPr>
      </w:pPr>
      <w:r w:rsidRPr="003F3829">
        <w:t>Plans will be evaluated by members of the Research IMT</w:t>
      </w:r>
      <w:r>
        <w:t>, facult</w:t>
      </w:r>
      <w:r w:rsidR="006D0C25">
        <w:t>y</w:t>
      </w:r>
      <w:r>
        <w:t xml:space="preserve"> with subject area expertise, and</w:t>
      </w:r>
      <w:r w:rsidRPr="003F3829">
        <w:t xml:space="preserve"> Environmental Health and Safety. </w:t>
      </w:r>
      <w:r w:rsidR="00200BC4" w:rsidRPr="008F311E">
        <w:rPr>
          <w:b/>
          <w:bCs/>
        </w:rPr>
        <w:t xml:space="preserve">Approval of </w:t>
      </w:r>
      <w:r w:rsidR="00883365">
        <w:rPr>
          <w:b/>
          <w:bCs/>
        </w:rPr>
        <w:t xml:space="preserve">a </w:t>
      </w:r>
      <w:r w:rsidR="00200BC4" w:rsidRPr="008F311E">
        <w:rPr>
          <w:b/>
          <w:bCs/>
        </w:rPr>
        <w:t xml:space="preserve">UO </w:t>
      </w:r>
      <w:r w:rsidR="00200BC4">
        <w:rPr>
          <w:b/>
          <w:bCs/>
        </w:rPr>
        <w:t>s</w:t>
      </w:r>
      <w:r w:rsidR="00200BC4" w:rsidRPr="008F311E">
        <w:rPr>
          <w:b/>
          <w:bCs/>
        </w:rPr>
        <w:t xml:space="preserve">tage 2 </w:t>
      </w:r>
      <w:r w:rsidR="00200BC4">
        <w:rPr>
          <w:b/>
          <w:bCs/>
        </w:rPr>
        <w:t>plan</w:t>
      </w:r>
      <w:r w:rsidR="00200BC4" w:rsidRPr="008F311E">
        <w:rPr>
          <w:b/>
          <w:bCs/>
        </w:rPr>
        <w:t>, completion of the “</w:t>
      </w:r>
      <w:hyperlink r:id="rId13" w:history="1">
        <w:r w:rsidR="005658A1">
          <w:rPr>
            <w:rStyle w:val="Hyperlink"/>
            <w:b/>
            <w:bCs/>
          </w:rPr>
          <w:t xml:space="preserve">Acknowledgement of Risk </w:t>
        </w:r>
        <w:r w:rsidR="005658A1">
          <w:rPr>
            <w:rStyle w:val="Hyperlink"/>
            <w:b/>
            <w:bCs/>
          </w:rPr>
          <w:t>F</w:t>
        </w:r>
        <w:r w:rsidR="005658A1">
          <w:rPr>
            <w:rStyle w:val="Hyperlink"/>
            <w:b/>
            <w:bCs/>
          </w:rPr>
          <w:t>orm</w:t>
        </w:r>
      </w:hyperlink>
      <w:r w:rsidR="00200BC4" w:rsidRPr="008F311E">
        <w:rPr>
          <w:b/>
          <w:bCs/>
        </w:rPr>
        <w:t xml:space="preserve">” by all </w:t>
      </w:r>
      <w:r w:rsidR="00200BC4">
        <w:rPr>
          <w:b/>
          <w:bCs/>
        </w:rPr>
        <w:t>named s</w:t>
      </w:r>
      <w:r w:rsidR="00200BC4" w:rsidRPr="008F311E">
        <w:rPr>
          <w:b/>
          <w:bCs/>
        </w:rPr>
        <w:t xml:space="preserve">tage 2 personnel, and transition of the university to UO stage 2 is required before research teams can begin conducting work described in your plan.  </w:t>
      </w:r>
    </w:p>
    <w:p w14:paraId="213E8BA5" w14:textId="777FF628" w:rsidR="002B4391" w:rsidRDefault="002B4391" w:rsidP="000961D9"/>
    <w:p w14:paraId="031345BC" w14:textId="2518AC5B" w:rsidR="002B4391" w:rsidRPr="003F3829" w:rsidRDefault="002150D1" w:rsidP="000961D9">
      <w:r>
        <w:t>All Principal Investigators must complex the first section, “Research Team</w:t>
      </w:r>
      <w:r w:rsidR="00DA4E7F">
        <w:t xml:space="preserve">, Activities, </w:t>
      </w:r>
      <w:r>
        <w:t xml:space="preserve">and Safety Protocols.”  There are </w:t>
      </w:r>
      <w:r w:rsidR="00B24B92">
        <w:t>2</w:t>
      </w:r>
      <w:r>
        <w:t xml:space="preserve"> additional sections for </w:t>
      </w:r>
      <w:r w:rsidR="002B4391">
        <w:t>fieldwork</w:t>
      </w:r>
      <w:r w:rsidR="008609CF">
        <w:t xml:space="preserve"> (not involving human subjects) and face-to-face human subjects research</w:t>
      </w:r>
      <w:r>
        <w:t xml:space="preserve">.  Please complete as applicable to your research.  </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2623529F" w:rsidR="00634220" w:rsidRPr="00634220" w:rsidRDefault="00592B89" w:rsidP="00592B89">
      <w:r>
        <w:t>Please refer to the</w:t>
      </w:r>
      <w:r w:rsidR="00097350">
        <w:t xml:space="preserve"> </w:t>
      </w:r>
      <w:hyperlink r:id="rId14" w:history="1">
        <w:r w:rsidR="00097350" w:rsidRPr="00F55A1F">
          <w:rPr>
            <w:rStyle w:val="Hyperlink"/>
          </w:rPr>
          <w:t>OVPRI</w:t>
        </w:r>
        <w:r w:rsidRPr="00F55A1F">
          <w:rPr>
            <w:rStyle w:val="Hyperlink"/>
          </w:rPr>
          <w:t xml:space="preserve"> Coronavirus </w:t>
        </w:r>
        <w:r w:rsidR="00097350" w:rsidRPr="00F55A1F">
          <w:rPr>
            <w:rStyle w:val="Hyperlink"/>
          </w:rPr>
          <w:t>Information for Researchers</w:t>
        </w:r>
        <w:r w:rsidRPr="00F55A1F">
          <w:rPr>
            <w:rStyle w:val="Hyperlink"/>
          </w:rPr>
          <w:t xml:space="preserve"> website</w:t>
        </w:r>
      </w:hyperlink>
      <w:r>
        <w:t xml:space="preserve"> for </w:t>
      </w:r>
      <w:r w:rsidR="00B24B92">
        <w:t>the most up-to-date</w:t>
      </w:r>
      <w:r>
        <w:t xml:space="preserve"> Guidelines.</w:t>
      </w:r>
    </w:p>
    <w:p w14:paraId="16CE8176" w14:textId="7341CBFA" w:rsidR="003F3829" w:rsidRDefault="003F3829" w:rsidP="00F574E6">
      <w:pPr>
        <w:rPr>
          <w:b/>
          <w:u w:val="single"/>
        </w:rPr>
      </w:pPr>
    </w:p>
    <w:p w14:paraId="53AD439F" w14:textId="2A2CC2C9" w:rsidR="00E95C0B" w:rsidRDefault="00E95C0B" w:rsidP="00F574E6">
      <w:pPr>
        <w:rPr>
          <w:sz w:val="20"/>
          <w:szCs w:val="20"/>
          <w:u w:val="single"/>
        </w:rPr>
      </w:pPr>
      <w:r w:rsidRPr="00EA4D28">
        <w:rPr>
          <w:sz w:val="20"/>
          <w:szCs w:val="20"/>
          <w:u w:val="single"/>
        </w:rPr>
        <w:t>Note: This approval process only applies to work that must be completed on-campus</w:t>
      </w:r>
      <w:r w:rsidR="003B1056" w:rsidRPr="00EA4D28">
        <w:rPr>
          <w:sz w:val="20"/>
          <w:szCs w:val="20"/>
          <w:u w:val="single"/>
        </w:rPr>
        <w:t xml:space="preserve">, </w:t>
      </w:r>
      <w:r w:rsidR="00E72A84" w:rsidRPr="00EA4D28">
        <w:rPr>
          <w:sz w:val="20"/>
          <w:szCs w:val="20"/>
          <w:u w:val="single"/>
        </w:rPr>
        <w:t>in the field</w:t>
      </w:r>
      <w:r w:rsidR="003B1056" w:rsidRPr="00EA4D28">
        <w:rPr>
          <w:sz w:val="20"/>
          <w:szCs w:val="20"/>
          <w:u w:val="single"/>
        </w:rPr>
        <w:t>, or</w:t>
      </w:r>
      <w:r w:rsidR="002150D1" w:rsidRPr="00EA4D28">
        <w:rPr>
          <w:sz w:val="20"/>
          <w:szCs w:val="20"/>
          <w:u w:val="single"/>
        </w:rPr>
        <w:t xml:space="preserve"> involving</w:t>
      </w:r>
      <w:r w:rsidR="003B1056" w:rsidRPr="00EA4D28">
        <w:rPr>
          <w:sz w:val="20"/>
          <w:szCs w:val="20"/>
          <w:u w:val="single"/>
        </w:rPr>
        <w:t xml:space="preserve"> face-to-face human subjects research</w:t>
      </w:r>
      <w:r w:rsidRPr="00EA4D28">
        <w:rPr>
          <w:sz w:val="20"/>
          <w:szCs w:val="20"/>
          <w:u w:val="single"/>
        </w:rPr>
        <w:t xml:space="preserve">. Research that can be conducted remotely, such as theoretical and computational work, or </w:t>
      </w:r>
      <w:r w:rsidR="00AA3E69" w:rsidRPr="00EA4D28">
        <w:rPr>
          <w:sz w:val="20"/>
          <w:szCs w:val="20"/>
          <w:u w:val="single"/>
        </w:rPr>
        <w:t>non-face-to-face</w:t>
      </w:r>
      <w:r w:rsidRPr="00EA4D28">
        <w:rPr>
          <w:sz w:val="20"/>
          <w:szCs w:val="20"/>
          <w:u w:val="single"/>
        </w:rPr>
        <w:t xml:space="preserve"> human subjects research (surveys, mailings</w:t>
      </w:r>
      <w:r w:rsidR="00F56B7F" w:rsidRPr="00EA4D28">
        <w:rPr>
          <w:sz w:val="20"/>
          <w:szCs w:val="20"/>
          <w:u w:val="single"/>
        </w:rPr>
        <w:t>,</w:t>
      </w:r>
      <w:r w:rsidRPr="00EA4D28">
        <w:rPr>
          <w:sz w:val="20"/>
          <w:szCs w:val="20"/>
          <w:u w:val="single"/>
        </w:rPr>
        <w:t xml:space="preserve"> etc.) can continue </w:t>
      </w:r>
      <w:r w:rsidR="009576EB" w:rsidRPr="00EA4D28">
        <w:rPr>
          <w:sz w:val="20"/>
          <w:szCs w:val="20"/>
          <w:u w:val="single"/>
        </w:rPr>
        <w:t>without further review</w:t>
      </w:r>
      <w:r w:rsidR="001E7574" w:rsidRPr="00EA4D28">
        <w:rPr>
          <w:sz w:val="20"/>
          <w:szCs w:val="20"/>
          <w:u w:val="single"/>
        </w:rPr>
        <w:t xml:space="preserve"> if taking place off campus</w:t>
      </w:r>
      <w:r w:rsidRPr="00EA4D28">
        <w:rPr>
          <w:sz w:val="20"/>
          <w:szCs w:val="20"/>
          <w:u w:val="single"/>
        </w:rPr>
        <w:t>.</w:t>
      </w:r>
      <w:r w:rsidR="001A1B7A" w:rsidRPr="00EA4D28">
        <w:rPr>
          <w:sz w:val="20"/>
          <w:szCs w:val="20"/>
          <w:u w:val="single"/>
        </w:rPr>
        <w:t xml:space="preserve">  </w:t>
      </w:r>
    </w:p>
    <w:p w14:paraId="12396CA5" w14:textId="77777777" w:rsidR="00EA4D28" w:rsidRPr="00EA4D28" w:rsidRDefault="00EA4D28" w:rsidP="00F574E6">
      <w:pPr>
        <w:rPr>
          <w:sz w:val="20"/>
          <w:szCs w:val="20"/>
          <w:u w:val="single"/>
        </w:rPr>
      </w:pPr>
    </w:p>
    <w:p w14:paraId="147979B3" w14:textId="240E1062" w:rsidR="00F56B7F" w:rsidRPr="005D0CD1" w:rsidRDefault="001D452C" w:rsidP="00F574E6">
      <w:pPr>
        <w:rPr>
          <w:b/>
        </w:rPr>
      </w:pPr>
      <w:r w:rsidRPr="001D452C">
        <w:rPr>
          <w:b/>
        </w:rPr>
        <w:t xml:space="preserve">Plans should be submitted using the form available </w:t>
      </w:r>
      <w:hyperlink r:id="rId15" w:history="1">
        <w:r w:rsidR="00210468" w:rsidRPr="00210468">
          <w:rPr>
            <w:rStyle w:val="Hyperlink"/>
            <w:b/>
          </w:rPr>
          <w:t>her</w:t>
        </w:r>
        <w:r w:rsidR="00210468" w:rsidRPr="00210468">
          <w:rPr>
            <w:rStyle w:val="Hyperlink"/>
            <w:b/>
          </w:rPr>
          <w:t>e</w:t>
        </w:r>
      </w:hyperlink>
    </w:p>
    <w:p w14:paraId="4C0BD2AF" w14:textId="77777777" w:rsidR="00EA4D28" w:rsidRDefault="00EA4D28" w:rsidP="00F574E6">
      <w:pPr>
        <w:rPr>
          <w:b/>
          <w:u w:val="single"/>
        </w:rPr>
      </w:pPr>
    </w:p>
    <w:p w14:paraId="45DECBE2" w14:textId="40099E54" w:rsidR="00F56B7F" w:rsidRDefault="002150D1" w:rsidP="00F574E6">
      <w:pPr>
        <w:rPr>
          <w:b/>
          <w:u w:val="single"/>
        </w:rPr>
      </w:pPr>
      <w:r>
        <w:rPr>
          <w:b/>
          <w:u w:val="single"/>
        </w:rPr>
        <w:lastRenderedPageBreak/>
        <w:t>RESEARCH TEAM</w:t>
      </w:r>
      <w:r w:rsidR="00DA4E7F">
        <w:rPr>
          <w:b/>
          <w:u w:val="single"/>
        </w:rPr>
        <w:t>, ACTIVITIES,</w:t>
      </w:r>
      <w:r>
        <w:rPr>
          <w:b/>
          <w:u w:val="single"/>
        </w:rPr>
        <w:t xml:space="preserve"> AND SAFETY</w:t>
      </w:r>
      <w:r w:rsidR="00DA4E7F">
        <w:rPr>
          <w:b/>
          <w:u w:val="single"/>
        </w:rPr>
        <w:t xml:space="preserve"> PROTOCOLS</w:t>
      </w:r>
    </w:p>
    <w:p w14:paraId="5BD103B0" w14:textId="7C874EFA" w:rsidR="002150D1" w:rsidRDefault="002150D1" w:rsidP="00F574E6">
      <w:pPr>
        <w:rPr>
          <w:b/>
          <w:u w:val="single"/>
        </w:rPr>
      </w:pPr>
    </w:p>
    <w:p w14:paraId="62F185CD" w14:textId="641E7CAA" w:rsidR="00DB773A" w:rsidRPr="00592B89" w:rsidRDefault="00DB773A" w:rsidP="00DB773A">
      <w:pPr>
        <w:pStyle w:val="ListParagraph"/>
        <w:numPr>
          <w:ilvl w:val="0"/>
          <w:numId w:val="4"/>
        </w:numPr>
        <w:ind w:left="360"/>
      </w:pPr>
      <w:r w:rsidRPr="00592B89">
        <w:t>Provide a</w:t>
      </w:r>
      <w:r>
        <w:t xml:space="preserve"> </w:t>
      </w:r>
      <w:r w:rsidRPr="00592B89">
        <w:t>summary of the activities</w:t>
      </w:r>
      <w:r w:rsidR="00212FE7">
        <w:t xml:space="preserve"> (including training)</w:t>
      </w:r>
      <w:r w:rsidRPr="00592B89">
        <w:t xml:space="preserve"> to be conducted </w:t>
      </w:r>
      <w:r w:rsidR="00212FE7">
        <w:t>under UO s</w:t>
      </w:r>
      <w:r>
        <w:t>tage 2.</w:t>
      </w:r>
      <w:r w:rsidRPr="00592B89">
        <w:t xml:space="preserve"> </w:t>
      </w:r>
      <w:r>
        <w:t>Clearly</w:t>
      </w:r>
      <w:r w:rsidRPr="00592B89">
        <w:t xml:space="preserve"> </w:t>
      </w:r>
      <w:r>
        <w:t xml:space="preserve">justify why this proposed work cannot be conducted under </w:t>
      </w:r>
      <w:r w:rsidR="00212FE7">
        <w:t xml:space="preserve">UO </w:t>
      </w:r>
      <w:r>
        <w:t xml:space="preserve">stage 1 allowances.  </w:t>
      </w:r>
      <w:r w:rsidRPr="00592B89">
        <w:t xml:space="preserve">How do your plans allow for equitable access </w:t>
      </w:r>
      <w:r>
        <w:t>to on campus or</w:t>
      </w:r>
      <w:r w:rsidRPr="00592B89">
        <w:t xml:space="preserve"> laboratory facilities to those in your research group?</w:t>
      </w:r>
    </w:p>
    <w:p w14:paraId="26B451F7" w14:textId="5F8F814E" w:rsidR="002150D1" w:rsidRDefault="002150D1" w:rsidP="002150D1"/>
    <w:p w14:paraId="1F607E1B" w14:textId="4E2B5F33" w:rsidR="002150D1" w:rsidRDefault="002150D1" w:rsidP="002150D1"/>
    <w:p w14:paraId="1A6EEFAC" w14:textId="77777777" w:rsidR="003E4F31" w:rsidRDefault="003E4F31" w:rsidP="002150D1"/>
    <w:p w14:paraId="506F5AC0" w14:textId="05F2C4FA" w:rsidR="002150D1" w:rsidRPr="003E4F31" w:rsidRDefault="002150D1" w:rsidP="002150D1">
      <w:pPr>
        <w:rPr>
          <w:b/>
          <w:i/>
        </w:rPr>
      </w:pPr>
    </w:p>
    <w:p w14:paraId="54AD2DF8" w14:textId="5B9F7585" w:rsidR="0084337E" w:rsidRPr="00342C37" w:rsidRDefault="0084337E" w:rsidP="0084337E">
      <w:pPr>
        <w:pStyle w:val="ListParagraph"/>
        <w:numPr>
          <w:ilvl w:val="0"/>
          <w:numId w:val="4"/>
        </w:numPr>
        <w:ind w:left="360"/>
      </w:pPr>
      <w:r>
        <w:t xml:space="preserve">Describe the total time commitment for the proposed close-contact protocol (hours/days).  What are your plans for </w:t>
      </w:r>
      <w:proofErr w:type="gramStart"/>
      <w:r>
        <w:t>PPE</w:t>
      </w:r>
      <w:proofErr w:type="gramEnd"/>
      <w:r>
        <w:t xml:space="preserve"> and do you currently have ample supply on hand?  How will you encourage researchers to eliminate close contacts outside of their immediate household for 7 days prior to initiating the research activities and 7 days following?</w:t>
      </w:r>
    </w:p>
    <w:p w14:paraId="4D7B61D1" w14:textId="12690A70" w:rsidR="0080227E" w:rsidRDefault="0080227E" w:rsidP="002150D1"/>
    <w:p w14:paraId="27ED145A" w14:textId="2CED6C35" w:rsidR="002150D1" w:rsidRDefault="002150D1" w:rsidP="002150D1"/>
    <w:p w14:paraId="710090F5" w14:textId="3DC5EE68" w:rsidR="003E4F31" w:rsidRDefault="003E4F31" w:rsidP="002150D1"/>
    <w:p w14:paraId="6D57D8BB" w14:textId="77777777" w:rsidR="003E4F31" w:rsidRDefault="003E4F31" w:rsidP="002150D1"/>
    <w:p w14:paraId="5780497F" w14:textId="147ABA91" w:rsidR="0084337E" w:rsidRDefault="0084337E" w:rsidP="0084337E">
      <w:pPr>
        <w:pStyle w:val="ListParagraph"/>
        <w:numPr>
          <w:ilvl w:val="0"/>
          <w:numId w:val="4"/>
        </w:numPr>
        <w:ind w:left="360"/>
      </w:pPr>
      <w:r>
        <w:t xml:space="preserve">Because of the potential to create close contacts in </w:t>
      </w:r>
      <w:r w:rsidR="00212FE7">
        <w:t>UO s</w:t>
      </w:r>
      <w:r>
        <w:t xml:space="preserve">tage 2, we highly recommend that only a subset of your research team be involved in </w:t>
      </w:r>
      <w:r w:rsidR="00883365">
        <w:t>this work</w:t>
      </w:r>
      <w:r>
        <w:t xml:space="preserve"> to maintain continuity in your </w:t>
      </w:r>
      <w:r w:rsidR="00883365">
        <w:t xml:space="preserve">overall research </w:t>
      </w:r>
      <w:r>
        <w:t>activities in the event of a potential exposure.</w:t>
      </w:r>
    </w:p>
    <w:p w14:paraId="6F907B6E" w14:textId="77777777" w:rsidR="0084337E" w:rsidRDefault="0084337E" w:rsidP="0084337E">
      <w:pPr>
        <w:ind w:firstLine="360"/>
      </w:pPr>
    </w:p>
    <w:p w14:paraId="14DC1330" w14:textId="5AB393B4" w:rsidR="0084337E" w:rsidRDefault="0084337E" w:rsidP="0084337E">
      <w:pPr>
        <w:pStyle w:val="ListParagraph"/>
        <w:ind w:left="360"/>
      </w:pPr>
      <w:r>
        <w:t xml:space="preserve">Using the table below, list all personnel who you propose to conduct work ONLY for </w:t>
      </w:r>
      <w:r w:rsidR="00212FE7">
        <w:t>UO s</w:t>
      </w:r>
      <w:r>
        <w:t>tage 2 activities</w:t>
      </w:r>
      <w:r w:rsidR="00212FE7">
        <w:t xml:space="preserve"> (as noted above, if you have separate activities that can occur under UO stage 1, please submit a UO stage 1 plan)</w:t>
      </w:r>
      <w:r>
        <w:t>. Indicate those personnel with limited or no prior training by writing “In Training” after their name.  I</w:t>
      </w:r>
      <w:r w:rsidRPr="00F610E6">
        <w:t>f any of your group members are also listed on the plans of another faculty member, please include</w:t>
      </w:r>
      <w:r>
        <w:t xml:space="preserve"> </w:t>
      </w:r>
      <w:r w:rsidRPr="00F610E6">
        <w:t>the other PI name in parenthesis after the personnel name.</w:t>
      </w:r>
      <w:r>
        <w:t xml:space="preserve"> Add additional rows as needed.</w:t>
      </w:r>
    </w:p>
    <w:p w14:paraId="59D8E563" w14:textId="77777777" w:rsidR="0084337E" w:rsidRDefault="0084337E" w:rsidP="0084337E">
      <w:pPr>
        <w:pStyle w:val="ListParagraph"/>
        <w:ind w:left="360"/>
      </w:pPr>
    </w:p>
    <w:p w14:paraId="70E4F5B5" w14:textId="28A101B3" w:rsidR="0084337E" w:rsidRDefault="0084337E" w:rsidP="0084337E">
      <w:pPr>
        <w:pStyle w:val="ListParagraph"/>
        <w:ind w:left="360"/>
      </w:pPr>
      <w:r>
        <w:t xml:space="preserve">All personnel named in the table below are required to complete the </w:t>
      </w:r>
      <w:hyperlink r:id="rId16" w:history="1">
        <w:r w:rsidR="005658A1">
          <w:rPr>
            <w:rStyle w:val="Hyperlink"/>
            <w:b/>
            <w:bCs/>
          </w:rPr>
          <w:t>Ackn</w:t>
        </w:r>
        <w:r w:rsidR="005658A1">
          <w:rPr>
            <w:rStyle w:val="Hyperlink"/>
            <w:b/>
            <w:bCs/>
          </w:rPr>
          <w:t>o</w:t>
        </w:r>
        <w:r w:rsidR="005658A1">
          <w:rPr>
            <w:rStyle w:val="Hyperlink"/>
            <w:b/>
            <w:bCs/>
          </w:rPr>
          <w:t>wledgement of Risk</w:t>
        </w:r>
      </w:hyperlink>
      <w:r>
        <w:t xml:space="preserve"> form PRIOR to approval of this research plan.  </w:t>
      </w:r>
    </w:p>
    <w:p w14:paraId="1AB30C6E" w14:textId="77777777" w:rsidR="0084337E" w:rsidRDefault="0084337E" w:rsidP="0084337E"/>
    <w:tbl>
      <w:tblPr>
        <w:tblStyle w:val="TableGrid"/>
        <w:tblW w:w="0" w:type="auto"/>
        <w:tblLook w:val="04A0" w:firstRow="1" w:lastRow="0" w:firstColumn="1" w:lastColumn="0" w:noHBand="0" w:noVBand="1"/>
      </w:tblPr>
      <w:tblGrid>
        <w:gridCol w:w="2210"/>
        <w:gridCol w:w="2243"/>
        <w:gridCol w:w="2668"/>
        <w:gridCol w:w="2229"/>
      </w:tblGrid>
      <w:tr w:rsidR="0084337E" w14:paraId="46189ED3" w14:textId="77777777" w:rsidTr="00EC61DA">
        <w:tc>
          <w:tcPr>
            <w:tcW w:w="2210" w:type="dxa"/>
          </w:tcPr>
          <w:p w14:paraId="61F08C2F" w14:textId="77777777" w:rsidR="0084337E" w:rsidRPr="007E7926" w:rsidRDefault="0084337E" w:rsidP="00EC61DA">
            <w:pPr>
              <w:rPr>
                <w:b/>
                <w:sz w:val="18"/>
                <w:szCs w:val="18"/>
              </w:rPr>
            </w:pPr>
            <w:r w:rsidRPr="007E7926">
              <w:rPr>
                <w:b/>
                <w:sz w:val="18"/>
                <w:szCs w:val="18"/>
              </w:rPr>
              <w:t>Name</w:t>
            </w:r>
          </w:p>
        </w:tc>
        <w:tc>
          <w:tcPr>
            <w:tcW w:w="2243" w:type="dxa"/>
          </w:tcPr>
          <w:p w14:paraId="643ED810" w14:textId="77777777" w:rsidR="0084337E" w:rsidRPr="007E7926" w:rsidRDefault="0084337E" w:rsidP="00EC61DA">
            <w:pPr>
              <w:rPr>
                <w:b/>
                <w:sz w:val="18"/>
                <w:szCs w:val="18"/>
              </w:rPr>
            </w:pPr>
            <w:r w:rsidRPr="007E7926">
              <w:rPr>
                <w:b/>
                <w:sz w:val="18"/>
                <w:szCs w:val="18"/>
              </w:rPr>
              <w:t>Title/Role</w:t>
            </w:r>
          </w:p>
        </w:tc>
        <w:tc>
          <w:tcPr>
            <w:tcW w:w="2668" w:type="dxa"/>
          </w:tcPr>
          <w:p w14:paraId="59F3DAB7" w14:textId="77777777" w:rsidR="0084337E" w:rsidRPr="007E7926" w:rsidRDefault="0084337E" w:rsidP="00EC61DA">
            <w:pPr>
              <w:rPr>
                <w:b/>
                <w:sz w:val="18"/>
                <w:szCs w:val="18"/>
              </w:rPr>
            </w:pPr>
            <w:r w:rsidRPr="007E7926">
              <w:rPr>
                <w:b/>
                <w:sz w:val="18"/>
                <w:szCs w:val="18"/>
              </w:rPr>
              <w:t>UO E-mail</w:t>
            </w:r>
          </w:p>
        </w:tc>
        <w:tc>
          <w:tcPr>
            <w:tcW w:w="2229" w:type="dxa"/>
          </w:tcPr>
          <w:p w14:paraId="7B1A96D0" w14:textId="77777777" w:rsidR="0084337E" w:rsidRPr="007E7926" w:rsidRDefault="0084337E" w:rsidP="00EC61DA">
            <w:pPr>
              <w:rPr>
                <w:b/>
                <w:sz w:val="18"/>
                <w:szCs w:val="18"/>
              </w:rPr>
            </w:pPr>
            <w:r w:rsidRPr="007E7926">
              <w:rPr>
                <w:b/>
                <w:sz w:val="18"/>
                <w:szCs w:val="18"/>
              </w:rPr>
              <w:t>Cell Phone Number</w:t>
            </w:r>
          </w:p>
        </w:tc>
      </w:tr>
      <w:tr w:rsidR="0084337E" w14:paraId="4263BE7D" w14:textId="77777777" w:rsidTr="00EC61DA">
        <w:tc>
          <w:tcPr>
            <w:tcW w:w="2210" w:type="dxa"/>
          </w:tcPr>
          <w:p w14:paraId="3991E8D5" w14:textId="77777777" w:rsidR="0084337E" w:rsidRPr="007E7926" w:rsidRDefault="0084337E" w:rsidP="00EC61DA">
            <w:pPr>
              <w:rPr>
                <w:sz w:val="18"/>
                <w:szCs w:val="18"/>
              </w:rPr>
            </w:pPr>
          </w:p>
        </w:tc>
        <w:tc>
          <w:tcPr>
            <w:tcW w:w="2243" w:type="dxa"/>
          </w:tcPr>
          <w:p w14:paraId="2D9E079A" w14:textId="77777777" w:rsidR="0084337E" w:rsidRPr="007E7926" w:rsidRDefault="0084337E" w:rsidP="00EC61DA">
            <w:pPr>
              <w:rPr>
                <w:sz w:val="18"/>
                <w:szCs w:val="18"/>
              </w:rPr>
            </w:pPr>
          </w:p>
        </w:tc>
        <w:tc>
          <w:tcPr>
            <w:tcW w:w="2668" w:type="dxa"/>
          </w:tcPr>
          <w:p w14:paraId="229658B8" w14:textId="77777777" w:rsidR="0084337E" w:rsidRPr="007E7926" w:rsidRDefault="0084337E" w:rsidP="00EC61DA">
            <w:pPr>
              <w:rPr>
                <w:sz w:val="18"/>
                <w:szCs w:val="18"/>
              </w:rPr>
            </w:pPr>
          </w:p>
        </w:tc>
        <w:tc>
          <w:tcPr>
            <w:tcW w:w="2229" w:type="dxa"/>
          </w:tcPr>
          <w:p w14:paraId="7CD6400A" w14:textId="77777777" w:rsidR="0084337E" w:rsidRPr="007E7926" w:rsidRDefault="0084337E" w:rsidP="00EC61DA">
            <w:pPr>
              <w:rPr>
                <w:sz w:val="18"/>
                <w:szCs w:val="18"/>
              </w:rPr>
            </w:pPr>
          </w:p>
        </w:tc>
      </w:tr>
      <w:tr w:rsidR="0084337E" w14:paraId="3D79D92D" w14:textId="77777777" w:rsidTr="00EC61DA">
        <w:tc>
          <w:tcPr>
            <w:tcW w:w="2210" w:type="dxa"/>
          </w:tcPr>
          <w:p w14:paraId="078F88D2" w14:textId="77777777" w:rsidR="0084337E" w:rsidRPr="007E7926" w:rsidRDefault="0084337E" w:rsidP="00EC61DA">
            <w:pPr>
              <w:rPr>
                <w:sz w:val="18"/>
                <w:szCs w:val="18"/>
              </w:rPr>
            </w:pPr>
          </w:p>
        </w:tc>
        <w:tc>
          <w:tcPr>
            <w:tcW w:w="2243" w:type="dxa"/>
          </w:tcPr>
          <w:p w14:paraId="288097BD" w14:textId="77777777" w:rsidR="0084337E" w:rsidRPr="007E7926" w:rsidRDefault="0084337E" w:rsidP="00EC61DA">
            <w:pPr>
              <w:rPr>
                <w:sz w:val="18"/>
                <w:szCs w:val="18"/>
              </w:rPr>
            </w:pPr>
          </w:p>
        </w:tc>
        <w:tc>
          <w:tcPr>
            <w:tcW w:w="2668" w:type="dxa"/>
          </w:tcPr>
          <w:p w14:paraId="6849F105" w14:textId="77777777" w:rsidR="0084337E" w:rsidRPr="007E7926" w:rsidRDefault="0084337E" w:rsidP="00EC61DA">
            <w:pPr>
              <w:rPr>
                <w:sz w:val="18"/>
                <w:szCs w:val="18"/>
              </w:rPr>
            </w:pPr>
          </w:p>
        </w:tc>
        <w:tc>
          <w:tcPr>
            <w:tcW w:w="2229" w:type="dxa"/>
          </w:tcPr>
          <w:p w14:paraId="77B031F7" w14:textId="77777777" w:rsidR="0084337E" w:rsidRPr="007E7926" w:rsidRDefault="0084337E" w:rsidP="00EC61DA">
            <w:pPr>
              <w:rPr>
                <w:sz w:val="18"/>
                <w:szCs w:val="18"/>
              </w:rPr>
            </w:pPr>
          </w:p>
        </w:tc>
      </w:tr>
      <w:tr w:rsidR="0084337E" w14:paraId="10985D4B" w14:textId="77777777" w:rsidTr="00EC61DA">
        <w:tc>
          <w:tcPr>
            <w:tcW w:w="2210" w:type="dxa"/>
          </w:tcPr>
          <w:p w14:paraId="068D6459" w14:textId="77777777" w:rsidR="0084337E" w:rsidRPr="007E7926" w:rsidRDefault="0084337E" w:rsidP="00EC61DA">
            <w:pPr>
              <w:rPr>
                <w:sz w:val="18"/>
                <w:szCs w:val="18"/>
              </w:rPr>
            </w:pPr>
          </w:p>
        </w:tc>
        <w:tc>
          <w:tcPr>
            <w:tcW w:w="2243" w:type="dxa"/>
          </w:tcPr>
          <w:p w14:paraId="794F6B5E" w14:textId="77777777" w:rsidR="0084337E" w:rsidRPr="007E7926" w:rsidRDefault="0084337E" w:rsidP="00EC61DA">
            <w:pPr>
              <w:rPr>
                <w:sz w:val="18"/>
                <w:szCs w:val="18"/>
              </w:rPr>
            </w:pPr>
          </w:p>
        </w:tc>
        <w:tc>
          <w:tcPr>
            <w:tcW w:w="2668" w:type="dxa"/>
          </w:tcPr>
          <w:p w14:paraId="76D6E876" w14:textId="77777777" w:rsidR="0084337E" w:rsidRPr="007E7926" w:rsidRDefault="0084337E" w:rsidP="00EC61DA">
            <w:pPr>
              <w:rPr>
                <w:sz w:val="18"/>
                <w:szCs w:val="18"/>
              </w:rPr>
            </w:pPr>
          </w:p>
        </w:tc>
        <w:tc>
          <w:tcPr>
            <w:tcW w:w="2229" w:type="dxa"/>
          </w:tcPr>
          <w:p w14:paraId="2DA0E5B0" w14:textId="77777777" w:rsidR="0084337E" w:rsidRPr="007E7926" w:rsidRDefault="0084337E" w:rsidP="00EC61DA">
            <w:pPr>
              <w:rPr>
                <w:sz w:val="18"/>
                <w:szCs w:val="18"/>
              </w:rPr>
            </w:pPr>
          </w:p>
        </w:tc>
      </w:tr>
      <w:tr w:rsidR="0084337E" w14:paraId="5B3BE813" w14:textId="77777777" w:rsidTr="00EC61DA">
        <w:tc>
          <w:tcPr>
            <w:tcW w:w="2210" w:type="dxa"/>
          </w:tcPr>
          <w:p w14:paraId="403FBD3E" w14:textId="77777777" w:rsidR="0084337E" w:rsidRPr="007E7926" w:rsidRDefault="0084337E" w:rsidP="00EC61DA">
            <w:pPr>
              <w:rPr>
                <w:sz w:val="18"/>
                <w:szCs w:val="18"/>
              </w:rPr>
            </w:pPr>
          </w:p>
        </w:tc>
        <w:tc>
          <w:tcPr>
            <w:tcW w:w="2243" w:type="dxa"/>
          </w:tcPr>
          <w:p w14:paraId="684BD9CC" w14:textId="77777777" w:rsidR="0084337E" w:rsidRPr="007E7926" w:rsidRDefault="0084337E" w:rsidP="00EC61DA">
            <w:pPr>
              <w:rPr>
                <w:sz w:val="18"/>
                <w:szCs w:val="18"/>
              </w:rPr>
            </w:pPr>
          </w:p>
        </w:tc>
        <w:tc>
          <w:tcPr>
            <w:tcW w:w="2668" w:type="dxa"/>
          </w:tcPr>
          <w:p w14:paraId="40EF64FD" w14:textId="77777777" w:rsidR="0084337E" w:rsidRPr="007E7926" w:rsidRDefault="0084337E" w:rsidP="00EC61DA">
            <w:pPr>
              <w:rPr>
                <w:sz w:val="18"/>
                <w:szCs w:val="18"/>
              </w:rPr>
            </w:pPr>
          </w:p>
        </w:tc>
        <w:tc>
          <w:tcPr>
            <w:tcW w:w="2229" w:type="dxa"/>
          </w:tcPr>
          <w:p w14:paraId="3B021DBE" w14:textId="77777777" w:rsidR="0084337E" w:rsidRPr="007E7926" w:rsidRDefault="0084337E" w:rsidP="00EC61DA">
            <w:pPr>
              <w:rPr>
                <w:sz w:val="18"/>
                <w:szCs w:val="18"/>
              </w:rPr>
            </w:pPr>
          </w:p>
        </w:tc>
      </w:tr>
      <w:tr w:rsidR="0084337E" w14:paraId="6F8F6659" w14:textId="77777777" w:rsidTr="00EC61DA">
        <w:tc>
          <w:tcPr>
            <w:tcW w:w="2210" w:type="dxa"/>
          </w:tcPr>
          <w:p w14:paraId="244309E1" w14:textId="77777777" w:rsidR="0084337E" w:rsidRPr="007E7926" w:rsidRDefault="0084337E" w:rsidP="00EC61DA">
            <w:pPr>
              <w:rPr>
                <w:sz w:val="18"/>
                <w:szCs w:val="18"/>
              </w:rPr>
            </w:pPr>
          </w:p>
        </w:tc>
        <w:tc>
          <w:tcPr>
            <w:tcW w:w="2243" w:type="dxa"/>
          </w:tcPr>
          <w:p w14:paraId="3ADEC292" w14:textId="77777777" w:rsidR="0084337E" w:rsidRPr="007E7926" w:rsidRDefault="0084337E" w:rsidP="00EC61DA">
            <w:pPr>
              <w:rPr>
                <w:sz w:val="18"/>
                <w:szCs w:val="18"/>
              </w:rPr>
            </w:pPr>
          </w:p>
        </w:tc>
        <w:tc>
          <w:tcPr>
            <w:tcW w:w="2668" w:type="dxa"/>
          </w:tcPr>
          <w:p w14:paraId="0EDB3FF9" w14:textId="77777777" w:rsidR="0084337E" w:rsidRPr="007E7926" w:rsidRDefault="0084337E" w:rsidP="00EC61DA">
            <w:pPr>
              <w:rPr>
                <w:sz w:val="18"/>
                <w:szCs w:val="18"/>
              </w:rPr>
            </w:pPr>
          </w:p>
        </w:tc>
        <w:tc>
          <w:tcPr>
            <w:tcW w:w="2229" w:type="dxa"/>
          </w:tcPr>
          <w:p w14:paraId="0C31DA46" w14:textId="77777777" w:rsidR="0084337E" w:rsidRPr="007E7926" w:rsidRDefault="0084337E" w:rsidP="00EC61DA">
            <w:pPr>
              <w:rPr>
                <w:sz w:val="18"/>
                <w:szCs w:val="18"/>
              </w:rPr>
            </w:pPr>
          </w:p>
        </w:tc>
      </w:tr>
    </w:tbl>
    <w:p w14:paraId="6B566A00" w14:textId="77777777" w:rsidR="0084337E" w:rsidRDefault="0084337E" w:rsidP="0084337E">
      <w:pPr>
        <w:rPr>
          <w:i/>
          <w:iCs/>
        </w:rPr>
      </w:pPr>
    </w:p>
    <w:p w14:paraId="6D2D8400" w14:textId="77777777" w:rsidR="0084337E" w:rsidRDefault="0084337E" w:rsidP="0084337E">
      <w:pPr>
        <w:rPr>
          <w:iCs/>
        </w:rPr>
      </w:pPr>
    </w:p>
    <w:p w14:paraId="14D08271" w14:textId="2B90EB2F" w:rsidR="002150D1" w:rsidRDefault="002150D1" w:rsidP="00F574E6">
      <w:pPr>
        <w:rPr>
          <w:b/>
          <w:u w:val="single"/>
        </w:rPr>
      </w:pPr>
    </w:p>
    <w:p w14:paraId="719B2424" w14:textId="77777777" w:rsidR="00DB773A" w:rsidRDefault="00DB773A" w:rsidP="00F574E6">
      <w:pPr>
        <w:rPr>
          <w:b/>
          <w:u w:val="single"/>
        </w:rPr>
      </w:pPr>
    </w:p>
    <w:p w14:paraId="548FB968" w14:textId="28C8A3F3" w:rsidR="002150D1" w:rsidRDefault="002150D1" w:rsidP="002150D1"/>
    <w:p w14:paraId="34465A99" w14:textId="77777777" w:rsidR="002150D1" w:rsidRDefault="002150D1" w:rsidP="002150D1"/>
    <w:p w14:paraId="770EE759" w14:textId="0AA6B113" w:rsidR="002150D1" w:rsidRPr="00C6720C" w:rsidRDefault="002150D1" w:rsidP="002150D1">
      <w:pPr>
        <w:pStyle w:val="ListParagraph"/>
        <w:numPr>
          <w:ilvl w:val="0"/>
          <w:numId w:val="4"/>
        </w:numPr>
        <w:ind w:left="360"/>
      </w:pPr>
      <w:r>
        <w:lastRenderedPageBreak/>
        <w:t>Please list primary and shared on campus spaces to be used by your group</w:t>
      </w:r>
      <w:r w:rsidR="0084337E">
        <w:t xml:space="preserve"> </w:t>
      </w:r>
      <w:r w:rsidR="00674481">
        <w:t xml:space="preserve">ONLY </w:t>
      </w:r>
      <w:r w:rsidR="0084337E">
        <w:t>for Stage 2</w:t>
      </w:r>
      <w:r>
        <w:t xml:space="preserve">. We encourage each research group to develop a calendar system for planning and tracking access to shared spaces. </w:t>
      </w:r>
      <w:r w:rsidR="00775B0F">
        <w:t xml:space="preserve"> </w:t>
      </w:r>
    </w:p>
    <w:p w14:paraId="11CE3D7E" w14:textId="77777777" w:rsidR="002150D1" w:rsidRPr="00431CB9" w:rsidRDefault="002150D1" w:rsidP="002150D1"/>
    <w:tbl>
      <w:tblPr>
        <w:tblStyle w:val="TableGrid"/>
        <w:tblW w:w="9389" w:type="dxa"/>
        <w:tblLayout w:type="fixed"/>
        <w:tblLook w:val="04A0" w:firstRow="1" w:lastRow="0" w:firstColumn="1" w:lastColumn="0" w:noHBand="0" w:noVBand="1"/>
      </w:tblPr>
      <w:tblGrid>
        <w:gridCol w:w="2245"/>
        <w:gridCol w:w="1170"/>
        <w:gridCol w:w="5974"/>
      </w:tblGrid>
      <w:tr w:rsidR="002150D1" w14:paraId="1114D0D3" w14:textId="77777777" w:rsidTr="00381D4A">
        <w:trPr>
          <w:trHeight w:val="403"/>
        </w:trPr>
        <w:tc>
          <w:tcPr>
            <w:tcW w:w="2245" w:type="dxa"/>
          </w:tcPr>
          <w:p w14:paraId="3019BD80" w14:textId="2F4C175F" w:rsidR="002150D1" w:rsidRPr="000B1785" w:rsidRDefault="002150D1" w:rsidP="00381D4A">
            <w:pPr>
              <w:rPr>
                <w:b/>
                <w:sz w:val="18"/>
                <w:szCs w:val="18"/>
              </w:rPr>
            </w:pPr>
            <w:r w:rsidRPr="000B1785">
              <w:rPr>
                <w:b/>
                <w:sz w:val="18"/>
                <w:szCs w:val="18"/>
              </w:rPr>
              <w:t>Primary on-campus spaces</w:t>
            </w:r>
            <w:r w:rsidR="00775B0F">
              <w:rPr>
                <w:b/>
                <w:sz w:val="18"/>
                <w:szCs w:val="18"/>
              </w:rPr>
              <w:t>,</w:t>
            </w:r>
            <w:r w:rsidR="00176ABA">
              <w:rPr>
                <w:b/>
                <w:sz w:val="18"/>
                <w:szCs w:val="18"/>
              </w:rPr>
              <w:t xml:space="preserve"> field site</w:t>
            </w:r>
            <w:r w:rsidR="00775B0F">
              <w:rPr>
                <w:b/>
                <w:sz w:val="18"/>
                <w:szCs w:val="18"/>
              </w:rPr>
              <w:t>, or outdoor space for face-to-face HSR research</w:t>
            </w:r>
          </w:p>
        </w:tc>
        <w:tc>
          <w:tcPr>
            <w:tcW w:w="1170" w:type="dxa"/>
          </w:tcPr>
          <w:p w14:paraId="6687B037" w14:textId="734BD403"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r w:rsidR="00176ABA">
              <w:rPr>
                <w:b/>
                <w:sz w:val="18"/>
                <w:szCs w:val="18"/>
              </w:rPr>
              <w:t xml:space="preserve"> (N/A for fieldwork</w:t>
            </w:r>
            <w:r w:rsidR="00775B0F">
              <w:rPr>
                <w:b/>
                <w:sz w:val="18"/>
                <w:szCs w:val="18"/>
              </w:rPr>
              <w:t xml:space="preserve"> or outdoor space</w:t>
            </w:r>
            <w:r w:rsidR="00176ABA">
              <w:rPr>
                <w:b/>
                <w:sz w:val="18"/>
                <w:szCs w:val="18"/>
              </w:rPr>
              <w:t>)</w:t>
            </w:r>
          </w:p>
        </w:tc>
        <w:tc>
          <w:tcPr>
            <w:tcW w:w="5974" w:type="dxa"/>
          </w:tcPr>
          <w:p w14:paraId="7E800A37" w14:textId="42BD6F2C" w:rsidR="002150D1" w:rsidRPr="000B1785" w:rsidRDefault="002150D1" w:rsidP="00381D4A">
            <w:pPr>
              <w:rPr>
                <w:b/>
                <w:sz w:val="18"/>
                <w:szCs w:val="18"/>
              </w:rPr>
            </w:pPr>
            <w:r w:rsidRPr="000B1785">
              <w:rPr>
                <w:b/>
                <w:sz w:val="18"/>
                <w:szCs w:val="18"/>
              </w:rPr>
              <w:t>Activity in designated space</w:t>
            </w:r>
            <w:r w:rsidR="00176ABA">
              <w:rPr>
                <w:b/>
                <w:sz w:val="18"/>
                <w:szCs w:val="18"/>
              </w:rPr>
              <w:t>/ site</w:t>
            </w:r>
          </w:p>
        </w:tc>
      </w:tr>
      <w:tr w:rsidR="002150D1" w14:paraId="35BE67D5" w14:textId="77777777" w:rsidTr="00381D4A">
        <w:trPr>
          <w:trHeight w:val="259"/>
        </w:trPr>
        <w:tc>
          <w:tcPr>
            <w:tcW w:w="2245" w:type="dxa"/>
          </w:tcPr>
          <w:p w14:paraId="669BF768" w14:textId="77777777" w:rsidR="002150D1" w:rsidRDefault="002150D1" w:rsidP="00381D4A"/>
        </w:tc>
        <w:tc>
          <w:tcPr>
            <w:tcW w:w="1170" w:type="dxa"/>
          </w:tcPr>
          <w:p w14:paraId="086F38EF" w14:textId="77777777" w:rsidR="002150D1" w:rsidRDefault="002150D1" w:rsidP="00381D4A"/>
        </w:tc>
        <w:tc>
          <w:tcPr>
            <w:tcW w:w="5974" w:type="dxa"/>
          </w:tcPr>
          <w:p w14:paraId="2DE7EEBC" w14:textId="77777777" w:rsidR="002150D1" w:rsidRDefault="002150D1" w:rsidP="00381D4A"/>
        </w:tc>
      </w:tr>
      <w:tr w:rsidR="002150D1" w14:paraId="7E65BF45" w14:textId="77777777" w:rsidTr="00381D4A">
        <w:trPr>
          <w:trHeight w:val="259"/>
        </w:trPr>
        <w:tc>
          <w:tcPr>
            <w:tcW w:w="2245" w:type="dxa"/>
          </w:tcPr>
          <w:p w14:paraId="64A21F6F" w14:textId="77777777" w:rsidR="002150D1" w:rsidRDefault="002150D1" w:rsidP="00381D4A"/>
        </w:tc>
        <w:tc>
          <w:tcPr>
            <w:tcW w:w="1170" w:type="dxa"/>
          </w:tcPr>
          <w:p w14:paraId="3A9CC2FC" w14:textId="77777777" w:rsidR="002150D1" w:rsidRDefault="002150D1" w:rsidP="00381D4A"/>
        </w:tc>
        <w:tc>
          <w:tcPr>
            <w:tcW w:w="5974" w:type="dxa"/>
          </w:tcPr>
          <w:p w14:paraId="2AF11956" w14:textId="77777777" w:rsidR="002150D1" w:rsidRDefault="002150D1" w:rsidP="00381D4A"/>
        </w:tc>
      </w:tr>
      <w:tr w:rsidR="002150D1" w14:paraId="7CAE851D" w14:textId="77777777" w:rsidTr="00381D4A">
        <w:trPr>
          <w:trHeight w:val="259"/>
        </w:trPr>
        <w:tc>
          <w:tcPr>
            <w:tcW w:w="2245" w:type="dxa"/>
          </w:tcPr>
          <w:p w14:paraId="2067C1C4" w14:textId="77777777" w:rsidR="002150D1" w:rsidRDefault="002150D1" w:rsidP="00381D4A"/>
        </w:tc>
        <w:tc>
          <w:tcPr>
            <w:tcW w:w="1170" w:type="dxa"/>
          </w:tcPr>
          <w:p w14:paraId="47812DE1" w14:textId="77777777" w:rsidR="002150D1" w:rsidRDefault="002150D1" w:rsidP="00381D4A"/>
        </w:tc>
        <w:tc>
          <w:tcPr>
            <w:tcW w:w="5974" w:type="dxa"/>
          </w:tcPr>
          <w:p w14:paraId="41C9FAFD" w14:textId="77777777" w:rsidR="002150D1" w:rsidRDefault="002150D1" w:rsidP="00381D4A"/>
        </w:tc>
      </w:tr>
      <w:tr w:rsidR="002150D1" w14:paraId="01A20CAF" w14:textId="77777777" w:rsidTr="00381D4A">
        <w:trPr>
          <w:trHeight w:val="272"/>
        </w:trPr>
        <w:tc>
          <w:tcPr>
            <w:tcW w:w="2245" w:type="dxa"/>
          </w:tcPr>
          <w:p w14:paraId="4E359522" w14:textId="77777777" w:rsidR="002150D1" w:rsidRDefault="002150D1" w:rsidP="00381D4A"/>
        </w:tc>
        <w:tc>
          <w:tcPr>
            <w:tcW w:w="1170" w:type="dxa"/>
          </w:tcPr>
          <w:p w14:paraId="78A70CE5" w14:textId="77777777" w:rsidR="002150D1" w:rsidRDefault="002150D1" w:rsidP="00381D4A"/>
        </w:tc>
        <w:tc>
          <w:tcPr>
            <w:tcW w:w="5974" w:type="dxa"/>
          </w:tcPr>
          <w:p w14:paraId="3BA69B56" w14:textId="77777777" w:rsidR="002150D1" w:rsidRDefault="002150D1" w:rsidP="00381D4A"/>
        </w:tc>
      </w:tr>
    </w:tbl>
    <w:p w14:paraId="40CD5244" w14:textId="77777777" w:rsidR="002150D1" w:rsidRDefault="002150D1" w:rsidP="002150D1"/>
    <w:tbl>
      <w:tblPr>
        <w:tblStyle w:val="TableGrid"/>
        <w:tblW w:w="9392" w:type="dxa"/>
        <w:tblLook w:val="04A0" w:firstRow="1" w:lastRow="0" w:firstColumn="1" w:lastColumn="0" w:noHBand="0" w:noVBand="1"/>
      </w:tblPr>
      <w:tblGrid>
        <w:gridCol w:w="2245"/>
        <w:gridCol w:w="1170"/>
        <w:gridCol w:w="2651"/>
        <w:gridCol w:w="3326"/>
      </w:tblGrid>
      <w:tr w:rsidR="002150D1" w14:paraId="52A2368E" w14:textId="77777777" w:rsidTr="00381D4A">
        <w:trPr>
          <w:trHeight w:val="442"/>
        </w:trPr>
        <w:tc>
          <w:tcPr>
            <w:tcW w:w="2245" w:type="dxa"/>
          </w:tcPr>
          <w:p w14:paraId="1FD9D97E" w14:textId="77777777" w:rsidR="002150D1" w:rsidRPr="000B1785" w:rsidRDefault="002150D1" w:rsidP="00381D4A">
            <w:pPr>
              <w:rPr>
                <w:b/>
                <w:sz w:val="18"/>
                <w:szCs w:val="18"/>
              </w:rPr>
            </w:pPr>
            <w:r w:rsidRPr="000B1785">
              <w:rPr>
                <w:b/>
                <w:sz w:val="18"/>
                <w:szCs w:val="18"/>
              </w:rPr>
              <w:t>Shared on-campus spaces</w:t>
            </w:r>
          </w:p>
        </w:tc>
        <w:tc>
          <w:tcPr>
            <w:tcW w:w="1170" w:type="dxa"/>
          </w:tcPr>
          <w:p w14:paraId="03796D1A" w14:textId="77777777" w:rsidR="002150D1" w:rsidRPr="000B1785" w:rsidRDefault="002150D1" w:rsidP="00381D4A">
            <w:pPr>
              <w:rPr>
                <w:b/>
                <w:sz w:val="18"/>
                <w:szCs w:val="18"/>
              </w:rPr>
            </w:pPr>
            <w:r>
              <w:rPr>
                <w:b/>
                <w:sz w:val="18"/>
                <w:szCs w:val="18"/>
              </w:rPr>
              <w:t xml:space="preserve">Approx. </w:t>
            </w:r>
            <w:proofErr w:type="spellStart"/>
            <w:r>
              <w:rPr>
                <w:b/>
                <w:sz w:val="18"/>
                <w:szCs w:val="18"/>
              </w:rPr>
              <w:t>SqFt</w:t>
            </w:r>
            <w:proofErr w:type="spellEnd"/>
            <w:r>
              <w:rPr>
                <w:b/>
                <w:sz w:val="18"/>
                <w:szCs w:val="18"/>
              </w:rPr>
              <w:t>.</w:t>
            </w:r>
          </w:p>
        </w:tc>
        <w:tc>
          <w:tcPr>
            <w:tcW w:w="2651" w:type="dxa"/>
          </w:tcPr>
          <w:p w14:paraId="645B2601" w14:textId="77777777" w:rsidR="002150D1" w:rsidRPr="000B1785" w:rsidRDefault="002150D1" w:rsidP="00381D4A">
            <w:pPr>
              <w:rPr>
                <w:b/>
                <w:sz w:val="18"/>
                <w:szCs w:val="18"/>
              </w:rPr>
            </w:pPr>
            <w:r w:rsidRPr="000B1785">
              <w:rPr>
                <w:b/>
                <w:sz w:val="18"/>
                <w:szCs w:val="18"/>
              </w:rPr>
              <w:t>Other groups who typically use this share</w:t>
            </w:r>
            <w:r>
              <w:rPr>
                <w:b/>
                <w:sz w:val="18"/>
                <w:szCs w:val="18"/>
              </w:rPr>
              <w:t>d</w:t>
            </w:r>
            <w:r w:rsidRPr="000B1785">
              <w:rPr>
                <w:b/>
                <w:sz w:val="18"/>
                <w:szCs w:val="18"/>
              </w:rPr>
              <w:t xml:space="preserve"> space</w:t>
            </w:r>
          </w:p>
        </w:tc>
        <w:tc>
          <w:tcPr>
            <w:tcW w:w="3326" w:type="dxa"/>
          </w:tcPr>
          <w:p w14:paraId="17CDF0F9" w14:textId="77777777" w:rsidR="002150D1" w:rsidRPr="000B1785" w:rsidRDefault="002150D1" w:rsidP="00381D4A">
            <w:pPr>
              <w:rPr>
                <w:b/>
                <w:sz w:val="18"/>
                <w:szCs w:val="18"/>
              </w:rPr>
            </w:pPr>
            <w:r w:rsidRPr="000B1785">
              <w:rPr>
                <w:b/>
                <w:sz w:val="18"/>
                <w:szCs w:val="18"/>
              </w:rPr>
              <w:t>Activity in designated space</w:t>
            </w:r>
          </w:p>
        </w:tc>
      </w:tr>
      <w:tr w:rsidR="002150D1" w14:paraId="5D1992DC" w14:textId="77777777" w:rsidTr="00381D4A">
        <w:trPr>
          <w:trHeight w:val="218"/>
        </w:trPr>
        <w:tc>
          <w:tcPr>
            <w:tcW w:w="2245" w:type="dxa"/>
          </w:tcPr>
          <w:p w14:paraId="3413C4F9" w14:textId="77777777" w:rsidR="002150D1" w:rsidRDefault="002150D1" w:rsidP="00381D4A"/>
        </w:tc>
        <w:tc>
          <w:tcPr>
            <w:tcW w:w="1170" w:type="dxa"/>
          </w:tcPr>
          <w:p w14:paraId="757840B2" w14:textId="77777777" w:rsidR="002150D1" w:rsidRDefault="002150D1" w:rsidP="00381D4A"/>
        </w:tc>
        <w:tc>
          <w:tcPr>
            <w:tcW w:w="2651" w:type="dxa"/>
          </w:tcPr>
          <w:p w14:paraId="2156EE5E" w14:textId="77777777" w:rsidR="002150D1" w:rsidRDefault="002150D1" w:rsidP="00381D4A"/>
        </w:tc>
        <w:tc>
          <w:tcPr>
            <w:tcW w:w="3326" w:type="dxa"/>
          </w:tcPr>
          <w:p w14:paraId="1F034FD0" w14:textId="77777777" w:rsidR="002150D1" w:rsidRDefault="002150D1" w:rsidP="00381D4A"/>
        </w:tc>
      </w:tr>
      <w:tr w:rsidR="002150D1" w14:paraId="3E78603C" w14:textId="77777777" w:rsidTr="00381D4A">
        <w:trPr>
          <w:trHeight w:val="218"/>
        </w:trPr>
        <w:tc>
          <w:tcPr>
            <w:tcW w:w="2245" w:type="dxa"/>
          </w:tcPr>
          <w:p w14:paraId="3923F9E2" w14:textId="77777777" w:rsidR="002150D1" w:rsidRDefault="002150D1" w:rsidP="00381D4A"/>
        </w:tc>
        <w:tc>
          <w:tcPr>
            <w:tcW w:w="1170" w:type="dxa"/>
          </w:tcPr>
          <w:p w14:paraId="34362586" w14:textId="77777777" w:rsidR="002150D1" w:rsidRDefault="002150D1" w:rsidP="00381D4A"/>
        </w:tc>
        <w:tc>
          <w:tcPr>
            <w:tcW w:w="2651" w:type="dxa"/>
          </w:tcPr>
          <w:p w14:paraId="1C4A5807" w14:textId="77777777" w:rsidR="002150D1" w:rsidRDefault="002150D1" w:rsidP="00381D4A"/>
        </w:tc>
        <w:tc>
          <w:tcPr>
            <w:tcW w:w="3326" w:type="dxa"/>
          </w:tcPr>
          <w:p w14:paraId="6B1FCFEB" w14:textId="77777777" w:rsidR="002150D1" w:rsidRDefault="002150D1" w:rsidP="00381D4A"/>
        </w:tc>
      </w:tr>
      <w:tr w:rsidR="002150D1" w14:paraId="6385595F" w14:textId="77777777" w:rsidTr="00381D4A">
        <w:trPr>
          <w:trHeight w:val="218"/>
        </w:trPr>
        <w:tc>
          <w:tcPr>
            <w:tcW w:w="2245" w:type="dxa"/>
          </w:tcPr>
          <w:p w14:paraId="2B10ACFF" w14:textId="77777777" w:rsidR="002150D1" w:rsidRDefault="002150D1" w:rsidP="00381D4A"/>
        </w:tc>
        <w:tc>
          <w:tcPr>
            <w:tcW w:w="1170" w:type="dxa"/>
          </w:tcPr>
          <w:p w14:paraId="39C98C40" w14:textId="77777777" w:rsidR="002150D1" w:rsidRDefault="002150D1" w:rsidP="00381D4A"/>
        </w:tc>
        <w:tc>
          <w:tcPr>
            <w:tcW w:w="2651" w:type="dxa"/>
          </w:tcPr>
          <w:p w14:paraId="04165662" w14:textId="77777777" w:rsidR="002150D1" w:rsidRDefault="002150D1" w:rsidP="00381D4A"/>
        </w:tc>
        <w:tc>
          <w:tcPr>
            <w:tcW w:w="3326" w:type="dxa"/>
          </w:tcPr>
          <w:p w14:paraId="67FCACFD" w14:textId="77777777" w:rsidR="002150D1" w:rsidRDefault="002150D1" w:rsidP="00381D4A"/>
        </w:tc>
      </w:tr>
      <w:tr w:rsidR="002150D1" w14:paraId="27AC1B80" w14:textId="77777777" w:rsidTr="00381D4A">
        <w:trPr>
          <w:trHeight w:val="218"/>
        </w:trPr>
        <w:tc>
          <w:tcPr>
            <w:tcW w:w="2245" w:type="dxa"/>
          </w:tcPr>
          <w:p w14:paraId="0DC28E32" w14:textId="77777777" w:rsidR="002150D1" w:rsidRDefault="002150D1" w:rsidP="00381D4A"/>
        </w:tc>
        <w:tc>
          <w:tcPr>
            <w:tcW w:w="1170" w:type="dxa"/>
          </w:tcPr>
          <w:p w14:paraId="7BD5D13A" w14:textId="77777777" w:rsidR="002150D1" w:rsidRDefault="002150D1" w:rsidP="00381D4A"/>
        </w:tc>
        <w:tc>
          <w:tcPr>
            <w:tcW w:w="2651" w:type="dxa"/>
          </w:tcPr>
          <w:p w14:paraId="54C89FB2" w14:textId="77777777" w:rsidR="002150D1" w:rsidRDefault="002150D1" w:rsidP="00381D4A"/>
        </w:tc>
        <w:tc>
          <w:tcPr>
            <w:tcW w:w="3326" w:type="dxa"/>
          </w:tcPr>
          <w:p w14:paraId="2FA352CC" w14:textId="77777777" w:rsidR="002150D1" w:rsidRDefault="002150D1" w:rsidP="00381D4A"/>
        </w:tc>
      </w:tr>
      <w:tr w:rsidR="002150D1" w14:paraId="18901926" w14:textId="77777777" w:rsidTr="00381D4A">
        <w:trPr>
          <w:trHeight w:val="218"/>
        </w:trPr>
        <w:tc>
          <w:tcPr>
            <w:tcW w:w="2245" w:type="dxa"/>
          </w:tcPr>
          <w:p w14:paraId="10A7CA9B" w14:textId="77777777" w:rsidR="002150D1" w:rsidRDefault="002150D1" w:rsidP="00381D4A"/>
        </w:tc>
        <w:tc>
          <w:tcPr>
            <w:tcW w:w="1170" w:type="dxa"/>
          </w:tcPr>
          <w:p w14:paraId="10144C44" w14:textId="77777777" w:rsidR="002150D1" w:rsidRDefault="002150D1" w:rsidP="00381D4A"/>
        </w:tc>
        <w:tc>
          <w:tcPr>
            <w:tcW w:w="2651" w:type="dxa"/>
          </w:tcPr>
          <w:p w14:paraId="75BE89C4" w14:textId="77777777" w:rsidR="002150D1" w:rsidRDefault="002150D1" w:rsidP="00381D4A"/>
        </w:tc>
        <w:tc>
          <w:tcPr>
            <w:tcW w:w="3326" w:type="dxa"/>
          </w:tcPr>
          <w:p w14:paraId="29B825D5" w14:textId="77777777" w:rsidR="002150D1" w:rsidRDefault="002150D1" w:rsidP="00381D4A"/>
        </w:tc>
      </w:tr>
    </w:tbl>
    <w:p w14:paraId="3944BA32" w14:textId="5F761626" w:rsidR="002150D1" w:rsidRDefault="002150D1" w:rsidP="002150D1"/>
    <w:p w14:paraId="503CABCF" w14:textId="77777777" w:rsidR="009C0BC6" w:rsidRDefault="009C0BC6" w:rsidP="002150D1"/>
    <w:p w14:paraId="36154E30" w14:textId="4E0D7204" w:rsidR="002150D1" w:rsidRDefault="002150D1" w:rsidP="002150D1">
      <w:pPr>
        <w:pStyle w:val="ListParagraph"/>
        <w:numPr>
          <w:ilvl w:val="0"/>
          <w:numId w:val="4"/>
        </w:numPr>
        <w:ind w:left="360"/>
      </w:pPr>
      <w:r>
        <w:t xml:space="preserve">Do you anticipate shift working in your group during </w:t>
      </w:r>
      <w:r w:rsidR="00A74B27">
        <w:t xml:space="preserve">UO </w:t>
      </w:r>
      <w:r w:rsidR="00212FE7">
        <w:t>s</w:t>
      </w:r>
      <w:r w:rsidR="00435F16">
        <w:t xml:space="preserve">tage </w:t>
      </w:r>
      <w:r w:rsidR="00CD071B">
        <w:t>2</w:t>
      </w:r>
      <w:r>
        <w:t xml:space="preserve"> (e.g. exceeding ½ of your total research group activity on campus per day by cycling users in different shifts)? If yes, please describe how you will implement scheduling to ensure equitable access and monitor compliance.  </w:t>
      </w:r>
    </w:p>
    <w:p w14:paraId="49176587" w14:textId="219EC4C3" w:rsidR="002150D1" w:rsidRDefault="002150D1" w:rsidP="00F574E6">
      <w:pPr>
        <w:rPr>
          <w:b/>
          <w:u w:val="single"/>
        </w:rPr>
      </w:pPr>
    </w:p>
    <w:p w14:paraId="62EF22B6" w14:textId="77777777" w:rsidR="002150D1" w:rsidRDefault="002150D1" w:rsidP="00F574E6">
      <w:pPr>
        <w:rPr>
          <w:b/>
          <w:u w:val="single"/>
        </w:rPr>
      </w:pPr>
    </w:p>
    <w:p w14:paraId="1FC7B810" w14:textId="77777777" w:rsidR="002150D1" w:rsidRDefault="002150D1" w:rsidP="002150D1">
      <w:pPr>
        <w:pStyle w:val="ListParagraph"/>
        <w:numPr>
          <w:ilvl w:val="0"/>
          <w:numId w:val="4"/>
        </w:numPr>
        <w:ind w:left="360"/>
      </w:pPr>
      <w:r>
        <w:t xml:space="preserve">We encourage on-campus work to be conducted during normal business hours when EHS and UOPD have the most active presence on campus. We understand that teams may also need to work in shifts to carry out research activities while maintaining physical distancing.  </w:t>
      </w:r>
      <w:r w:rsidRPr="003D538E">
        <w:t xml:space="preserve">If members of your team need to conduct work outside of regular hours, please </w:t>
      </w:r>
      <w:r>
        <w:t>address</w:t>
      </w:r>
      <w:r w:rsidRPr="003D538E">
        <w:t xml:space="preserve"> how you will ensure lab</w:t>
      </w:r>
      <w:r>
        <w:t>oratory</w:t>
      </w:r>
      <w:r w:rsidRPr="003D538E">
        <w:t xml:space="preserve"> and personal safety during off-hours work.</w:t>
      </w:r>
      <w:r>
        <w:t xml:space="preserve">  If you are proposing shift work, also describe how you will coordinate scheduling to ensure that research activities involving highest risk (i.e. chemicals, physical hazards) occur during normal business hours.</w:t>
      </w:r>
    </w:p>
    <w:p w14:paraId="4BECFC27" w14:textId="77777777" w:rsidR="002150D1" w:rsidRDefault="002150D1" w:rsidP="002150D1"/>
    <w:p w14:paraId="4F199C1F" w14:textId="77777777" w:rsidR="002150D1" w:rsidRDefault="002150D1" w:rsidP="002150D1"/>
    <w:p w14:paraId="24872F73" w14:textId="77777777" w:rsidR="002150D1" w:rsidRDefault="002150D1" w:rsidP="002150D1">
      <w:pPr>
        <w:pStyle w:val="ListParagraph"/>
        <w:numPr>
          <w:ilvl w:val="0"/>
          <w:numId w:val="4"/>
        </w:numPr>
        <w:ind w:left="360"/>
      </w:pPr>
      <w:r>
        <w:t>Describe in detail the cleaning procedures for your group. Please also include:</w:t>
      </w:r>
    </w:p>
    <w:p w14:paraId="71340E9D" w14:textId="77777777" w:rsidR="002150D1" w:rsidRDefault="002150D1" w:rsidP="002150D1">
      <w:pPr>
        <w:pStyle w:val="ListParagraph"/>
        <w:numPr>
          <w:ilvl w:val="1"/>
          <w:numId w:val="1"/>
        </w:numPr>
        <w:ind w:left="1080"/>
      </w:pPr>
      <w:r>
        <w:t>How you and your safety coordinator will monitor compliance.</w:t>
      </w:r>
    </w:p>
    <w:p w14:paraId="752193F2" w14:textId="77777777" w:rsidR="002150D1" w:rsidRDefault="002150D1" w:rsidP="002150D1">
      <w:pPr>
        <w:pStyle w:val="ListParagraph"/>
        <w:numPr>
          <w:ilvl w:val="1"/>
          <w:numId w:val="1"/>
        </w:numPr>
        <w:ind w:left="1080"/>
      </w:pPr>
      <w:r>
        <w:t>Whether you have the necessary cleaning supplies for these procedures.</w:t>
      </w:r>
    </w:p>
    <w:p w14:paraId="24358EF2" w14:textId="77777777" w:rsidR="002150D1" w:rsidRDefault="002150D1" w:rsidP="002150D1">
      <w:pPr>
        <w:pStyle w:val="ListParagraph"/>
        <w:numPr>
          <w:ilvl w:val="1"/>
          <w:numId w:val="1"/>
        </w:numPr>
        <w:ind w:left="1080"/>
      </w:pPr>
      <w:r>
        <w:lastRenderedPageBreak/>
        <w:t xml:space="preserve">If proposing shift work, also describe the enhanced cleaning measures your group will employ to ensure your lab and shared spaces are appropriately cleaned between shifts. </w:t>
      </w:r>
    </w:p>
    <w:p w14:paraId="682FEE08" w14:textId="59EB2FC0" w:rsidR="002150D1" w:rsidRDefault="002150D1" w:rsidP="00F574E6">
      <w:pPr>
        <w:rPr>
          <w:b/>
          <w:u w:val="single"/>
        </w:rPr>
      </w:pPr>
    </w:p>
    <w:p w14:paraId="2E93BD74" w14:textId="77777777" w:rsidR="00CD071B" w:rsidRDefault="00CD071B" w:rsidP="00F574E6">
      <w:pPr>
        <w:rPr>
          <w:b/>
          <w:u w:val="single"/>
        </w:rPr>
      </w:pPr>
    </w:p>
    <w:p w14:paraId="61DD4ACA" w14:textId="018B19F4" w:rsidR="002150D1" w:rsidRDefault="002150D1" w:rsidP="002150D1">
      <w:pPr>
        <w:pStyle w:val="ListParagraph"/>
        <w:numPr>
          <w:ilvl w:val="0"/>
          <w:numId w:val="4"/>
        </w:numPr>
        <w:ind w:left="360"/>
      </w:pPr>
      <w:r>
        <w:t>If you have shared equipment within your group or between groups, please describe your sign-up and monitoring protocols for each of the shared resources.</w:t>
      </w:r>
    </w:p>
    <w:p w14:paraId="506F4EB3" w14:textId="592B178C" w:rsidR="002150D1" w:rsidRDefault="002150D1" w:rsidP="002150D1">
      <w:pPr>
        <w:pStyle w:val="ListParagraph"/>
        <w:ind w:left="360"/>
      </w:pPr>
    </w:p>
    <w:p w14:paraId="65333817" w14:textId="78FBA936" w:rsidR="002150D1" w:rsidRDefault="002150D1" w:rsidP="002150D1">
      <w:pPr>
        <w:pStyle w:val="ListParagraph"/>
        <w:ind w:left="360"/>
      </w:pPr>
    </w:p>
    <w:p w14:paraId="69977B2B" w14:textId="77777777" w:rsidR="002150D1" w:rsidRDefault="002150D1" w:rsidP="002150D1">
      <w:pPr>
        <w:pStyle w:val="ListParagraph"/>
        <w:ind w:left="360"/>
      </w:pPr>
    </w:p>
    <w:p w14:paraId="2707A47D" w14:textId="6B3E22E1" w:rsidR="002150D1" w:rsidRDefault="002150D1" w:rsidP="002150D1">
      <w:pPr>
        <w:pStyle w:val="ListParagraph"/>
        <w:numPr>
          <w:ilvl w:val="0"/>
          <w:numId w:val="4"/>
        </w:numPr>
        <w:ind w:left="360"/>
      </w:pPr>
      <w:r>
        <w:t>Do your on-campus activities</w:t>
      </w:r>
      <w:r w:rsidRPr="00E31A1B">
        <w:t xml:space="preserve"> require services or facility use from Research Core Facilities</w:t>
      </w:r>
      <w:r>
        <w:t xml:space="preserve"> (RCF)?</w:t>
      </w:r>
      <w:r w:rsidRPr="00E31A1B">
        <w:t xml:space="preserve"> </w:t>
      </w:r>
      <w:r>
        <w:t>If yes, please i</w:t>
      </w:r>
      <w:r w:rsidRPr="00E31A1B">
        <w:t>dentify the core facility and the nature of the work (</w:t>
      </w:r>
      <w:r>
        <w:t>e.g.,</w:t>
      </w:r>
      <w:r w:rsidRPr="00E31A1B">
        <w:t xml:space="preserve"> dropping off samples for RCF personnel to process, personnel from your lab using RCF instrumentation, etc.). </w:t>
      </w:r>
      <w:r>
        <w:t xml:space="preserve">If your work requires CAMCOR, please also identify the </w:t>
      </w:r>
      <w:r w:rsidRPr="00E31A1B">
        <w:t>sub-facilit</w:t>
      </w:r>
      <w:r>
        <w:t>ies</w:t>
      </w:r>
      <w:r w:rsidRPr="00E31A1B">
        <w:t xml:space="preserve"> </w:t>
      </w:r>
      <w:r>
        <w:t>that are required for your work.</w:t>
      </w:r>
    </w:p>
    <w:p w14:paraId="657F5812" w14:textId="77777777" w:rsidR="00176ABA" w:rsidRDefault="00176ABA" w:rsidP="00F574E6">
      <w:pPr>
        <w:rPr>
          <w:b/>
          <w:u w:val="single"/>
        </w:rPr>
      </w:pPr>
    </w:p>
    <w:p w14:paraId="5C486C6D" w14:textId="77777777" w:rsidR="00FE1274" w:rsidRDefault="00FE1274" w:rsidP="009626D4"/>
    <w:p w14:paraId="4D498B7B" w14:textId="4111B993" w:rsidR="002437D4" w:rsidRDefault="002437D4" w:rsidP="00176ABA"/>
    <w:p w14:paraId="600905AE" w14:textId="77777777" w:rsidR="00A14DB1" w:rsidRDefault="00A14DB1" w:rsidP="00176ABA"/>
    <w:p w14:paraId="644637BA" w14:textId="77777777" w:rsidR="006767C6" w:rsidRDefault="006767C6" w:rsidP="006767C6">
      <w:pPr>
        <w:pStyle w:val="ListParagraph"/>
        <w:numPr>
          <w:ilvl w:val="0"/>
          <w:numId w:val="4"/>
        </w:numPr>
        <w:ind w:left="360"/>
      </w:pPr>
      <w:r>
        <w:t>Please include any additional pertinent information.</w:t>
      </w:r>
    </w:p>
    <w:p w14:paraId="5DBC927D" w14:textId="62D32C98" w:rsidR="00E8401D" w:rsidRDefault="00E8401D" w:rsidP="002437D4">
      <w:pPr>
        <w:pStyle w:val="ListParagraph"/>
        <w:ind w:left="360"/>
      </w:pPr>
    </w:p>
    <w:p w14:paraId="5A62BCAD" w14:textId="18ED238C" w:rsidR="00CD071B" w:rsidRDefault="00CD071B" w:rsidP="002437D4">
      <w:pPr>
        <w:pStyle w:val="ListParagraph"/>
        <w:ind w:left="360"/>
      </w:pPr>
    </w:p>
    <w:p w14:paraId="5C797E82" w14:textId="3BF73A76" w:rsidR="00CD071B" w:rsidRDefault="00CD071B" w:rsidP="002437D4">
      <w:pPr>
        <w:pStyle w:val="ListParagraph"/>
        <w:ind w:left="360"/>
      </w:pPr>
    </w:p>
    <w:p w14:paraId="168A96AA" w14:textId="74DBDA38" w:rsidR="00CD071B" w:rsidRDefault="00CD071B" w:rsidP="002437D4">
      <w:pPr>
        <w:pStyle w:val="ListParagraph"/>
        <w:ind w:left="360"/>
      </w:pPr>
    </w:p>
    <w:p w14:paraId="314F88B0" w14:textId="533B829B" w:rsidR="00212FE7" w:rsidRDefault="00212FE7" w:rsidP="002437D4">
      <w:pPr>
        <w:pStyle w:val="ListParagraph"/>
        <w:ind w:left="360"/>
      </w:pPr>
    </w:p>
    <w:p w14:paraId="2D0E56C4" w14:textId="1A236A9B" w:rsidR="00212FE7" w:rsidRDefault="00212FE7" w:rsidP="002437D4">
      <w:pPr>
        <w:pStyle w:val="ListParagraph"/>
        <w:ind w:left="360"/>
      </w:pPr>
    </w:p>
    <w:p w14:paraId="5BBD8822" w14:textId="111C79AA" w:rsidR="00212FE7" w:rsidRDefault="00212FE7" w:rsidP="002437D4">
      <w:pPr>
        <w:pStyle w:val="ListParagraph"/>
        <w:ind w:left="360"/>
      </w:pPr>
    </w:p>
    <w:p w14:paraId="0C742529" w14:textId="5EC2446C" w:rsidR="00212FE7" w:rsidRDefault="00212FE7" w:rsidP="002437D4">
      <w:pPr>
        <w:pStyle w:val="ListParagraph"/>
        <w:ind w:left="360"/>
      </w:pPr>
    </w:p>
    <w:p w14:paraId="5DC7DBB8" w14:textId="5744FEAE" w:rsidR="00212FE7" w:rsidRDefault="00212FE7" w:rsidP="002437D4">
      <w:pPr>
        <w:pStyle w:val="ListParagraph"/>
        <w:ind w:left="360"/>
      </w:pPr>
    </w:p>
    <w:p w14:paraId="0CEB3514" w14:textId="365FE7E7" w:rsidR="00212FE7" w:rsidRDefault="00212FE7" w:rsidP="002437D4">
      <w:pPr>
        <w:pStyle w:val="ListParagraph"/>
        <w:ind w:left="360"/>
      </w:pPr>
    </w:p>
    <w:p w14:paraId="18506622" w14:textId="5F6AD854" w:rsidR="00212FE7" w:rsidRDefault="00212FE7" w:rsidP="002437D4">
      <w:pPr>
        <w:pStyle w:val="ListParagraph"/>
        <w:ind w:left="360"/>
      </w:pPr>
    </w:p>
    <w:p w14:paraId="20F9EE47" w14:textId="2F36D284" w:rsidR="00212FE7" w:rsidRDefault="00212FE7" w:rsidP="002437D4">
      <w:pPr>
        <w:pStyle w:val="ListParagraph"/>
        <w:ind w:left="360"/>
      </w:pPr>
    </w:p>
    <w:p w14:paraId="6536D8AF" w14:textId="04239D66" w:rsidR="00212FE7" w:rsidRDefault="00212FE7" w:rsidP="002437D4">
      <w:pPr>
        <w:pStyle w:val="ListParagraph"/>
        <w:ind w:left="360"/>
      </w:pPr>
    </w:p>
    <w:p w14:paraId="655A1424" w14:textId="4BC38ADC" w:rsidR="00212FE7" w:rsidRDefault="00212FE7" w:rsidP="002437D4">
      <w:pPr>
        <w:pStyle w:val="ListParagraph"/>
        <w:ind w:left="360"/>
      </w:pPr>
    </w:p>
    <w:p w14:paraId="27B2F556" w14:textId="177AAECC" w:rsidR="00212FE7" w:rsidRDefault="00212FE7" w:rsidP="002437D4">
      <w:pPr>
        <w:pStyle w:val="ListParagraph"/>
        <w:ind w:left="360"/>
      </w:pPr>
    </w:p>
    <w:p w14:paraId="589097AF" w14:textId="3E17EAAB" w:rsidR="00212FE7" w:rsidRDefault="00212FE7" w:rsidP="002437D4">
      <w:pPr>
        <w:pStyle w:val="ListParagraph"/>
        <w:ind w:left="360"/>
      </w:pPr>
    </w:p>
    <w:p w14:paraId="369270A6" w14:textId="2AF85192" w:rsidR="00212FE7" w:rsidRDefault="00212FE7" w:rsidP="002437D4">
      <w:pPr>
        <w:pStyle w:val="ListParagraph"/>
        <w:ind w:left="360"/>
      </w:pPr>
    </w:p>
    <w:p w14:paraId="135E0989" w14:textId="19A088CA" w:rsidR="00212FE7" w:rsidRDefault="00212FE7" w:rsidP="002437D4">
      <w:pPr>
        <w:pStyle w:val="ListParagraph"/>
        <w:ind w:left="360"/>
      </w:pPr>
    </w:p>
    <w:p w14:paraId="3EAC73D1" w14:textId="78E3E8DF" w:rsidR="00212FE7" w:rsidRDefault="00212FE7" w:rsidP="002437D4">
      <w:pPr>
        <w:pStyle w:val="ListParagraph"/>
        <w:ind w:left="360"/>
      </w:pPr>
    </w:p>
    <w:p w14:paraId="5A69ABF2" w14:textId="22F64359" w:rsidR="00212FE7" w:rsidRDefault="00212FE7" w:rsidP="002437D4">
      <w:pPr>
        <w:pStyle w:val="ListParagraph"/>
        <w:ind w:left="360"/>
      </w:pPr>
    </w:p>
    <w:p w14:paraId="5C827E67" w14:textId="153823CA" w:rsidR="00212FE7" w:rsidRDefault="00212FE7" w:rsidP="002437D4">
      <w:pPr>
        <w:pStyle w:val="ListParagraph"/>
        <w:ind w:left="360"/>
      </w:pPr>
    </w:p>
    <w:p w14:paraId="25C1C537" w14:textId="15B797BD" w:rsidR="00212FE7" w:rsidRDefault="00212FE7" w:rsidP="002437D4">
      <w:pPr>
        <w:pStyle w:val="ListParagraph"/>
        <w:ind w:left="360"/>
      </w:pPr>
    </w:p>
    <w:p w14:paraId="3F44EF73" w14:textId="77777777" w:rsidR="00212FE7" w:rsidRDefault="00212FE7" w:rsidP="002437D4">
      <w:pPr>
        <w:pStyle w:val="ListParagraph"/>
        <w:ind w:left="360"/>
      </w:pPr>
    </w:p>
    <w:p w14:paraId="41E225F2" w14:textId="77777777" w:rsidR="00F65D5E" w:rsidRDefault="00F65D5E" w:rsidP="00234EB8"/>
    <w:p w14:paraId="391DE07B" w14:textId="6B80D3EA" w:rsidR="002B4391" w:rsidRDefault="00E72A84" w:rsidP="002000A3">
      <w:pPr>
        <w:rPr>
          <w:bCs/>
        </w:rPr>
      </w:pPr>
      <w:r w:rsidRPr="00B61985">
        <w:rPr>
          <w:b/>
          <w:bCs/>
          <w:u w:val="single"/>
        </w:rPr>
        <w:lastRenderedPageBreak/>
        <w:t>FIELDWORK</w:t>
      </w:r>
      <w:r w:rsidR="00DC6128">
        <w:rPr>
          <w:b/>
          <w:bCs/>
          <w:u w:val="single"/>
        </w:rPr>
        <w:t xml:space="preserve"> (if applicable)</w:t>
      </w:r>
    </w:p>
    <w:p w14:paraId="4A100C0F" w14:textId="77777777" w:rsidR="00A97C5B" w:rsidRDefault="00A97C5B" w:rsidP="002000A3">
      <w:pPr>
        <w:rPr>
          <w:bCs/>
        </w:rPr>
      </w:pPr>
    </w:p>
    <w:p w14:paraId="736CED53" w14:textId="5B745B7C" w:rsidR="002B4391" w:rsidRPr="002B4391" w:rsidRDefault="002B4391" w:rsidP="002000A3">
      <w:pPr>
        <w:rPr>
          <w:bCs/>
        </w:rPr>
      </w:pPr>
      <w:r>
        <w:rPr>
          <w:bCs/>
        </w:rPr>
        <w:t xml:space="preserve">As a reminder, all UO travel </w:t>
      </w:r>
      <w:r w:rsidR="00497EE3">
        <w:rPr>
          <w:bCs/>
        </w:rPr>
        <w:t xml:space="preserve">needs to be evaluated and </w:t>
      </w:r>
      <w:r>
        <w:rPr>
          <w:bCs/>
        </w:rPr>
        <w:t xml:space="preserve">pre-approved by the </w:t>
      </w:r>
      <w:hyperlink r:id="rId17" w:history="1">
        <w:r w:rsidRPr="009B324A">
          <w:rPr>
            <w:rStyle w:val="Hyperlink"/>
            <w:bCs/>
          </w:rPr>
          <w:t>Travel IMT</w:t>
        </w:r>
      </w:hyperlink>
      <w:r>
        <w:rPr>
          <w:bCs/>
        </w:rPr>
        <w:t xml:space="preserve">. We are working with Travel IMT to coordinate and streamline the approval process related </w:t>
      </w:r>
      <w:r w:rsidR="001136CC">
        <w:rPr>
          <w:bCs/>
        </w:rPr>
        <w:t xml:space="preserve">to </w:t>
      </w:r>
      <w:r>
        <w:rPr>
          <w:bCs/>
        </w:rPr>
        <w:t>research activities</w:t>
      </w:r>
      <w:r w:rsidR="00020113">
        <w:rPr>
          <w:bCs/>
        </w:rPr>
        <w:t xml:space="preserve"> that require travel</w:t>
      </w:r>
      <w:r>
        <w:rPr>
          <w:bCs/>
        </w:rPr>
        <w:t xml:space="preserve">.  </w:t>
      </w:r>
      <w:r w:rsidR="00ED093D">
        <w:rPr>
          <w:bCs/>
        </w:rPr>
        <w:t>You are expected to have an approved research recovery plan prior to requesting travel approval from the Travel IMT group.</w:t>
      </w:r>
    </w:p>
    <w:p w14:paraId="1DC433BB" w14:textId="2A03BA20" w:rsidR="002B4391" w:rsidRDefault="002B4391" w:rsidP="002000A3">
      <w:pPr>
        <w:rPr>
          <w:b/>
          <w:bCs/>
          <w:u w:val="single"/>
        </w:rPr>
      </w:pPr>
    </w:p>
    <w:p w14:paraId="33D6277E" w14:textId="77777777" w:rsidR="00B61985" w:rsidRDefault="00B61985" w:rsidP="00B61985"/>
    <w:p w14:paraId="39B5D933" w14:textId="7375EDA7" w:rsidR="00B61985" w:rsidRDefault="00B61985" w:rsidP="003218DC">
      <w:pPr>
        <w:pStyle w:val="ListParagraph"/>
        <w:numPr>
          <w:ilvl w:val="0"/>
          <w:numId w:val="8"/>
        </w:numPr>
      </w:pPr>
      <w:r>
        <w:t xml:space="preserve">Does your fieldwork require travel in the next 6 months? If yes, please describe </w:t>
      </w:r>
      <w:r w:rsidR="00020113">
        <w:t>whether this travel is in-state, domestic, or international and the approximate length of stay.</w:t>
      </w:r>
    </w:p>
    <w:p w14:paraId="518D48C3" w14:textId="342D4C83" w:rsidR="00B61985" w:rsidRDefault="00B61985" w:rsidP="00B61985"/>
    <w:p w14:paraId="48DD181A" w14:textId="77777777" w:rsidR="00B61985" w:rsidRDefault="00B61985" w:rsidP="00B61985"/>
    <w:p w14:paraId="75CF7CB6" w14:textId="644085F2" w:rsidR="00B61985" w:rsidRDefault="00B61985" w:rsidP="002937B1">
      <w:pPr>
        <w:pStyle w:val="ListParagraph"/>
        <w:numPr>
          <w:ilvl w:val="0"/>
          <w:numId w:val="8"/>
        </w:numPr>
      </w:pPr>
      <w:r>
        <w:t xml:space="preserve">Describe how you will ensure </w:t>
      </w:r>
      <w:r w:rsidR="003575EC">
        <w:t xml:space="preserve">or maximize </w:t>
      </w:r>
      <w:r>
        <w:t xml:space="preserve">physical distancing </w:t>
      </w:r>
      <w:r w:rsidR="00020113">
        <w:t>in transit</w:t>
      </w:r>
      <w:r w:rsidR="003575EC">
        <w:t>,</w:t>
      </w:r>
      <w:r w:rsidR="00020113">
        <w:t xml:space="preserve"> </w:t>
      </w:r>
      <w:r w:rsidR="003575EC">
        <w:t xml:space="preserve">lodging, and </w:t>
      </w:r>
      <w:r w:rsidR="00020113">
        <w:t xml:space="preserve">at the field site in compliance with current recommendations (currently </w:t>
      </w:r>
      <w:r>
        <w:t>at least 6 feet of physical separation at all times</w:t>
      </w:r>
      <w:r w:rsidR="00020113">
        <w:t>)</w:t>
      </w:r>
      <w:r>
        <w:t>.  Please also include</w:t>
      </w:r>
      <w:r w:rsidR="003575EC">
        <w:t xml:space="preserve"> h</w:t>
      </w:r>
      <w:r>
        <w:t>ow you and your safety coordinator will monitor compliance</w:t>
      </w:r>
      <w:r w:rsidR="00AD546D">
        <w:t>.</w:t>
      </w:r>
    </w:p>
    <w:p w14:paraId="606AB99B" w14:textId="7DDD6B35" w:rsidR="00076541" w:rsidRDefault="00076541" w:rsidP="00076541"/>
    <w:p w14:paraId="3266D58E" w14:textId="2E1B6CFF" w:rsidR="00076541" w:rsidRDefault="00076541" w:rsidP="00076541"/>
    <w:p w14:paraId="7E5B792A" w14:textId="52A2D4AF" w:rsidR="00F65D5E" w:rsidRDefault="00F65D5E" w:rsidP="00076541"/>
    <w:p w14:paraId="4BC62978" w14:textId="0C31D004" w:rsidR="00212FE7" w:rsidRDefault="00212FE7" w:rsidP="00076541"/>
    <w:p w14:paraId="6E05E0BF" w14:textId="728C0189" w:rsidR="00212FE7" w:rsidRDefault="00212FE7" w:rsidP="00076541"/>
    <w:p w14:paraId="0023D23E" w14:textId="79455688" w:rsidR="00212FE7" w:rsidRDefault="00212FE7" w:rsidP="00076541"/>
    <w:p w14:paraId="7415A095" w14:textId="7CBE620C" w:rsidR="00212FE7" w:rsidRDefault="00212FE7" w:rsidP="00076541"/>
    <w:p w14:paraId="2EC4522F" w14:textId="3C91973D" w:rsidR="00212FE7" w:rsidRDefault="00212FE7" w:rsidP="00076541"/>
    <w:p w14:paraId="3863C18C" w14:textId="6604EF26" w:rsidR="00212FE7" w:rsidRDefault="00212FE7" w:rsidP="00076541"/>
    <w:p w14:paraId="66577618" w14:textId="445A6922" w:rsidR="00212FE7" w:rsidRDefault="00212FE7" w:rsidP="00076541"/>
    <w:p w14:paraId="5B802533" w14:textId="5E200C4A" w:rsidR="00212FE7" w:rsidRDefault="00212FE7" w:rsidP="00076541"/>
    <w:p w14:paraId="0E8448E7" w14:textId="03ED8D7A" w:rsidR="00212FE7" w:rsidRDefault="00212FE7" w:rsidP="00076541"/>
    <w:p w14:paraId="4B5946B4" w14:textId="3AFA48DF" w:rsidR="00212FE7" w:rsidRDefault="00212FE7" w:rsidP="00076541"/>
    <w:p w14:paraId="2ECA78EA" w14:textId="288D840C" w:rsidR="00212FE7" w:rsidRDefault="00212FE7" w:rsidP="00076541"/>
    <w:p w14:paraId="580F8E6F" w14:textId="67D81C80" w:rsidR="00212FE7" w:rsidRDefault="00212FE7" w:rsidP="00076541"/>
    <w:p w14:paraId="68CA5515" w14:textId="352EE6C3" w:rsidR="00212FE7" w:rsidRDefault="00212FE7" w:rsidP="00076541"/>
    <w:p w14:paraId="6357A266" w14:textId="33FE21E9" w:rsidR="00212FE7" w:rsidRDefault="00212FE7" w:rsidP="00076541"/>
    <w:p w14:paraId="3767AEFA" w14:textId="1FB083AA" w:rsidR="00212FE7" w:rsidRDefault="00212FE7" w:rsidP="00076541"/>
    <w:p w14:paraId="51B7D83D" w14:textId="14EF80F1" w:rsidR="00212FE7" w:rsidRDefault="00212FE7" w:rsidP="00076541"/>
    <w:p w14:paraId="43325CCA" w14:textId="7E1E96E8" w:rsidR="00212FE7" w:rsidRDefault="00212FE7" w:rsidP="00076541"/>
    <w:p w14:paraId="76904733" w14:textId="180878B9" w:rsidR="00212FE7" w:rsidRDefault="00212FE7" w:rsidP="00076541"/>
    <w:p w14:paraId="180C1B2A" w14:textId="237AD873" w:rsidR="00212FE7" w:rsidRDefault="00212FE7" w:rsidP="00076541"/>
    <w:p w14:paraId="3ACE847A" w14:textId="1FBD07DA" w:rsidR="00212FE7" w:rsidRDefault="00212FE7" w:rsidP="00076541"/>
    <w:p w14:paraId="31E2ED45" w14:textId="69B536F2" w:rsidR="00212FE7" w:rsidRDefault="00212FE7" w:rsidP="00076541"/>
    <w:p w14:paraId="6809DBAC" w14:textId="5D3D35B1" w:rsidR="00212FE7" w:rsidRDefault="00212FE7" w:rsidP="00076541"/>
    <w:p w14:paraId="1041A9D6" w14:textId="421D24C0" w:rsidR="00212FE7" w:rsidRDefault="00212FE7" w:rsidP="00076541"/>
    <w:p w14:paraId="7317A174" w14:textId="6C99D8D2" w:rsidR="00212FE7" w:rsidRDefault="00212FE7" w:rsidP="00076541"/>
    <w:p w14:paraId="651FEFE4" w14:textId="77777777" w:rsidR="00212FE7" w:rsidRDefault="00212FE7" w:rsidP="00076541"/>
    <w:p w14:paraId="728C459F" w14:textId="55514C43" w:rsidR="00076541" w:rsidRPr="0012457D" w:rsidRDefault="00076541" w:rsidP="00076541">
      <w:pPr>
        <w:rPr>
          <w:b/>
          <w:u w:val="single"/>
        </w:rPr>
      </w:pPr>
      <w:r w:rsidRPr="00076541">
        <w:rPr>
          <w:b/>
          <w:u w:val="single"/>
        </w:rPr>
        <w:lastRenderedPageBreak/>
        <w:t>FACE-TO-FACE HUMAN SUBJECTS RESEARCH (</w:t>
      </w:r>
      <w:r w:rsidR="001136CC">
        <w:rPr>
          <w:b/>
          <w:u w:val="single"/>
        </w:rPr>
        <w:t>i</w:t>
      </w:r>
      <w:r w:rsidRPr="00076541">
        <w:rPr>
          <w:b/>
          <w:u w:val="single"/>
        </w:rPr>
        <w:t>f applicable)</w:t>
      </w:r>
    </w:p>
    <w:p w14:paraId="0A57D349" w14:textId="09D426AD" w:rsidR="00076541" w:rsidRDefault="003F5EB1" w:rsidP="00076541">
      <w:r>
        <w:t xml:space="preserve">Please consider </w:t>
      </w:r>
      <w:r w:rsidR="00770E8F">
        <w:t>that ramp down of these activities</w:t>
      </w:r>
      <w:r w:rsidR="00E8155A">
        <w:t xml:space="preserve"> or changes in policies or procedures</w:t>
      </w:r>
      <w:r w:rsidR="00770E8F">
        <w:t xml:space="preserve"> may occur on short notice. We will not be reviewing ramp-down plans</w:t>
      </w:r>
      <w:r w:rsidR="00E8155A">
        <w:t xml:space="preserve"> at this time</w:t>
      </w:r>
      <w:r w:rsidR="00770E8F">
        <w:t xml:space="preserve">, but especially for complex projects, we recommend you </w:t>
      </w:r>
      <w:r w:rsidR="002A47B2">
        <w:t>are</w:t>
      </w:r>
      <w:r w:rsidR="00770E8F">
        <w:t xml:space="preserve"> prepared for such a situation.</w:t>
      </w:r>
    </w:p>
    <w:p w14:paraId="1EE9482C" w14:textId="7CE2BDA9" w:rsidR="001136CC" w:rsidRDefault="001136CC" w:rsidP="00A0254C"/>
    <w:p w14:paraId="219302D1" w14:textId="77777777" w:rsidR="000862C7" w:rsidRDefault="000862C7" w:rsidP="00313433">
      <w:pPr>
        <w:pStyle w:val="ListParagraph"/>
        <w:ind w:left="360"/>
      </w:pPr>
    </w:p>
    <w:p w14:paraId="26D7EB4D" w14:textId="3EA37B4A" w:rsidR="00003DA8" w:rsidRDefault="00003DA8" w:rsidP="000862C7">
      <w:pPr>
        <w:pStyle w:val="ListParagraph"/>
        <w:numPr>
          <w:ilvl w:val="0"/>
          <w:numId w:val="17"/>
        </w:numPr>
      </w:pPr>
      <w:r>
        <w:t xml:space="preserve">Please describe scheduling and tracking systems for research visits that minimize overlap </w:t>
      </w:r>
      <w:r w:rsidR="00E8155A">
        <w:t>before and after</w:t>
      </w:r>
      <w:r>
        <w:t xml:space="preserve"> different participants </w:t>
      </w:r>
      <w:r w:rsidR="00864CEC">
        <w:t>within your group</w:t>
      </w:r>
      <w:r w:rsidR="006767C6">
        <w:t>.</w:t>
      </w:r>
      <w:r w:rsidR="00864CEC">
        <w:t xml:space="preserve"> </w:t>
      </w:r>
      <w:r w:rsidR="006767C6">
        <w:t>Please also consider</w:t>
      </w:r>
      <w:r>
        <w:t xml:space="preserve"> participants from </w:t>
      </w:r>
      <w:r w:rsidR="006767C6">
        <w:t>across</w:t>
      </w:r>
      <w:r>
        <w:t xml:space="preserve"> groups that share or have adjacent spaces</w:t>
      </w:r>
      <w:r w:rsidR="006767C6">
        <w:t xml:space="preserve"> and how you </w:t>
      </w:r>
      <w:r w:rsidR="002A47B2">
        <w:t>will</w:t>
      </w:r>
      <w:r w:rsidR="006767C6">
        <w:t xml:space="preserve"> coordinate with them.</w:t>
      </w:r>
      <w:r w:rsidR="00E8155A">
        <w:t xml:space="preserve"> </w:t>
      </w:r>
      <w:r w:rsidR="006767C6">
        <w:t>Waiting rooms containing participants</w:t>
      </w:r>
      <w:r w:rsidR="0041420E">
        <w:t xml:space="preserve"> for multiple studies or study sessions</w:t>
      </w:r>
      <w:r w:rsidR="006767C6">
        <w:t xml:space="preserve"> should be avoided.</w:t>
      </w:r>
    </w:p>
    <w:p w14:paraId="7D5225A1" w14:textId="2E3F9D98" w:rsidR="00003DA8" w:rsidRDefault="00003DA8" w:rsidP="00003DA8">
      <w:pPr>
        <w:pStyle w:val="ListParagraph"/>
        <w:ind w:left="360"/>
      </w:pPr>
    </w:p>
    <w:p w14:paraId="598DA509" w14:textId="77777777" w:rsidR="009232E3" w:rsidRDefault="009232E3" w:rsidP="003218DC">
      <w:pPr>
        <w:pStyle w:val="ListParagraph"/>
        <w:ind w:left="360"/>
      </w:pPr>
    </w:p>
    <w:p w14:paraId="53C44773" w14:textId="17E9ACB2" w:rsidR="00E8155A" w:rsidRDefault="00483082" w:rsidP="000862C7">
      <w:pPr>
        <w:pStyle w:val="ListParagraph"/>
        <w:numPr>
          <w:ilvl w:val="0"/>
          <w:numId w:val="17"/>
        </w:numPr>
      </w:pPr>
      <w:r>
        <w:t xml:space="preserve">Please describe any specific cleaning and distancing protocols for your engagement with invited research participants that differ or deviate from those described above for </w:t>
      </w:r>
      <w:r w:rsidR="006767C6">
        <w:t xml:space="preserve">your </w:t>
      </w:r>
      <w:r>
        <w:t>research personnel</w:t>
      </w:r>
      <w:r w:rsidR="0041340D">
        <w:t>.</w:t>
      </w:r>
    </w:p>
    <w:p w14:paraId="2BF5E44A" w14:textId="1AED279D" w:rsidR="00E8155A" w:rsidRDefault="00E8155A" w:rsidP="00E8155A">
      <w:pPr>
        <w:pStyle w:val="ListParagraph"/>
      </w:pPr>
    </w:p>
    <w:p w14:paraId="17157BEB" w14:textId="77777777" w:rsidR="009232E3" w:rsidRDefault="009232E3" w:rsidP="003218DC">
      <w:pPr>
        <w:pStyle w:val="ListParagraph"/>
      </w:pPr>
    </w:p>
    <w:p w14:paraId="069D210D" w14:textId="5CD5BE2F" w:rsidR="00483082" w:rsidRDefault="00485E89" w:rsidP="000862C7">
      <w:pPr>
        <w:pStyle w:val="ListParagraph"/>
        <w:numPr>
          <w:ilvl w:val="0"/>
          <w:numId w:val="17"/>
        </w:numPr>
      </w:pPr>
      <w:r>
        <w:t>Please describe h</w:t>
      </w:r>
      <w:r w:rsidR="00003DA8">
        <w:t>ow participants</w:t>
      </w:r>
      <w:r>
        <w:t xml:space="preserve"> will</w:t>
      </w:r>
      <w:r w:rsidR="00003DA8">
        <w:t xml:space="preserve"> be informed about the </w:t>
      </w:r>
      <w:r w:rsidR="006767C6">
        <w:t xml:space="preserve">rules/guidance/activities allowed during UO </w:t>
      </w:r>
      <w:r w:rsidR="00F92250">
        <w:t>s</w:t>
      </w:r>
      <w:r w:rsidR="0041420E">
        <w:t>tage</w:t>
      </w:r>
      <w:r w:rsidR="006767C6">
        <w:t xml:space="preserve"> </w:t>
      </w:r>
      <w:r w:rsidR="00CD071B">
        <w:t>2</w:t>
      </w:r>
      <w:r>
        <w:t>.</w:t>
      </w:r>
      <w:r w:rsidR="006767C6">
        <w:t xml:space="preserve"> </w:t>
      </w:r>
      <w:r w:rsidR="00770E8F">
        <w:t xml:space="preserve">Participants </w:t>
      </w:r>
      <w:r w:rsidR="002A47B2">
        <w:t xml:space="preserve">coming to campus are </w:t>
      </w:r>
      <w:r w:rsidR="00770E8F">
        <w:t xml:space="preserve">required to </w:t>
      </w:r>
      <w:r w:rsidR="002A47B2">
        <w:t>wear</w:t>
      </w:r>
      <w:r w:rsidR="00770E8F">
        <w:t xml:space="preserve"> face coverings. How will this be addressed with them</w:t>
      </w:r>
      <w:r w:rsidR="006767C6">
        <w:t xml:space="preserve"> (e.g. shared verbally during a pre-screening call)?</w:t>
      </w:r>
      <w:r w:rsidR="002A47B2">
        <w:t xml:space="preserve">  What are your plans to provide face coverings to participants, if needed?</w:t>
      </w:r>
    </w:p>
    <w:p w14:paraId="3E0AC67E" w14:textId="77777777" w:rsidR="000862C7" w:rsidRDefault="000862C7" w:rsidP="000862C7">
      <w:pPr>
        <w:ind w:left="360"/>
      </w:pPr>
    </w:p>
    <w:p w14:paraId="0E89CF4C" w14:textId="77777777" w:rsidR="000862C7" w:rsidRDefault="000862C7" w:rsidP="000862C7">
      <w:pPr>
        <w:ind w:left="360"/>
      </w:pPr>
    </w:p>
    <w:p w14:paraId="6ABAEAAB" w14:textId="266BC568" w:rsidR="000862C7" w:rsidRPr="006B7665" w:rsidRDefault="000862C7" w:rsidP="000862C7">
      <w:pPr>
        <w:pStyle w:val="ListParagraph"/>
        <w:numPr>
          <w:ilvl w:val="0"/>
          <w:numId w:val="17"/>
        </w:numPr>
      </w:pPr>
      <w:r w:rsidRPr="006B7665">
        <w:t>If you are proposing to conduct research in outdoor spaces, please describe your contingency plan in case of inclement weather.</w:t>
      </w:r>
    </w:p>
    <w:p w14:paraId="323ECAB4" w14:textId="72EB528A" w:rsidR="00483082" w:rsidRDefault="00483082" w:rsidP="00483082">
      <w:pPr>
        <w:pStyle w:val="ListParagraph"/>
        <w:ind w:left="360"/>
      </w:pPr>
    </w:p>
    <w:p w14:paraId="48CA7B68" w14:textId="77777777" w:rsidR="009232E3" w:rsidRDefault="009232E3" w:rsidP="003218DC">
      <w:pPr>
        <w:pStyle w:val="ListParagraph"/>
        <w:ind w:left="360"/>
      </w:pPr>
    </w:p>
    <w:p w14:paraId="262F9C3B" w14:textId="3F00433B" w:rsidR="00F04071" w:rsidRDefault="00A508DC" w:rsidP="000862C7">
      <w:pPr>
        <w:pStyle w:val="ListParagraph"/>
        <w:numPr>
          <w:ilvl w:val="0"/>
          <w:numId w:val="17"/>
        </w:numPr>
      </w:pPr>
      <w:r>
        <w:t xml:space="preserve">Please </w:t>
      </w:r>
      <w:r w:rsidR="00483082">
        <w:t xml:space="preserve">indicate here that you have read and will follow the HSR guidance provided </w:t>
      </w:r>
      <w:hyperlink r:id="rId18" w:history="1">
        <w:r w:rsidR="00483082" w:rsidRPr="008B7B70">
          <w:rPr>
            <w:rStyle w:val="Hyperlink"/>
          </w:rPr>
          <w:t>here</w:t>
        </w:r>
      </w:hyperlink>
      <w:r w:rsidR="00483082">
        <w:t xml:space="preserve"> regarding responsibilities, contact tracing, inclusion/exclusion criteria, and necessary documentation for the IRB.</w:t>
      </w:r>
      <w:r>
        <w:t xml:space="preserve"> </w:t>
      </w:r>
      <w:r w:rsidR="00E8155A">
        <w:t xml:space="preserve">Please </w:t>
      </w:r>
      <w:r w:rsidR="00156785">
        <w:t xml:space="preserve">download and </w:t>
      </w:r>
      <w:r w:rsidR="00E8155A">
        <w:t xml:space="preserve">attach </w:t>
      </w:r>
      <w:r w:rsidR="00156785">
        <w:t>the guidance document to your recovery plan submission</w:t>
      </w:r>
      <w:r w:rsidR="00DB0844">
        <w:t>.</w:t>
      </w:r>
    </w:p>
    <w:p w14:paraId="08200C3F" w14:textId="50A66558" w:rsidR="001136CC" w:rsidRDefault="001136CC" w:rsidP="001136CC"/>
    <w:p w14:paraId="1A8ABB1C" w14:textId="3CF486B4" w:rsidR="001136CC" w:rsidRDefault="001136CC" w:rsidP="00313433"/>
    <w:sectPr w:rsidR="001136CC" w:rsidSect="00700F21">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BB29" w14:textId="77777777" w:rsidR="008374DF" w:rsidRDefault="008374DF" w:rsidP="00020113">
      <w:r>
        <w:separator/>
      </w:r>
    </w:p>
  </w:endnote>
  <w:endnote w:type="continuationSeparator" w:id="0">
    <w:p w14:paraId="520C7CA9" w14:textId="77777777" w:rsidR="008374DF" w:rsidRDefault="008374DF"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E1DC5" w14:textId="77777777" w:rsidR="008374DF" w:rsidRDefault="008374DF" w:rsidP="00020113">
      <w:r>
        <w:separator/>
      </w:r>
    </w:p>
  </w:footnote>
  <w:footnote w:type="continuationSeparator" w:id="0">
    <w:p w14:paraId="3B5F8D50" w14:textId="77777777" w:rsidR="008374DF" w:rsidRDefault="008374DF" w:rsidP="0002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893FC6"/>
    <w:multiLevelType w:val="hybridMultilevel"/>
    <w:tmpl w:val="A6CEDDA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6B24B1"/>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A1A92"/>
    <w:multiLevelType w:val="hybridMultilevel"/>
    <w:tmpl w:val="290886A8"/>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D228AD"/>
    <w:multiLevelType w:val="hybridMultilevel"/>
    <w:tmpl w:val="3254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2E8F"/>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1A7B82"/>
    <w:multiLevelType w:val="hybridMultilevel"/>
    <w:tmpl w:val="27845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9242B"/>
    <w:multiLevelType w:val="multilevel"/>
    <w:tmpl w:val="2B3AD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B13C8"/>
    <w:multiLevelType w:val="hybridMultilevel"/>
    <w:tmpl w:val="4F6C5EF4"/>
    <w:lvl w:ilvl="0" w:tplc="55B8F96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200025"/>
    <w:multiLevelType w:val="hybridMultilevel"/>
    <w:tmpl w:val="A6CEDDA2"/>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03136"/>
    <w:multiLevelType w:val="multilevel"/>
    <w:tmpl w:val="5226F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3"/>
  </w:num>
  <w:num w:numId="3">
    <w:abstractNumId w:val="9"/>
  </w:num>
  <w:num w:numId="4">
    <w:abstractNumId w:val="12"/>
  </w:num>
  <w:num w:numId="5">
    <w:abstractNumId w:val="14"/>
  </w:num>
  <w:num w:numId="6">
    <w:abstractNumId w:val="7"/>
  </w:num>
  <w:num w:numId="7">
    <w:abstractNumId w:val="11"/>
  </w:num>
  <w:num w:numId="8">
    <w:abstractNumId w:val="4"/>
  </w:num>
  <w:num w:numId="9">
    <w:abstractNumId w:val="0"/>
  </w:num>
  <w:num w:numId="10">
    <w:abstractNumId w:val="1"/>
  </w:num>
  <w:num w:numId="11">
    <w:abstractNumId w:val="5"/>
  </w:num>
  <w:num w:numId="12">
    <w:abstractNumId w:val="6"/>
  </w:num>
  <w:num w:numId="13">
    <w:abstractNumId w:val="10"/>
  </w:num>
  <w:num w:numId="14">
    <w:abstractNumId w:val="3"/>
  </w:num>
  <w:num w:numId="15">
    <w:abstractNumId w:val="15"/>
  </w:num>
  <w:num w:numId="16">
    <w:abstractNumId w:val="2"/>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03DA8"/>
    <w:rsid w:val="00013CDE"/>
    <w:rsid w:val="000168B7"/>
    <w:rsid w:val="00020113"/>
    <w:rsid w:val="0002372D"/>
    <w:rsid w:val="000238E8"/>
    <w:rsid w:val="00023C66"/>
    <w:rsid w:val="000273C0"/>
    <w:rsid w:val="000313B4"/>
    <w:rsid w:val="00033C87"/>
    <w:rsid w:val="00034E8D"/>
    <w:rsid w:val="000366AA"/>
    <w:rsid w:val="00076541"/>
    <w:rsid w:val="00080CBC"/>
    <w:rsid w:val="00084173"/>
    <w:rsid w:val="000862C7"/>
    <w:rsid w:val="0009224C"/>
    <w:rsid w:val="000960F1"/>
    <w:rsid w:val="000961D9"/>
    <w:rsid w:val="00097350"/>
    <w:rsid w:val="000A0E0C"/>
    <w:rsid w:val="000B1785"/>
    <w:rsid w:val="000B2B1F"/>
    <w:rsid w:val="000B5AFE"/>
    <w:rsid w:val="000D1BB2"/>
    <w:rsid w:val="000D78C9"/>
    <w:rsid w:val="000F68D3"/>
    <w:rsid w:val="00105B73"/>
    <w:rsid w:val="001136CC"/>
    <w:rsid w:val="00113DA9"/>
    <w:rsid w:val="00115EE7"/>
    <w:rsid w:val="0012072E"/>
    <w:rsid w:val="0012457D"/>
    <w:rsid w:val="00125962"/>
    <w:rsid w:val="00131AF9"/>
    <w:rsid w:val="00151AC5"/>
    <w:rsid w:val="0015283C"/>
    <w:rsid w:val="00156785"/>
    <w:rsid w:val="001604B0"/>
    <w:rsid w:val="00165A56"/>
    <w:rsid w:val="00167171"/>
    <w:rsid w:val="0017053E"/>
    <w:rsid w:val="00176ABA"/>
    <w:rsid w:val="001948C9"/>
    <w:rsid w:val="001A1B7A"/>
    <w:rsid w:val="001B6A87"/>
    <w:rsid w:val="001B6ACD"/>
    <w:rsid w:val="001C1463"/>
    <w:rsid w:val="001D452C"/>
    <w:rsid w:val="001E001D"/>
    <w:rsid w:val="001E09E8"/>
    <w:rsid w:val="001E7574"/>
    <w:rsid w:val="002000A3"/>
    <w:rsid w:val="00200BC4"/>
    <w:rsid w:val="0020383E"/>
    <w:rsid w:val="00210468"/>
    <w:rsid w:val="00212FE7"/>
    <w:rsid w:val="002150D1"/>
    <w:rsid w:val="00234D9F"/>
    <w:rsid w:val="00234EB8"/>
    <w:rsid w:val="002437D4"/>
    <w:rsid w:val="00243C2B"/>
    <w:rsid w:val="00255973"/>
    <w:rsid w:val="002611CC"/>
    <w:rsid w:val="00285A03"/>
    <w:rsid w:val="002937B1"/>
    <w:rsid w:val="002946B1"/>
    <w:rsid w:val="002A47B2"/>
    <w:rsid w:val="002A7C22"/>
    <w:rsid w:val="002B4391"/>
    <w:rsid w:val="002C2305"/>
    <w:rsid w:val="002C3A5A"/>
    <w:rsid w:val="002F63D5"/>
    <w:rsid w:val="00302AAF"/>
    <w:rsid w:val="00313433"/>
    <w:rsid w:val="003218DC"/>
    <w:rsid w:val="003575EC"/>
    <w:rsid w:val="00370882"/>
    <w:rsid w:val="00385B3E"/>
    <w:rsid w:val="00391BE8"/>
    <w:rsid w:val="00392BA5"/>
    <w:rsid w:val="00395790"/>
    <w:rsid w:val="003B1056"/>
    <w:rsid w:val="003C4E6D"/>
    <w:rsid w:val="003E4F31"/>
    <w:rsid w:val="003F3829"/>
    <w:rsid w:val="003F5EB1"/>
    <w:rsid w:val="00406DDF"/>
    <w:rsid w:val="0041340D"/>
    <w:rsid w:val="0041420E"/>
    <w:rsid w:val="00430869"/>
    <w:rsid w:val="00431CB9"/>
    <w:rsid w:val="00434629"/>
    <w:rsid w:val="00435F16"/>
    <w:rsid w:val="00436C87"/>
    <w:rsid w:val="00483082"/>
    <w:rsid w:val="00485E89"/>
    <w:rsid w:val="00497EE3"/>
    <w:rsid w:val="004C48DC"/>
    <w:rsid w:val="004C505F"/>
    <w:rsid w:val="004E510B"/>
    <w:rsid w:val="004F2F77"/>
    <w:rsid w:val="0051026A"/>
    <w:rsid w:val="00511EE4"/>
    <w:rsid w:val="00516A2B"/>
    <w:rsid w:val="00527909"/>
    <w:rsid w:val="005537D5"/>
    <w:rsid w:val="005658A1"/>
    <w:rsid w:val="005737CA"/>
    <w:rsid w:val="00592B89"/>
    <w:rsid w:val="005A09C1"/>
    <w:rsid w:val="005B12BA"/>
    <w:rsid w:val="005D0AA3"/>
    <w:rsid w:val="005D0CD1"/>
    <w:rsid w:val="005D65A4"/>
    <w:rsid w:val="006135EA"/>
    <w:rsid w:val="00616CEA"/>
    <w:rsid w:val="00633140"/>
    <w:rsid w:val="00633F27"/>
    <w:rsid w:val="00634220"/>
    <w:rsid w:val="00644C98"/>
    <w:rsid w:val="00652C69"/>
    <w:rsid w:val="00674481"/>
    <w:rsid w:val="006767C6"/>
    <w:rsid w:val="006801A0"/>
    <w:rsid w:val="00680755"/>
    <w:rsid w:val="00683DC3"/>
    <w:rsid w:val="006B2FC4"/>
    <w:rsid w:val="006B69CD"/>
    <w:rsid w:val="006B7665"/>
    <w:rsid w:val="006D0C25"/>
    <w:rsid w:val="006E4F43"/>
    <w:rsid w:val="00700F21"/>
    <w:rsid w:val="00726092"/>
    <w:rsid w:val="0073088D"/>
    <w:rsid w:val="00744F4E"/>
    <w:rsid w:val="00757D06"/>
    <w:rsid w:val="00767012"/>
    <w:rsid w:val="00770E8F"/>
    <w:rsid w:val="007715F4"/>
    <w:rsid w:val="00775B0F"/>
    <w:rsid w:val="007D5A9D"/>
    <w:rsid w:val="007D6108"/>
    <w:rsid w:val="007E7926"/>
    <w:rsid w:val="007F3078"/>
    <w:rsid w:val="007F3F96"/>
    <w:rsid w:val="007F62FE"/>
    <w:rsid w:val="0080227E"/>
    <w:rsid w:val="00822602"/>
    <w:rsid w:val="008356C6"/>
    <w:rsid w:val="008374DF"/>
    <w:rsid w:val="0084337E"/>
    <w:rsid w:val="008557D2"/>
    <w:rsid w:val="008609CF"/>
    <w:rsid w:val="00864CEC"/>
    <w:rsid w:val="00883365"/>
    <w:rsid w:val="008A551C"/>
    <w:rsid w:val="008B1DB8"/>
    <w:rsid w:val="008B7B70"/>
    <w:rsid w:val="008C16CA"/>
    <w:rsid w:val="008C3AE9"/>
    <w:rsid w:val="008F1414"/>
    <w:rsid w:val="008F394C"/>
    <w:rsid w:val="009033E3"/>
    <w:rsid w:val="0090643E"/>
    <w:rsid w:val="009232E3"/>
    <w:rsid w:val="009576EB"/>
    <w:rsid w:val="009626D4"/>
    <w:rsid w:val="00977998"/>
    <w:rsid w:val="009874C3"/>
    <w:rsid w:val="00991B4E"/>
    <w:rsid w:val="009A4EF6"/>
    <w:rsid w:val="009A60E7"/>
    <w:rsid w:val="009B324A"/>
    <w:rsid w:val="009C0BC6"/>
    <w:rsid w:val="009D4252"/>
    <w:rsid w:val="009E0C94"/>
    <w:rsid w:val="00A0254C"/>
    <w:rsid w:val="00A038BC"/>
    <w:rsid w:val="00A04009"/>
    <w:rsid w:val="00A07CF7"/>
    <w:rsid w:val="00A14DB1"/>
    <w:rsid w:val="00A20194"/>
    <w:rsid w:val="00A508DC"/>
    <w:rsid w:val="00A71E1E"/>
    <w:rsid w:val="00A74B27"/>
    <w:rsid w:val="00A85BB5"/>
    <w:rsid w:val="00A85E4F"/>
    <w:rsid w:val="00A97C5B"/>
    <w:rsid w:val="00AA3E69"/>
    <w:rsid w:val="00AD3311"/>
    <w:rsid w:val="00AD546D"/>
    <w:rsid w:val="00AD6FFF"/>
    <w:rsid w:val="00AF4680"/>
    <w:rsid w:val="00B02A6F"/>
    <w:rsid w:val="00B24B92"/>
    <w:rsid w:val="00B61985"/>
    <w:rsid w:val="00BA4ECC"/>
    <w:rsid w:val="00BA5A5B"/>
    <w:rsid w:val="00BC6478"/>
    <w:rsid w:val="00C02C0D"/>
    <w:rsid w:val="00C04294"/>
    <w:rsid w:val="00C05DC4"/>
    <w:rsid w:val="00C152A0"/>
    <w:rsid w:val="00C45007"/>
    <w:rsid w:val="00C6720C"/>
    <w:rsid w:val="00C96C9F"/>
    <w:rsid w:val="00CA254D"/>
    <w:rsid w:val="00CA7AB2"/>
    <w:rsid w:val="00CB2549"/>
    <w:rsid w:val="00CB31C2"/>
    <w:rsid w:val="00CC171E"/>
    <w:rsid w:val="00CC66C0"/>
    <w:rsid w:val="00CD071B"/>
    <w:rsid w:val="00CE43EA"/>
    <w:rsid w:val="00CE4F25"/>
    <w:rsid w:val="00D01AB7"/>
    <w:rsid w:val="00D03656"/>
    <w:rsid w:val="00D30DB9"/>
    <w:rsid w:val="00D41283"/>
    <w:rsid w:val="00D4689A"/>
    <w:rsid w:val="00D57BD9"/>
    <w:rsid w:val="00D61BFA"/>
    <w:rsid w:val="00DA4E7F"/>
    <w:rsid w:val="00DA6336"/>
    <w:rsid w:val="00DA66B5"/>
    <w:rsid w:val="00DA6DED"/>
    <w:rsid w:val="00DB0844"/>
    <w:rsid w:val="00DB773A"/>
    <w:rsid w:val="00DC6128"/>
    <w:rsid w:val="00E14288"/>
    <w:rsid w:val="00E30F41"/>
    <w:rsid w:val="00E31A1B"/>
    <w:rsid w:val="00E47809"/>
    <w:rsid w:val="00E50B3A"/>
    <w:rsid w:val="00E561BB"/>
    <w:rsid w:val="00E60917"/>
    <w:rsid w:val="00E72A84"/>
    <w:rsid w:val="00E750A3"/>
    <w:rsid w:val="00E8155A"/>
    <w:rsid w:val="00E8401D"/>
    <w:rsid w:val="00E95C0B"/>
    <w:rsid w:val="00EA4D28"/>
    <w:rsid w:val="00EB008E"/>
    <w:rsid w:val="00EC50E2"/>
    <w:rsid w:val="00ED093D"/>
    <w:rsid w:val="00ED73C6"/>
    <w:rsid w:val="00F01DEB"/>
    <w:rsid w:val="00F04071"/>
    <w:rsid w:val="00F37C17"/>
    <w:rsid w:val="00F37D5A"/>
    <w:rsid w:val="00F51552"/>
    <w:rsid w:val="00F55A1F"/>
    <w:rsid w:val="00F56B7F"/>
    <w:rsid w:val="00F574E6"/>
    <w:rsid w:val="00F610E6"/>
    <w:rsid w:val="00F629BF"/>
    <w:rsid w:val="00F65D5E"/>
    <w:rsid w:val="00F8434A"/>
    <w:rsid w:val="00F92250"/>
    <w:rsid w:val="00FC3C24"/>
    <w:rsid w:val="00FE1274"/>
    <w:rsid w:val="00FF1D0C"/>
    <w:rsid w:val="00FF2D5E"/>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martsheet.com/b/form/02361c426b55434580267ad52ce75ba9" TargetMode="External"/><Relationship Id="rId18" Type="http://schemas.openxmlformats.org/officeDocument/2006/relationships/hyperlink" Target="https://research.uoregon.edu/sites/research2.uoregon.edu/files/2020-06/Guidance%20on%20Engaging%20in%20HSR%20during%20COVID%2019%20Recovery.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research.uoregon.edu/covid-19-plans-for-research-recovery" TargetMode="External"/><Relationship Id="rId17" Type="http://schemas.openxmlformats.org/officeDocument/2006/relationships/hyperlink" Target="https://app.smartsheet.com/b/form/33d3e09d9195481fa6d39c6e55abef78" TargetMode="External"/><Relationship Id="rId2" Type="http://schemas.openxmlformats.org/officeDocument/2006/relationships/customXml" Target="../customXml/item2.xml"/><Relationship Id="rId16" Type="http://schemas.openxmlformats.org/officeDocument/2006/relationships/hyperlink" Target="https://app.smartsheet.com/b/form/02361c426b55434580267ad52ce75ba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martsheet.com/b/form/33d3e09d9195481fa6d39c6e55abef78" TargetMode="External"/><Relationship Id="rId5" Type="http://schemas.openxmlformats.org/officeDocument/2006/relationships/numbering" Target="numbering.xml"/><Relationship Id="rId15" Type="http://schemas.openxmlformats.org/officeDocument/2006/relationships/hyperlink" Target="https://app.smartsheet.com/b/form/19219c1d8ecb46e08ef8252bb33d73d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oregon.edu/covid-19-plans-for-research-recover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00F32407C9A564BA04386064D1CA79F" ma:contentTypeVersion="12" ma:contentTypeDescription="Create a new document." ma:contentTypeScope="" ma:versionID="fb1e188f8537f3256fb1237f8beedfc4">
  <xsd:schema xmlns:xsd="http://www.w3.org/2001/XMLSchema" xmlns:xs="http://www.w3.org/2001/XMLSchema" xmlns:p="http://schemas.microsoft.com/office/2006/metadata/properties" xmlns:ns2="1bbd3add-fbec-4ef5-8619-81a6d2a20dcb" xmlns:ns3="684723a3-2ed6-4e39-b8e7-e38336f56964" targetNamespace="http://schemas.microsoft.com/office/2006/metadata/properties" ma:root="true" ma:fieldsID="f5f07d54d8902217ed8cd756cffb4c79" ns2:_="" ns3:_="">
    <xsd:import namespace="1bbd3add-fbec-4ef5-8619-81a6d2a20dcb"/>
    <xsd:import namespace="684723a3-2ed6-4e39-b8e7-e38336f5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d3add-fbec-4ef5-8619-81a6d2a20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23a3-2ed6-4e39-b8e7-e38336f569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DCBE1-1E9A-4411-AC79-2BC0CB9CD250}">
  <ds:schemaRefs>
    <ds:schemaRef ds:uri="http://schemas.microsoft.com/sharepoint/v3/contenttype/forms"/>
  </ds:schemaRefs>
</ds:datastoreItem>
</file>

<file path=customXml/itemProps2.xml><?xml version="1.0" encoding="utf-8"?>
<ds:datastoreItem xmlns:ds="http://schemas.openxmlformats.org/officeDocument/2006/customXml" ds:itemID="{D8FE8F9B-0E0E-1246-9227-E8446CBAF77C}">
  <ds:schemaRefs>
    <ds:schemaRef ds:uri="http://schemas.openxmlformats.org/officeDocument/2006/bibliography"/>
  </ds:schemaRefs>
</ds:datastoreItem>
</file>

<file path=customXml/itemProps3.xml><?xml version="1.0" encoding="utf-8"?>
<ds:datastoreItem xmlns:ds="http://schemas.openxmlformats.org/officeDocument/2006/customXml" ds:itemID="{4E8F358C-5C60-48A9-821D-11179DDA3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d3add-fbec-4ef5-8619-81a6d2a20dcb"/>
    <ds:schemaRef ds:uri="684723a3-2ed6-4e39-b8e7-e38336f5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395002-1A5B-4E19-A626-8C6BCBAA1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cp:lastModifiedBy>
  <cp:revision>20</cp:revision>
  <dcterms:created xsi:type="dcterms:W3CDTF">2020-07-25T16:59:00Z</dcterms:created>
  <dcterms:modified xsi:type="dcterms:W3CDTF">2020-10-27T21:52:00Z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0x010100900F32407C9A564BA04386064D1CA79F</vt:lpwstr>
  </property>
</Properties>
</file>